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32" w:rsidRPr="007B0236" w:rsidRDefault="00334432" w:rsidP="0004254F">
      <w:pPr>
        <w:pStyle w:val="ConsPlusNormal"/>
        <w:jc w:val="center"/>
        <w:outlineLvl w:val="0"/>
        <w:rPr>
          <w:rFonts w:asciiTheme="majorHAnsi" w:hAnsiTheme="majorHAnsi"/>
          <w:b/>
        </w:rPr>
      </w:pPr>
      <w:r w:rsidRPr="007B0236">
        <w:rPr>
          <w:rFonts w:asciiTheme="majorHAnsi" w:hAnsiTheme="majorHAnsi"/>
          <w:b/>
        </w:rPr>
        <w:t xml:space="preserve">Форма 9. Информация об </w:t>
      </w:r>
      <w:proofErr w:type="gramStart"/>
      <w:r w:rsidRPr="007B0236">
        <w:rPr>
          <w:rFonts w:asciiTheme="majorHAnsi" w:hAnsiTheme="majorHAnsi"/>
          <w:b/>
        </w:rPr>
        <w:t>основных</w:t>
      </w:r>
      <w:proofErr w:type="gramEnd"/>
      <w:r w:rsidRPr="007B0236">
        <w:rPr>
          <w:rFonts w:asciiTheme="majorHAnsi" w:hAnsiTheme="majorHAnsi"/>
          <w:b/>
        </w:rPr>
        <w:t xml:space="preserve"> потребительских</w:t>
      </w:r>
    </w:p>
    <w:p w:rsidR="00334432" w:rsidRPr="007B0236" w:rsidRDefault="00334432" w:rsidP="0004254F">
      <w:pPr>
        <w:pStyle w:val="ConsPlusNormal"/>
        <w:jc w:val="center"/>
        <w:rPr>
          <w:rFonts w:asciiTheme="majorHAnsi" w:hAnsiTheme="majorHAnsi"/>
          <w:b/>
        </w:rPr>
      </w:pPr>
      <w:proofErr w:type="gramStart"/>
      <w:r w:rsidRPr="007B0236">
        <w:rPr>
          <w:rFonts w:asciiTheme="majorHAnsi" w:hAnsiTheme="majorHAnsi"/>
          <w:b/>
        </w:rPr>
        <w:t>характеристиках</w:t>
      </w:r>
      <w:proofErr w:type="gramEnd"/>
      <w:r w:rsidRPr="007B0236">
        <w:rPr>
          <w:rFonts w:asciiTheme="majorHAnsi" w:hAnsiTheme="majorHAnsi"/>
          <w:b/>
        </w:rPr>
        <w:t xml:space="preserve"> регулируемых товаров и услуг регулируемых</w:t>
      </w:r>
    </w:p>
    <w:p w:rsidR="00334432" w:rsidRPr="007B0236" w:rsidRDefault="00334432" w:rsidP="0004254F">
      <w:pPr>
        <w:pStyle w:val="ConsPlusNormal"/>
        <w:jc w:val="center"/>
        <w:rPr>
          <w:rFonts w:asciiTheme="majorHAnsi" w:hAnsiTheme="majorHAnsi"/>
          <w:b/>
        </w:rPr>
      </w:pPr>
      <w:r w:rsidRPr="007B0236">
        <w:rPr>
          <w:rFonts w:asciiTheme="majorHAnsi" w:hAnsiTheme="majorHAnsi"/>
          <w:b/>
        </w:rPr>
        <w:t xml:space="preserve">организаций и их </w:t>
      </w:r>
      <w:proofErr w:type="gramStart"/>
      <w:r w:rsidRPr="007B0236">
        <w:rPr>
          <w:rFonts w:asciiTheme="majorHAnsi" w:hAnsiTheme="majorHAnsi"/>
          <w:b/>
        </w:rPr>
        <w:t>соответствии</w:t>
      </w:r>
      <w:proofErr w:type="gramEnd"/>
      <w:r w:rsidRPr="007B0236">
        <w:rPr>
          <w:rFonts w:asciiTheme="majorHAnsi" w:hAnsiTheme="majorHAnsi"/>
          <w:b/>
        </w:rPr>
        <w:t xml:space="preserve"> установленным требованиям за III квартал 2018 г.</w:t>
      </w:r>
    </w:p>
    <w:p w:rsidR="00334432" w:rsidRPr="007B0236" w:rsidRDefault="00334432">
      <w:pPr>
        <w:pStyle w:val="ConsPlusNormal"/>
        <w:jc w:val="both"/>
        <w:rPr>
          <w:rFonts w:asciiTheme="majorHAnsi" w:hAnsiTheme="majorHAnsi"/>
        </w:rPr>
      </w:pPr>
    </w:p>
    <w:tbl>
      <w:tblPr>
        <w:tblW w:w="15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63"/>
        <w:gridCol w:w="4429"/>
      </w:tblGrid>
      <w:tr w:rsidR="00334432" w:rsidRPr="007B0236" w:rsidTr="0004254F">
        <w:trPr>
          <w:trHeight w:val="276"/>
        </w:trPr>
        <w:tc>
          <w:tcPr>
            <w:tcW w:w="10963" w:type="dxa"/>
          </w:tcPr>
          <w:p w:rsidR="00334432" w:rsidRPr="007B0236" w:rsidRDefault="00334432" w:rsidP="00334432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7B0236">
              <w:rPr>
                <w:rFonts w:asciiTheme="majorHAnsi" w:hAnsiTheme="majorHAnsi"/>
              </w:rPr>
              <w:t>Количество аварий на тепловых сетях (единиц на километр)</w:t>
            </w:r>
          </w:p>
        </w:tc>
        <w:tc>
          <w:tcPr>
            <w:tcW w:w="4429" w:type="dxa"/>
          </w:tcPr>
          <w:p w:rsidR="00334432" w:rsidRPr="007B0236" w:rsidRDefault="00334432" w:rsidP="00334432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7B0236">
              <w:rPr>
                <w:rFonts w:asciiTheme="majorHAnsi" w:hAnsiTheme="majorHAnsi"/>
              </w:rPr>
              <w:t>-</w:t>
            </w:r>
          </w:p>
        </w:tc>
      </w:tr>
      <w:tr w:rsidR="00334432" w:rsidRPr="007B0236" w:rsidTr="0004254F">
        <w:trPr>
          <w:trHeight w:val="551"/>
        </w:trPr>
        <w:tc>
          <w:tcPr>
            <w:tcW w:w="10963" w:type="dxa"/>
          </w:tcPr>
          <w:p w:rsidR="00334432" w:rsidRPr="007B0236" w:rsidRDefault="00334432" w:rsidP="00334432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7B0236">
              <w:rPr>
                <w:rFonts w:asciiTheme="majorHAnsi" w:hAnsiTheme="majorHAnsi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4429" w:type="dxa"/>
          </w:tcPr>
          <w:p w:rsidR="00334432" w:rsidRPr="007B0236" w:rsidRDefault="00334432" w:rsidP="00334432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7B0236">
              <w:rPr>
                <w:rFonts w:asciiTheme="majorHAnsi" w:hAnsiTheme="majorHAnsi"/>
              </w:rPr>
              <w:t>-</w:t>
            </w:r>
          </w:p>
        </w:tc>
      </w:tr>
      <w:tr w:rsidR="00334432" w:rsidRPr="007B0236" w:rsidTr="0004254F">
        <w:trPr>
          <w:trHeight w:val="551"/>
        </w:trPr>
        <w:tc>
          <w:tcPr>
            <w:tcW w:w="10963" w:type="dxa"/>
          </w:tcPr>
          <w:p w:rsidR="00334432" w:rsidRPr="007B0236" w:rsidRDefault="00334432" w:rsidP="00334432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7B0236">
              <w:rPr>
                <w:rFonts w:asciiTheme="majorHAnsi" w:hAnsiTheme="majorHAnsi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4429" w:type="dxa"/>
          </w:tcPr>
          <w:p w:rsidR="00334432" w:rsidRPr="007B0236" w:rsidRDefault="00334432" w:rsidP="00334432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7B0236">
              <w:rPr>
                <w:rFonts w:asciiTheme="majorHAnsi" w:hAnsiTheme="majorHAnsi"/>
              </w:rPr>
              <w:t>-</w:t>
            </w:r>
          </w:p>
        </w:tc>
      </w:tr>
      <w:tr w:rsidR="00334432" w:rsidRPr="007B0236" w:rsidTr="0004254F">
        <w:trPr>
          <w:trHeight w:val="551"/>
        </w:trPr>
        <w:tc>
          <w:tcPr>
            <w:tcW w:w="10963" w:type="dxa"/>
          </w:tcPr>
          <w:p w:rsidR="00334432" w:rsidRPr="007B0236" w:rsidRDefault="00334432" w:rsidP="00334432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7B0236">
              <w:rPr>
                <w:rFonts w:asciiTheme="majorHAnsi" w:hAnsiTheme="majorHAnsi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4429" w:type="dxa"/>
          </w:tcPr>
          <w:p w:rsidR="00334432" w:rsidRPr="007B0236" w:rsidRDefault="00334432" w:rsidP="00334432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7B0236">
              <w:rPr>
                <w:rFonts w:asciiTheme="majorHAnsi" w:hAnsiTheme="majorHAnsi"/>
              </w:rPr>
              <w:t>-</w:t>
            </w:r>
          </w:p>
        </w:tc>
      </w:tr>
      <w:tr w:rsidR="00334432" w:rsidRPr="007B0236" w:rsidTr="0004254F">
        <w:trPr>
          <w:trHeight w:val="551"/>
        </w:trPr>
        <w:tc>
          <w:tcPr>
            <w:tcW w:w="10963" w:type="dxa"/>
          </w:tcPr>
          <w:p w:rsidR="00334432" w:rsidRPr="007B0236" w:rsidRDefault="00334432" w:rsidP="00334432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7B0236">
              <w:rPr>
                <w:rFonts w:asciiTheme="majorHAnsi" w:hAnsiTheme="majorHAnsi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4429" w:type="dxa"/>
          </w:tcPr>
          <w:p w:rsidR="00334432" w:rsidRPr="007B0236" w:rsidRDefault="00334432" w:rsidP="00334432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7B0236">
              <w:rPr>
                <w:rFonts w:asciiTheme="majorHAnsi" w:hAnsiTheme="majorHAnsi"/>
              </w:rPr>
              <w:t>-</w:t>
            </w:r>
          </w:p>
        </w:tc>
      </w:tr>
      <w:tr w:rsidR="00334432" w:rsidRPr="007B0236" w:rsidTr="0004254F">
        <w:trPr>
          <w:trHeight w:val="827"/>
        </w:trPr>
        <w:tc>
          <w:tcPr>
            <w:tcW w:w="10963" w:type="dxa"/>
          </w:tcPr>
          <w:p w:rsidR="00334432" w:rsidRPr="007B0236" w:rsidRDefault="00334432" w:rsidP="00334432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7B0236">
              <w:rPr>
                <w:rFonts w:asciiTheme="majorHAnsi" w:hAnsiTheme="majorHAnsi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1" w:history="1">
              <w:r w:rsidRPr="007B0236">
                <w:rPr>
                  <w:rFonts w:asciiTheme="majorHAnsi" w:hAnsiTheme="majorHAnsi"/>
                  <w:color w:val="0000FF"/>
                </w:rPr>
                <w:t>&lt;**&gt;</w:t>
              </w:r>
            </w:hyperlink>
          </w:p>
        </w:tc>
        <w:tc>
          <w:tcPr>
            <w:tcW w:w="4429" w:type="dxa"/>
          </w:tcPr>
          <w:p w:rsidR="00334432" w:rsidRPr="007B0236" w:rsidRDefault="00334432" w:rsidP="00334432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7B0236">
              <w:rPr>
                <w:rFonts w:asciiTheme="majorHAnsi" w:hAnsiTheme="majorHAnsi"/>
              </w:rPr>
              <w:t>-</w:t>
            </w:r>
          </w:p>
        </w:tc>
      </w:tr>
      <w:tr w:rsidR="00334432" w:rsidRPr="007B0236" w:rsidTr="0004254F">
        <w:trPr>
          <w:trHeight w:val="3231"/>
        </w:trPr>
        <w:tc>
          <w:tcPr>
            <w:tcW w:w="10963" w:type="dxa"/>
          </w:tcPr>
          <w:p w:rsidR="00334432" w:rsidRPr="007B0236" w:rsidRDefault="00334432">
            <w:pPr>
              <w:pStyle w:val="ConsPlusNormal"/>
              <w:ind w:firstLine="283"/>
              <w:jc w:val="both"/>
              <w:rPr>
                <w:rFonts w:asciiTheme="majorHAnsi" w:hAnsiTheme="majorHAnsi"/>
              </w:rPr>
            </w:pPr>
            <w:proofErr w:type="gramStart"/>
            <w:r w:rsidRPr="007B0236">
              <w:rPr>
                <w:rFonts w:asciiTheme="majorHAnsi" w:hAnsiTheme="majorHAnsi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5" w:history="1">
              <w:r w:rsidRPr="007B0236">
                <w:rPr>
                  <w:rFonts w:asciiTheme="majorHAnsi" w:hAnsiTheme="majorHAnsi"/>
                  <w:color w:val="0000FF"/>
                </w:rPr>
                <w:t>пунктами 70</w:t>
              </w:r>
            </w:hyperlink>
            <w:r w:rsidRPr="007B0236">
              <w:rPr>
                <w:rFonts w:asciiTheme="majorHAnsi" w:hAnsiTheme="majorHAnsi"/>
              </w:rPr>
              <w:t xml:space="preserve"> и </w:t>
            </w:r>
            <w:hyperlink r:id="rId6" w:history="1">
              <w:r w:rsidRPr="007B0236">
                <w:rPr>
                  <w:rFonts w:asciiTheme="majorHAnsi" w:hAnsiTheme="majorHAnsi"/>
                  <w:color w:val="0000FF"/>
                </w:rPr>
                <w:t>76</w:t>
              </w:r>
            </w:hyperlink>
            <w:r w:rsidRPr="007B0236">
              <w:rPr>
                <w:rFonts w:asciiTheme="majorHAnsi" w:hAnsiTheme="majorHAnsi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2" w:history="1">
              <w:r w:rsidRPr="007B0236">
                <w:rPr>
                  <w:rFonts w:asciiTheme="majorHAnsi" w:hAnsiTheme="majorHAnsi"/>
                  <w:color w:val="0000FF"/>
                </w:rPr>
                <w:t>&lt;***&gt;</w:t>
              </w:r>
            </w:hyperlink>
            <w:r w:rsidRPr="007B0236">
              <w:rPr>
                <w:rFonts w:asciiTheme="majorHAnsi" w:hAnsiTheme="majorHAnsi"/>
              </w:rPr>
              <w:t xml:space="preserve"> (Собрание законодательства Российской Федерации, 2012, N 34, ст. 4734;</w:t>
            </w:r>
            <w:proofErr w:type="gramEnd"/>
            <w:r w:rsidRPr="007B0236">
              <w:rPr>
                <w:rFonts w:asciiTheme="majorHAnsi" w:hAnsiTheme="majorHAnsi"/>
              </w:rPr>
              <w:t xml:space="preserve"> </w:t>
            </w:r>
            <w:proofErr w:type="gramStart"/>
            <w:r w:rsidRPr="007B0236">
              <w:rPr>
                <w:rFonts w:asciiTheme="majorHAnsi" w:hAnsiTheme="majorHAnsi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4429" w:type="dxa"/>
          </w:tcPr>
          <w:p w:rsidR="0004254F" w:rsidRPr="007B0236" w:rsidRDefault="0004254F" w:rsidP="0004254F">
            <w:pPr>
              <w:spacing w:after="346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B0236">
              <w:rPr>
                <w:rFonts w:asciiTheme="majorHAnsi" w:eastAsia="Times New Roman" w:hAnsiTheme="majorHAnsi" w:cs="Times New Roman"/>
                <w:i/>
                <w:iCs/>
                <w:sz w:val="16"/>
                <w:szCs w:val="16"/>
                <w:lang w:eastAsia="ru-RU"/>
              </w:rPr>
              <w:t>В связи с дебиторской задолженностью</w:t>
            </w:r>
            <w:r w:rsidRPr="007B0236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br/>
            </w:r>
            <w:r w:rsidRPr="007B0236">
              <w:rPr>
                <w:rFonts w:asciiTheme="majorHAnsi" w:eastAsia="Times New Roman" w:hAnsiTheme="majorHAnsi" w:cs="Times New Roman"/>
                <w:i/>
                <w:iCs/>
                <w:sz w:val="16"/>
                <w:szCs w:val="16"/>
                <w:lang w:eastAsia="ru-RU"/>
              </w:rPr>
              <w:t>произведено полное ограничение подачи теплоносителя на следующие объекты:</w:t>
            </w:r>
          </w:p>
          <w:p w:rsidR="0004254F" w:rsidRPr="007B0236" w:rsidRDefault="007B0236" w:rsidP="0004254F">
            <w:pPr>
              <w:pStyle w:val="a3"/>
              <w:numPr>
                <w:ilvl w:val="0"/>
                <w:numId w:val="1"/>
              </w:numPr>
              <w:spacing w:after="346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B0236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ru-RU"/>
              </w:rPr>
              <w:t>ООО «Гармония</w:t>
            </w:r>
            <w:r w:rsidR="0004254F" w:rsidRPr="007B0236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ru-RU"/>
              </w:rPr>
              <w:t>»</w:t>
            </w:r>
            <w:r w:rsidRPr="007B0236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br/>
              <w:t>(Дог. №3256, задолженность </w:t>
            </w:r>
            <w:r w:rsidRPr="007B0236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br/>
              <w:t>462 276 руб. 45</w:t>
            </w:r>
            <w:r w:rsidR="0004254F" w:rsidRPr="007B0236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7B0236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коп.</w:t>
            </w:r>
            <w:r w:rsidR="0004254F" w:rsidRPr="007B0236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);</w:t>
            </w:r>
            <w:r w:rsidR="00535620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br/>
            </w:r>
            <w:r w:rsidR="00535620" w:rsidRPr="0090064E">
              <w:rPr>
                <w:rFonts w:asciiTheme="majorHAnsi" w:eastAsia="Times New Roman" w:hAnsiTheme="majorHAnsi" w:cs="Times New Roman"/>
                <w:sz w:val="16"/>
                <w:szCs w:val="16"/>
                <w:u w:val="single"/>
                <w:lang w:eastAsia="ru-RU"/>
              </w:rPr>
              <w:t xml:space="preserve">Дата запуска после погашения </w:t>
            </w:r>
            <w:r w:rsidR="00535620">
              <w:rPr>
                <w:rFonts w:asciiTheme="majorHAnsi" w:eastAsia="Times New Roman" w:hAnsiTheme="majorHAnsi" w:cs="Times New Roman"/>
                <w:sz w:val="16"/>
                <w:szCs w:val="16"/>
                <w:u w:val="single"/>
                <w:lang w:eastAsia="ru-RU"/>
              </w:rPr>
              <w:br/>
              <w:t>задолженности – 24.09</w:t>
            </w:r>
            <w:r w:rsidR="00535620" w:rsidRPr="0090064E">
              <w:rPr>
                <w:rFonts w:asciiTheme="majorHAnsi" w:eastAsia="Times New Roman" w:hAnsiTheme="majorHAnsi" w:cs="Times New Roman"/>
                <w:sz w:val="16"/>
                <w:szCs w:val="16"/>
                <w:u w:val="single"/>
                <w:lang w:eastAsia="ru-RU"/>
              </w:rPr>
              <w:t>.2018 г.</w:t>
            </w:r>
          </w:p>
          <w:p w:rsidR="007B0236" w:rsidRDefault="007B0236" w:rsidP="0004254F">
            <w:pPr>
              <w:pStyle w:val="a3"/>
              <w:numPr>
                <w:ilvl w:val="0"/>
                <w:numId w:val="1"/>
              </w:numPr>
              <w:spacing w:after="346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B0236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ru-RU"/>
              </w:rPr>
              <w:t>СГМУП «Городской рынок»</w:t>
            </w:r>
            <w:r w:rsidR="0004254F" w:rsidRPr="007B0236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ru-RU"/>
              </w:rPr>
              <w:br/>
            </w:r>
            <w:r w:rsidRPr="007B0236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Дог. № 215, </w:t>
            </w:r>
            <w:r w:rsidRPr="007B0236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задолженность  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br/>
            </w:r>
            <w:r w:rsidRPr="007B0236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323 180 руб. 27</w:t>
            </w:r>
            <w:r w:rsidR="0004254F" w:rsidRPr="007B0236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коп.)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;</w:t>
            </w:r>
            <w:r w:rsidR="00535620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br/>
            </w:r>
            <w:r w:rsidR="00535620" w:rsidRPr="0090064E">
              <w:rPr>
                <w:rFonts w:asciiTheme="majorHAnsi" w:eastAsia="Times New Roman" w:hAnsiTheme="majorHAnsi" w:cs="Times New Roman"/>
                <w:sz w:val="16"/>
                <w:szCs w:val="16"/>
                <w:u w:val="single"/>
                <w:lang w:eastAsia="ru-RU"/>
              </w:rPr>
              <w:t xml:space="preserve">Дата запуска после погашения </w:t>
            </w:r>
            <w:r w:rsidR="00535620">
              <w:rPr>
                <w:rFonts w:asciiTheme="majorHAnsi" w:eastAsia="Times New Roman" w:hAnsiTheme="majorHAnsi" w:cs="Times New Roman"/>
                <w:sz w:val="16"/>
                <w:szCs w:val="16"/>
                <w:u w:val="single"/>
                <w:lang w:eastAsia="ru-RU"/>
              </w:rPr>
              <w:br/>
              <w:t>задолженности – 25.09</w:t>
            </w:r>
            <w:r w:rsidR="00535620" w:rsidRPr="0090064E">
              <w:rPr>
                <w:rFonts w:asciiTheme="majorHAnsi" w:eastAsia="Times New Roman" w:hAnsiTheme="majorHAnsi" w:cs="Times New Roman"/>
                <w:sz w:val="16"/>
                <w:szCs w:val="16"/>
                <w:u w:val="single"/>
                <w:lang w:eastAsia="ru-RU"/>
              </w:rPr>
              <w:t>.2018 г.</w:t>
            </w:r>
          </w:p>
          <w:p w:rsidR="000A1BE0" w:rsidRPr="000A1BE0" w:rsidRDefault="000A1BE0" w:rsidP="0004254F">
            <w:pPr>
              <w:pStyle w:val="a3"/>
              <w:numPr>
                <w:ilvl w:val="0"/>
                <w:numId w:val="1"/>
              </w:numPr>
              <w:spacing w:after="346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ru-RU"/>
              </w:rPr>
              <w:t xml:space="preserve">ИП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ru-RU"/>
              </w:rPr>
              <w:t>Ха</w:t>
            </w:r>
            <w:r w:rsidR="00C913B1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ru-RU"/>
              </w:rPr>
              <w:t>жмурадова</w:t>
            </w:r>
            <w:proofErr w:type="spellEnd"/>
            <w:r w:rsidR="00C913B1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ru-RU"/>
              </w:rPr>
              <w:t xml:space="preserve">З.С </w:t>
            </w: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ru-RU"/>
              </w:rPr>
              <w:br/>
            </w:r>
            <w:r w:rsidR="00C913B1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(Дог. №378</w:t>
            </w:r>
            <w:r w:rsidRPr="000A1BE0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, задолженность</w:t>
            </w:r>
            <w:r w:rsidRPr="000A1BE0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br/>
              <w:t>317 120 руб. 10 коп.);</w:t>
            </w:r>
          </w:p>
          <w:p w:rsidR="0004254F" w:rsidRPr="007B0236" w:rsidRDefault="000A1BE0" w:rsidP="0004254F">
            <w:pPr>
              <w:pStyle w:val="a3"/>
              <w:numPr>
                <w:ilvl w:val="0"/>
                <w:numId w:val="1"/>
              </w:numPr>
              <w:spacing w:after="346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A1BE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ru-RU"/>
              </w:rPr>
              <w:t>Новоселова Н.М.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="0004254F" w:rsidRPr="007B0236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br/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(Дог. №2991, задолженность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br/>
              <w:t>36 704 руб. 29 коп.);</w:t>
            </w:r>
          </w:p>
          <w:p w:rsidR="0004254F" w:rsidRPr="007B0236" w:rsidRDefault="0004254F" w:rsidP="0004254F">
            <w:pPr>
              <w:spacing w:after="346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B0236">
              <w:rPr>
                <w:rFonts w:asciiTheme="majorHAnsi" w:eastAsia="Times New Roman" w:hAnsiTheme="majorHAnsi" w:cs="Times New Roman"/>
                <w:i/>
                <w:iCs/>
                <w:sz w:val="16"/>
                <w:szCs w:val="16"/>
                <w:lang w:eastAsia="ru-RU"/>
              </w:rPr>
              <w:t>В связи с дебиторской задолженностью</w:t>
            </w:r>
            <w:r w:rsidRPr="007B0236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br/>
            </w:r>
            <w:r w:rsidRPr="007B0236">
              <w:rPr>
                <w:rFonts w:asciiTheme="majorHAnsi" w:eastAsia="Times New Roman" w:hAnsiTheme="majorHAnsi" w:cs="Times New Roman"/>
                <w:i/>
                <w:iCs/>
                <w:sz w:val="16"/>
                <w:szCs w:val="16"/>
                <w:lang w:eastAsia="ru-RU"/>
              </w:rPr>
              <w:lastRenderedPageBreak/>
              <w:t>произведено частичное ограничение подачи теплоносителя на следующие объекты:</w:t>
            </w:r>
          </w:p>
          <w:p w:rsidR="0004254F" w:rsidRPr="007B0236" w:rsidRDefault="0004254F" w:rsidP="0004254F">
            <w:pPr>
              <w:pStyle w:val="a3"/>
              <w:numPr>
                <w:ilvl w:val="0"/>
                <w:numId w:val="2"/>
              </w:numPr>
              <w:spacing w:after="346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B0236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ru-RU"/>
              </w:rPr>
              <w:t>ООО «Северстрой»</w:t>
            </w:r>
            <w:r w:rsidRPr="007B0236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br/>
            </w:r>
            <w:r w:rsidR="00C913B1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(Дог. №3402</w:t>
            </w:r>
            <w:r w:rsidR="000A1BE0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, задолженность </w:t>
            </w:r>
            <w:r w:rsidR="000A1BE0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br/>
              <w:t>13 185 200 руб. 61</w:t>
            </w:r>
            <w:r w:rsidRPr="007B0236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коп.).</w:t>
            </w:r>
            <w:r w:rsidR="00535620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br/>
            </w:r>
            <w:r w:rsidR="00535620" w:rsidRPr="0090064E">
              <w:rPr>
                <w:rFonts w:asciiTheme="majorHAnsi" w:eastAsia="Times New Roman" w:hAnsiTheme="majorHAnsi" w:cs="Times New Roman"/>
                <w:sz w:val="16"/>
                <w:szCs w:val="16"/>
                <w:u w:val="single"/>
                <w:lang w:eastAsia="ru-RU"/>
              </w:rPr>
              <w:t>Дата запуска после погашения</w:t>
            </w:r>
            <w:r w:rsidR="00535620">
              <w:rPr>
                <w:rFonts w:asciiTheme="majorHAnsi" w:eastAsia="Times New Roman" w:hAnsiTheme="majorHAnsi" w:cs="Times New Roman"/>
                <w:sz w:val="16"/>
                <w:szCs w:val="16"/>
                <w:u w:val="single"/>
                <w:lang w:eastAsia="ru-RU"/>
              </w:rPr>
              <w:br/>
              <w:t>задолженности – 25.09</w:t>
            </w:r>
            <w:r w:rsidR="00535620" w:rsidRPr="0090064E">
              <w:rPr>
                <w:rFonts w:asciiTheme="majorHAnsi" w:eastAsia="Times New Roman" w:hAnsiTheme="majorHAnsi" w:cs="Times New Roman"/>
                <w:sz w:val="16"/>
                <w:szCs w:val="16"/>
                <w:u w:val="single"/>
                <w:lang w:eastAsia="ru-RU"/>
              </w:rPr>
              <w:t>.2018 г.</w:t>
            </w:r>
          </w:p>
          <w:p w:rsidR="0004254F" w:rsidRPr="007B0236" w:rsidRDefault="000A1BE0" w:rsidP="0004254F">
            <w:pPr>
              <w:spacing w:after="346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В связи с прекращением </w:t>
            </w:r>
            <w:r w:rsidR="0004254F" w:rsidRPr="007B0236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договора произведено отключение подачи теплоносителя с выполнением видимого разрыва на следующем объекте:</w:t>
            </w:r>
          </w:p>
          <w:p w:rsidR="0004254F" w:rsidRPr="007B0236" w:rsidRDefault="00C913B1" w:rsidP="0004254F">
            <w:pPr>
              <w:pStyle w:val="a3"/>
              <w:numPr>
                <w:ilvl w:val="0"/>
                <w:numId w:val="3"/>
              </w:numPr>
              <w:spacing w:after="346" w:line="240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ru-RU"/>
              </w:rPr>
              <w:t xml:space="preserve">ИП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ru-RU"/>
              </w:rPr>
              <w:t>Ступак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ru-RU"/>
              </w:rPr>
              <w:t xml:space="preserve"> А.В. </w:t>
            </w:r>
            <w:r w:rsidR="0053562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ru-RU"/>
              </w:rPr>
              <w:br/>
            </w:r>
            <w:r w:rsidR="00535620" w:rsidRPr="00535620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(г</w:t>
            </w:r>
            <w:r w:rsidR="000A1BE0" w:rsidRPr="00535620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араж по пер. Южный 10</w:t>
            </w:r>
            <w:r w:rsidR="00535620" w:rsidRPr="00535620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)</w:t>
            </w:r>
            <w:r w:rsidR="000A1BE0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br/>
              <w:t>(Дог. №2702/1</w:t>
            </w:r>
            <w:r w:rsidR="0004254F" w:rsidRPr="007B0236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)</w:t>
            </w:r>
            <w:r w:rsidR="0004254F" w:rsidRPr="007B0236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334432" w:rsidRPr="007B0236" w:rsidRDefault="00535620" w:rsidP="0004254F">
            <w:pPr>
              <w:pStyle w:val="ConsPlusNorma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sz w:val="16"/>
                <w:szCs w:val="16"/>
              </w:rPr>
              <w:t>Итого – 6 (шесть</w:t>
            </w:r>
            <w:r w:rsidR="0004254F" w:rsidRPr="007B0236">
              <w:rPr>
                <w:rFonts w:asciiTheme="majorHAnsi" w:hAnsiTheme="majorHAnsi"/>
                <w:i/>
                <w:sz w:val="16"/>
                <w:szCs w:val="16"/>
              </w:rPr>
              <w:t>) объект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>ов</w:t>
            </w:r>
            <w:r w:rsidR="0004254F" w:rsidRPr="007B0236">
              <w:rPr>
                <w:rFonts w:asciiTheme="majorHAnsi" w:hAnsiTheme="majorHAnsi"/>
                <w:i/>
                <w:sz w:val="16"/>
                <w:szCs w:val="16"/>
              </w:rPr>
              <w:t>.</w:t>
            </w:r>
          </w:p>
        </w:tc>
      </w:tr>
    </w:tbl>
    <w:p w:rsidR="00334432" w:rsidRPr="007B0236" w:rsidRDefault="00334432">
      <w:pPr>
        <w:pStyle w:val="ConsPlusNormal"/>
        <w:jc w:val="both"/>
        <w:rPr>
          <w:rFonts w:asciiTheme="majorHAnsi" w:hAnsiTheme="majorHAnsi"/>
        </w:rPr>
      </w:pPr>
    </w:p>
    <w:p w:rsidR="00334432" w:rsidRPr="007B0236" w:rsidRDefault="00334432">
      <w:pPr>
        <w:pStyle w:val="ConsPlusNormal"/>
        <w:ind w:firstLine="540"/>
        <w:jc w:val="both"/>
        <w:rPr>
          <w:rFonts w:asciiTheme="majorHAnsi" w:hAnsiTheme="majorHAnsi"/>
        </w:rPr>
      </w:pPr>
      <w:r w:rsidRPr="007B0236">
        <w:rPr>
          <w:rFonts w:asciiTheme="majorHAnsi" w:hAnsiTheme="majorHAnsi"/>
        </w:rPr>
        <w:t>--------------------------------</w:t>
      </w:r>
    </w:p>
    <w:p w:rsidR="00334432" w:rsidRPr="007B0236" w:rsidRDefault="00334432">
      <w:pPr>
        <w:pStyle w:val="ConsPlusNormal"/>
        <w:rPr>
          <w:rFonts w:asciiTheme="majorHAnsi" w:hAnsiTheme="majorHAnsi"/>
        </w:rPr>
      </w:pPr>
      <w:bookmarkStart w:id="0" w:name="P21"/>
      <w:bookmarkEnd w:id="0"/>
    </w:p>
    <w:p w:rsidR="00C4671C" w:rsidRPr="007B0236" w:rsidRDefault="00C4671C">
      <w:pPr>
        <w:rPr>
          <w:rFonts w:asciiTheme="majorHAnsi" w:hAnsiTheme="majorHAnsi"/>
        </w:rPr>
      </w:pPr>
    </w:p>
    <w:p w:rsidR="007B0236" w:rsidRPr="007B0236" w:rsidRDefault="007B0236">
      <w:pPr>
        <w:rPr>
          <w:rFonts w:asciiTheme="majorHAnsi" w:hAnsiTheme="majorHAnsi"/>
        </w:rPr>
      </w:pPr>
    </w:p>
    <w:sectPr w:rsidR="007B0236" w:rsidRPr="007B0236" w:rsidSect="000425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3FB"/>
    <w:multiLevelType w:val="hybridMultilevel"/>
    <w:tmpl w:val="36BAF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45096"/>
    <w:multiLevelType w:val="hybridMultilevel"/>
    <w:tmpl w:val="F2DC9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82DCF"/>
    <w:multiLevelType w:val="hybridMultilevel"/>
    <w:tmpl w:val="36BAF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4432"/>
    <w:rsid w:val="000100D8"/>
    <w:rsid w:val="00025404"/>
    <w:rsid w:val="00026218"/>
    <w:rsid w:val="0004254F"/>
    <w:rsid w:val="00067696"/>
    <w:rsid w:val="00081B3F"/>
    <w:rsid w:val="00082ECA"/>
    <w:rsid w:val="00084F72"/>
    <w:rsid w:val="000A1BE0"/>
    <w:rsid w:val="000A7E01"/>
    <w:rsid w:val="000B77FA"/>
    <w:rsid w:val="000C4B72"/>
    <w:rsid w:val="000D3C8E"/>
    <w:rsid w:val="000F2807"/>
    <w:rsid w:val="000F7050"/>
    <w:rsid w:val="0010335C"/>
    <w:rsid w:val="00113329"/>
    <w:rsid w:val="0013046D"/>
    <w:rsid w:val="00147F96"/>
    <w:rsid w:val="00154275"/>
    <w:rsid w:val="0016181D"/>
    <w:rsid w:val="001A57FA"/>
    <w:rsid w:val="001C3198"/>
    <w:rsid w:val="001D39D6"/>
    <w:rsid w:val="001E61E2"/>
    <w:rsid w:val="001F3946"/>
    <w:rsid w:val="00225C64"/>
    <w:rsid w:val="00280EF8"/>
    <w:rsid w:val="00281A5B"/>
    <w:rsid w:val="00283472"/>
    <w:rsid w:val="00286D6F"/>
    <w:rsid w:val="002A6A87"/>
    <w:rsid w:val="002B0764"/>
    <w:rsid w:val="002B66DC"/>
    <w:rsid w:val="002C1290"/>
    <w:rsid w:val="002C23D2"/>
    <w:rsid w:val="002E02C9"/>
    <w:rsid w:val="002F58CA"/>
    <w:rsid w:val="003041B9"/>
    <w:rsid w:val="003063A3"/>
    <w:rsid w:val="00321B8D"/>
    <w:rsid w:val="00334432"/>
    <w:rsid w:val="00353DDC"/>
    <w:rsid w:val="00356937"/>
    <w:rsid w:val="00367892"/>
    <w:rsid w:val="00383DF3"/>
    <w:rsid w:val="0039665A"/>
    <w:rsid w:val="003B2173"/>
    <w:rsid w:val="003C59D5"/>
    <w:rsid w:val="003D0F24"/>
    <w:rsid w:val="003D599D"/>
    <w:rsid w:val="003E286A"/>
    <w:rsid w:val="00407986"/>
    <w:rsid w:val="0044411A"/>
    <w:rsid w:val="004614C4"/>
    <w:rsid w:val="00476E27"/>
    <w:rsid w:val="004A0DF1"/>
    <w:rsid w:val="004B3D24"/>
    <w:rsid w:val="004B500D"/>
    <w:rsid w:val="004C0C43"/>
    <w:rsid w:val="004C3CA2"/>
    <w:rsid w:val="004C6282"/>
    <w:rsid w:val="005035A9"/>
    <w:rsid w:val="00535620"/>
    <w:rsid w:val="00585949"/>
    <w:rsid w:val="005A1552"/>
    <w:rsid w:val="005E172F"/>
    <w:rsid w:val="005E74B9"/>
    <w:rsid w:val="005F7819"/>
    <w:rsid w:val="005F7A67"/>
    <w:rsid w:val="0062273B"/>
    <w:rsid w:val="0062295D"/>
    <w:rsid w:val="006313D8"/>
    <w:rsid w:val="00681EC1"/>
    <w:rsid w:val="006935E0"/>
    <w:rsid w:val="006A1E15"/>
    <w:rsid w:val="006A5F69"/>
    <w:rsid w:val="006A7D1F"/>
    <w:rsid w:val="006B0A6B"/>
    <w:rsid w:val="006C5255"/>
    <w:rsid w:val="006C5CE7"/>
    <w:rsid w:val="006E5E86"/>
    <w:rsid w:val="00701AEB"/>
    <w:rsid w:val="0071081B"/>
    <w:rsid w:val="00712FB4"/>
    <w:rsid w:val="0071480E"/>
    <w:rsid w:val="00715E9B"/>
    <w:rsid w:val="007229F5"/>
    <w:rsid w:val="00734049"/>
    <w:rsid w:val="00737F0A"/>
    <w:rsid w:val="007437CC"/>
    <w:rsid w:val="00746D93"/>
    <w:rsid w:val="00774839"/>
    <w:rsid w:val="00793E6F"/>
    <w:rsid w:val="007979D7"/>
    <w:rsid w:val="007A31B0"/>
    <w:rsid w:val="007A36D7"/>
    <w:rsid w:val="007B0236"/>
    <w:rsid w:val="007F0AC1"/>
    <w:rsid w:val="007F5A7A"/>
    <w:rsid w:val="00805FBE"/>
    <w:rsid w:val="0081113C"/>
    <w:rsid w:val="00833CF6"/>
    <w:rsid w:val="0084249B"/>
    <w:rsid w:val="00842F0C"/>
    <w:rsid w:val="0087677E"/>
    <w:rsid w:val="00880B0B"/>
    <w:rsid w:val="00880E73"/>
    <w:rsid w:val="00882882"/>
    <w:rsid w:val="008A4EEB"/>
    <w:rsid w:val="00903E3A"/>
    <w:rsid w:val="0094206B"/>
    <w:rsid w:val="0096174F"/>
    <w:rsid w:val="0096589F"/>
    <w:rsid w:val="009713B0"/>
    <w:rsid w:val="009801F1"/>
    <w:rsid w:val="0099573C"/>
    <w:rsid w:val="009A1976"/>
    <w:rsid w:val="009B4582"/>
    <w:rsid w:val="009B7967"/>
    <w:rsid w:val="009D16A9"/>
    <w:rsid w:val="009E3831"/>
    <w:rsid w:val="009F6B0B"/>
    <w:rsid w:val="00A048D6"/>
    <w:rsid w:val="00A13EBD"/>
    <w:rsid w:val="00A21651"/>
    <w:rsid w:val="00A22525"/>
    <w:rsid w:val="00A413EE"/>
    <w:rsid w:val="00A57C24"/>
    <w:rsid w:val="00A6522F"/>
    <w:rsid w:val="00A66613"/>
    <w:rsid w:val="00A91FF5"/>
    <w:rsid w:val="00A94E70"/>
    <w:rsid w:val="00AA5B66"/>
    <w:rsid w:val="00AB3826"/>
    <w:rsid w:val="00AC28B5"/>
    <w:rsid w:val="00AD4418"/>
    <w:rsid w:val="00AD4C1B"/>
    <w:rsid w:val="00AE7493"/>
    <w:rsid w:val="00B20B49"/>
    <w:rsid w:val="00B50685"/>
    <w:rsid w:val="00B652EC"/>
    <w:rsid w:val="00B81458"/>
    <w:rsid w:val="00B94B03"/>
    <w:rsid w:val="00BC0AC0"/>
    <w:rsid w:val="00BD2139"/>
    <w:rsid w:val="00BE5AB3"/>
    <w:rsid w:val="00C26153"/>
    <w:rsid w:val="00C421DF"/>
    <w:rsid w:val="00C4671C"/>
    <w:rsid w:val="00C5242C"/>
    <w:rsid w:val="00C5343F"/>
    <w:rsid w:val="00C55C12"/>
    <w:rsid w:val="00C913B1"/>
    <w:rsid w:val="00C93307"/>
    <w:rsid w:val="00CA5085"/>
    <w:rsid w:val="00CC1605"/>
    <w:rsid w:val="00CC1DDE"/>
    <w:rsid w:val="00CD182F"/>
    <w:rsid w:val="00CF11D3"/>
    <w:rsid w:val="00D0164B"/>
    <w:rsid w:val="00D23E80"/>
    <w:rsid w:val="00D42235"/>
    <w:rsid w:val="00D537BB"/>
    <w:rsid w:val="00D60990"/>
    <w:rsid w:val="00D62566"/>
    <w:rsid w:val="00D658D9"/>
    <w:rsid w:val="00D67868"/>
    <w:rsid w:val="00D94F2B"/>
    <w:rsid w:val="00DC2163"/>
    <w:rsid w:val="00E01A73"/>
    <w:rsid w:val="00E21F93"/>
    <w:rsid w:val="00E26028"/>
    <w:rsid w:val="00E27985"/>
    <w:rsid w:val="00E321F7"/>
    <w:rsid w:val="00E36960"/>
    <w:rsid w:val="00E51C80"/>
    <w:rsid w:val="00E536F0"/>
    <w:rsid w:val="00E73E4E"/>
    <w:rsid w:val="00E86238"/>
    <w:rsid w:val="00EC0433"/>
    <w:rsid w:val="00EE6410"/>
    <w:rsid w:val="00F031DD"/>
    <w:rsid w:val="00F205A4"/>
    <w:rsid w:val="00F3044A"/>
    <w:rsid w:val="00F3353B"/>
    <w:rsid w:val="00F46716"/>
    <w:rsid w:val="00F61521"/>
    <w:rsid w:val="00FA2D4E"/>
    <w:rsid w:val="00FA7C60"/>
    <w:rsid w:val="00FC28F8"/>
    <w:rsid w:val="00FD7422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42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BEA0E09684B1C79CDF3BB06046FCDD53804A8F269786C233DE07BE930ADED533D1D09DA97F30BD25C019D3F23071B13E6168E653E3CCF2s9P0F" TargetMode="External"/><Relationship Id="rId5" Type="http://schemas.openxmlformats.org/officeDocument/2006/relationships/hyperlink" Target="consultantplus://offline/ref=BBBEA0E09684B1C79CDF3BB06046FCDD53804A8F269786C233DE07BE930ADED533D1D09DA97F30BB20C019D3F23071B13E6168E653E3CCF2s9P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ГарбузоваТА</dc:creator>
  <cp:lastModifiedBy>ГарбузоваТА</cp:lastModifiedBy>
  <cp:revision>2</cp:revision>
  <dcterms:created xsi:type="dcterms:W3CDTF">2018-10-02T05:15:00Z</dcterms:created>
  <dcterms:modified xsi:type="dcterms:W3CDTF">2018-10-08T05:39:00Z</dcterms:modified>
</cp:coreProperties>
</file>