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B0" w:rsidRDefault="002E3A59" w:rsidP="00CA44B0">
      <w:pPr>
        <w:ind w:left="-851"/>
        <w:rPr>
          <w:b/>
          <w:i/>
          <w:color w:val="FF0000"/>
        </w:rPr>
      </w:pPr>
      <w:r>
        <w:rPr>
          <w:b/>
          <w:i/>
          <w:noProof/>
          <w:color w:val="FF0000"/>
        </w:rPr>
        <w:drawing>
          <wp:inline distT="0" distB="0" distL="0" distR="0">
            <wp:extent cx="5943600" cy="8404860"/>
            <wp:effectExtent l="0" t="0" r="0" b="0"/>
            <wp:docPr id="5" name="Рисунок 5" descr="\\nas-oz\oz\2021г -223-ФЗ\4.Неразмещено\Поставка\Поставка стальной трубы, фасонных изделий в ППМ изоляции и компонентов для изоляции стыков\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стальной трубы, фасонных изделий в ППМ изоляции и компонентов для изоляции стыков\Титульный лист  конкурс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4860"/>
                    </a:xfrm>
                    <a:prstGeom prst="rect">
                      <a:avLst/>
                    </a:prstGeom>
                    <a:noFill/>
                    <a:ln>
                      <a:noFill/>
                    </a:ln>
                  </pic:spPr>
                </pic:pic>
              </a:graphicData>
            </a:graphic>
          </wp:inline>
        </w:drawing>
      </w:r>
    </w:p>
    <w:p w:rsidR="00CA44B0" w:rsidRDefault="00CA44B0" w:rsidP="00CA44B0"/>
    <w:p w:rsidR="00CD732E" w:rsidRPr="00EA4884" w:rsidRDefault="00CD732E" w:rsidP="00CD732E">
      <w:pPr>
        <w:rPr>
          <w:b/>
          <w:i/>
          <w:color w:val="FF0000"/>
        </w:rPr>
        <w:sectPr w:rsidR="00CD732E" w:rsidRPr="00EA4884">
          <w:pgSz w:w="11906" w:h="16838"/>
          <w:pgMar w:top="1134" w:right="850" w:bottom="1134" w:left="1701" w:header="708" w:footer="708" w:gutter="0"/>
          <w:cols w:space="72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AE312B" w:rsidRDefault="004F2843">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69380679" w:history="1">
            <w:r w:rsidR="00AE312B" w:rsidRPr="00632DF7">
              <w:rPr>
                <w:rStyle w:val="a9"/>
                <w:noProof/>
              </w:rPr>
              <w:t>ИЗВЕЩЕНИЕ О ЗАКУПКЕ</w:t>
            </w:r>
            <w:r w:rsidR="00AE312B">
              <w:rPr>
                <w:noProof/>
                <w:webHidden/>
              </w:rPr>
              <w:tab/>
            </w:r>
            <w:r w:rsidR="00AE312B">
              <w:rPr>
                <w:noProof/>
                <w:webHidden/>
              </w:rPr>
              <w:fldChar w:fldCharType="begin"/>
            </w:r>
            <w:r w:rsidR="00AE312B">
              <w:rPr>
                <w:noProof/>
                <w:webHidden/>
              </w:rPr>
              <w:instrText xml:space="preserve"> PAGEREF _Toc69380679 \h </w:instrText>
            </w:r>
            <w:r w:rsidR="00AE312B">
              <w:rPr>
                <w:noProof/>
                <w:webHidden/>
              </w:rPr>
            </w:r>
            <w:r w:rsidR="00AE312B">
              <w:rPr>
                <w:noProof/>
                <w:webHidden/>
              </w:rPr>
              <w:fldChar w:fldCharType="separate"/>
            </w:r>
            <w:r w:rsidR="00AE312B">
              <w:rPr>
                <w:noProof/>
                <w:webHidden/>
              </w:rPr>
              <w:t>3</w:t>
            </w:r>
            <w:r w:rsidR="00AE312B">
              <w:rPr>
                <w:noProof/>
                <w:webHidden/>
              </w:rPr>
              <w:fldChar w:fldCharType="end"/>
            </w:r>
          </w:hyperlink>
        </w:p>
        <w:p w:rsidR="00AE312B" w:rsidRDefault="00A269F5">
          <w:pPr>
            <w:pStyle w:val="13"/>
            <w:tabs>
              <w:tab w:val="right" w:leader="dot" w:pos="10055"/>
            </w:tabs>
            <w:rPr>
              <w:rFonts w:asciiTheme="minorHAnsi" w:eastAsiaTheme="minorEastAsia" w:hAnsiTheme="minorHAnsi" w:cstheme="minorBidi"/>
              <w:noProof/>
              <w:sz w:val="22"/>
              <w:szCs w:val="22"/>
            </w:rPr>
          </w:pPr>
          <w:hyperlink w:anchor="_Toc69380680" w:history="1">
            <w:r w:rsidR="00AE312B" w:rsidRPr="00632DF7">
              <w:rPr>
                <w:rStyle w:val="a9"/>
                <w:noProof/>
              </w:rPr>
              <w:t>ДОКУМЕНТАЦИЯ О ЗАКУПКЕ</w:t>
            </w:r>
            <w:r w:rsidR="00AE312B">
              <w:rPr>
                <w:noProof/>
                <w:webHidden/>
              </w:rPr>
              <w:tab/>
            </w:r>
            <w:r w:rsidR="00AE312B">
              <w:rPr>
                <w:noProof/>
                <w:webHidden/>
              </w:rPr>
              <w:fldChar w:fldCharType="begin"/>
            </w:r>
            <w:r w:rsidR="00AE312B">
              <w:rPr>
                <w:noProof/>
                <w:webHidden/>
              </w:rPr>
              <w:instrText xml:space="preserve"> PAGEREF _Toc69380680 \h </w:instrText>
            </w:r>
            <w:r w:rsidR="00AE312B">
              <w:rPr>
                <w:noProof/>
                <w:webHidden/>
              </w:rPr>
            </w:r>
            <w:r w:rsidR="00AE312B">
              <w:rPr>
                <w:noProof/>
                <w:webHidden/>
              </w:rPr>
              <w:fldChar w:fldCharType="separate"/>
            </w:r>
            <w:r w:rsidR="00AE312B">
              <w:rPr>
                <w:noProof/>
                <w:webHidden/>
              </w:rPr>
              <w:t>9</w:t>
            </w:r>
            <w:r w:rsidR="00AE312B">
              <w:rPr>
                <w:noProof/>
                <w:webHidden/>
              </w:rPr>
              <w:fldChar w:fldCharType="end"/>
            </w:r>
          </w:hyperlink>
        </w:p>
        <w:p w:rsidR="00AE312B" w:rsidRDefault="00A269F5">
          <w:pPr>
            <w:pStyle w:val="13"/>
            <w:tabs>
              <w:tab w:val="right" w:leader="dot" w:pos="10055"/>
            </w:tabs>
            <w:rPr>
              <w:rFonts w:asciiTheme="minorHAnsi" w:eastAsiaTheme="minorEastAsia" w:hAnsiTheme="minorHAnsi" w:cstheme="minorBidi"/>
              <w:noProof/>
              <w:sz w:val="22"/>
              <w:szCs w:val="22"/>
            </w:rPr>
          </w:pPr>
          <w:hyperlink w:anchor="_Toc69380681" w:history="1">
            <w:r w:rsidR="00AE312B" w:rsidRPr="00632DF7">
              <w:rPr>
                <w:rStyle w:val="a9"/>
                <w:noProof/>
              </w:rPr>
              <w:t>РАЗДЕЛ I. ТЕРМИНЫ И ОПРЕДЕЛЕНИЯ</w:t>
            </w:r>
            <w:r w:rsidR="00AE312B">
              <w:rPr>
                <w:noProof/>
                <w:webHidden/>
              </w:rPr>
              <w:tab/>
            </w:r>
            <w:r w:rsidR="00AE312B">
              <w:rPr>
                <w:noProof/>
                <w:webHidden/>
              </w:rPr>
              <w:fldChar w:fldCharType="begin"/>
            </w:r>
            <w:r w:rsidR="00AE312B">
              <w:rPr>
                <w:noProof/>
                <w:webHidden/>
              </w:rPr>
              <w:instrText xml:space="preserve"> PAGEREF _Toc69380681 \h </w:instrText>
            </w:r>
            <w:r w:rsidR="00AE312B">
              <w:rPr>
                <w:noProof/>
                <w:webHidden/>
              </w:rPr>
            </w:r>
            <w:r w:rsidR="00AE312B">
              <w:rPr>
                <w:noProof/>
                <w:webHidden/>
              </w:rPr>
              <w:fldChar w:fldCharType="separate"/>
            </w:r>
            <w:r w:rsidR="00AE312B">
              <w:rPr>
                <w:noProof/>
                <w:webHidden/>
              </w:rPr>
              <w:t>9</w:t>
            </w:r>
            <w:r w:rsidR="00AE312B">
              <w:rPr>
                <w:noProof/>
                <w:webHidden/>
              </w:rPr>
              <w:fldChar w:fldCharType="end"/>
            </w:r>
          </w:hyperlink>
        </w:p>
        <w:p w:rsidR="00AE312B" w:rsidRDefault="00A269F5">
          <w:pPr>
            <w:pStyle w:val="13"/>
            <w:tabs>
              <w:tab w:val="right" w:leader="dot" w:pos="10055"/>
            </w:tabs>
            <w:rPr>
              <w:rFonts w:asciiTheme="minorHAnsi" w:eastAsiaTheme="minorEastAsia" w:hAnsiTheme="minorHAnsi" w:cstheme="minorBidi"/>
              <w:noProof/>
              <w:sz w:val="22"/>
              <w:szCs w:val="22"/>
            </w:rPr>
          </w:pPr>
          <w:hyperlink w:anchor="_Toc69380682" w:history="1">
            <w:r w:rsidR="00AE312B" w:rsidRPr="00632DF7">
              <w:rPr>
                <w:rStyle w:val="a9"/>
                <w:noProof/>
              </w:rPr>
              <w:t>РАЗДЕЛ II. ИНФОРМАЦИОННАЯ КАРТА</w:t>
            </w:r>
            <w:r w:rsidR="00AE312B">
              <w:rPr>
                <w:noProof/>
                <w:webHidden/>
              </w:rPr>
              <w:tab/>
            </w:r>
            <w:r w:rsidR="00AE312B">
              <w:rPr>
                <w:noProof/>
                <w:webHidden/>
              </w:rPr>
              <w:fldChar w:fldCharType="begin"/>
            </w:r>
            <w:r w:rsidR="00AE312B">
              <w:rPr>
                <w:noProof/>
                <w:webHidden/>
              </w:rPr>
              <w:instrText xml:space="preserve"> PAGEREF _Toc69380682 \h </w:instrText>
            </w:r>
            <w:r w:rsidR="00AE312B">
              <w:rPr>
                <w:noProof/>
                <w:webHidden/>
              </w:rPr>
            </w:r>
            <w:r w:rsidR="00AE312B">
              <w:rPr>
                <w:noProof/>
                <w:webHidden/>
              </w:rPr>
              <w:fldChar w:fldCharType="separate"/>
            </w:r>
            <w:r w:rsidR="00AE312B">
              <w:rPr>
                <w:noProof/>
                <w:webHidden/>
              </w:rPr>
              <w:t>11</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83" w:history="1">
            <w:r w:rsidR="00AE312B" w:rsidRPr="00632DF7">
              <w:rPr>
                <w:rStyle w:val="a9"/>
                <w:noProof/>
              </w:rPr>
              <w:t>2.1. Общие сведения о закупке</w:t>
            </w:r>
            <w:r w:rsidR="00AE312B">
              <w:rPr>
                <w:noProof/>
                <w:webHidden/>
              </w:rPr>
              <w:tab/>
            </w:r>
            <w:r w:rsidR="00AE312B">
              <w:rPr>
                <w:noProof/>
                <w:webHidden/>
              </w:rPr>
              <w:fldChar w:fldCharType="begin"/>
            </w:r>
            <w:r w:rsidR="00AE312B">
              <w:rPr>
                <w:noProof/>
                <w:webHidden/>
              </w:rPr>
              <w:instrText xml:space="preserve"> PAGEREF _Toc69380683 \h </w:instrText>
            </w:r>
            <w:r w:rsidR="00AE312B">
              <w:rPr>
                <w:noProof/>
                <w:webHidden/>
              </w:rPr>
            </w:r>
            <w:r w:rsidR="00AE312B">
              <w:rPr>
                <w:noProof/>
                <w:webHidden/>
              </w:rPr>
              <w:fldChar w:fldCharType="separate"/>
            </w:r>
            <w:r w:rsidR="00AE312B">
              <w:rPr>
                <w:noProof/>
                <w:webHidden/>
              </w:rPr>
              <w:t>11</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84" w:history="1">
            <w:r w:rsidR="00AE312B" w:rsidRPr="00632DF7">
              <w:rPr>
                <w:rStyle w:val="a9"/>
                <w:rFonts w:eastAsia="MS Mincho"/>
                <w:iCs/>
                <w:noProof/>
              </w:rPr>
              <w:t>2.2. Требования к Заявке на участие в закупке</w:t>
            </w:r>
            <w:r w:rsidR="00AE312B">
              <w:rPr>
                <w:noProof/>
                <w:webHidden/>
              </w:rPr>
              <w:tab/>
            </w:r>
            <w:r w:rsidR="00AE312B">
              <w:rPr>
                <w:noProof/>
                <w:webHidden/>
              </w:rPr>
              <w:fldChar w:fldCharType="begin"/>
            </w:r>
            <w:r w:rsidR="00AE312B">
              <w:rPr>
                <w:noProof/>
                <w:webHidden/>
              </w:rPr>
              <w:instrText xml:space="preserve"> PAGEREF _Toc69380684 \h </w:instrText>
            </w:r>
            <w:r w:rsidR="00AE312B">
              <w:rPr>
                <w:noProof/>
                <w:webHidden/>
              </w:rPr>
            </w:r>
            <w:r w:rsidR="00AE312B">
              <w:rPr>
                <w:noProof/>
                <w:webHidden/>
              </w:rPr>
              <w:fldChar w:fldCharType="separate"/>
            </w:r>
            <w:r w:rsidR="00AE312B">
              <w:rPr>
                <w:noProof/>
                <w:webHidden/>
              </w:rPr>
              <w:t>25</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85" w:history="1">
            <w:r w:rsidR="00AE312B" w:rsidRPr="00632DF7">
              <w:rPr>
                <w:rStyle w:val="a9"/>
                <w:rFonts w:eastAsia="MS Mincho"/>
                <w:iCs/>
                <w:noProof/>
              </w:rPr>
              <w:t>2.3. Условия заключения и исполнения договора</w:t>
            </w:r>
            <w:r w:rsidR="00AE312B">
              <w:rPr>
                <w:noProof/>
                <w:webHidden/>
              </w:rPr>
              <w:tab/>
            </w:r>
            <w:r w:rsidR="00AE312B">
              <w:rPr>
                <w:noProof/>
                <w:webHidden/>
              </w:rPr>
              <w:fldChar w:fldCharType="begin"/>
            </w:r>
            <w:r w:rsidR="00AE312B">
              <w:rPr>
                <w:noProof/>
                <w:webHidden/>
              </w:rPr>
              <w:instrText xml:space="preserve"> PAGEREF _Toc69380685 \h </w:instrText>
            </w:r>
            <w:r w:rsidR="00AE312B">
              <w:rPr>
                <w:noProof/>
                <w:webHidden/>
              </w:rPr>
            </w:r>
            <w:r w:rsidR="00AE312B">
              <w:rPr>
                <w:noProof/>
                <w:webHidden/>
              </w:rPr>
              <w:fldChar w:fldCharType="separate"/>
            </w:r>
            <w:r w:rsidR="00AE312B">
              <w:rPr>
                <w:noProof/>
                <w:webHidden/>
              </w:rPr>
              <w:t>32</w:t>
            </w:r>
            <w:r w:rsidR="00AE312B">
              <w:rPr>
                <w:noProof/>
                <w:webHidden/>
              </w:rPr>
              <w:fldChar w:fldCharType="end"/>
            </w:r>
          </w:hyperlink>
        </w:p>
        <w:p w:rsidR="00AE312B" w:rsidRDefault="00A269F5">
          <w:pPr>
            <w:pStyle w:val="13"/>
            <w:tabs>
              <w:tab w:val="right" w:leader="dot" w:pos="10055"/>
            </w:tabs>
            <w:rPr>
              <w:rFonts w:asciiTheme="minorHAnsi" w:eastAsiaTheme="minorEastAsia" w:hAnsiTheme="minorHAnsi" w:cstheme="minorBidi"/>
              <w:noProof/>
              <w:sz w:val="22"/>
              <w:szCs w:val="22"/>
            </w:rPr>
          </w:pPr>
          <w:hyperlink w:anchor="_Toc69380686" w:history="1">
            <w:r w:rsidR="00AE312B" w:rsidRPr="00632DF7">
              <w:rPr>
                <w:rStyle w:val="a9"/>
                <w:noProof/>
              </w:rPr>
              <w:t>РАЗДЕЛ III. ФОРМЫ ДЛЯ ЗАПОЛНЕНИЯ УЧАСТНИКАМИ ЗАКУПКИ</w:t>
            </w:r>
            <w:r w:rsidR="00AE312B">
              <w:rPr>
                <w:noProof/>
                <w:webHidden/>
              </w:rPr>
              <w:tab/>
            </w:r>
            <w:r w:rsidR="00AE312B">
              <w:rPr>
                <w:noProof/>
                <w:webHidden/>
              </w:rPr>
              <w:fldChar w:fldCharType="begin"/>
            </w:r>
            <w:r w:rsidR="00AE312B">
              <w:rPr>
                <w:noProof/>
                <w:webHidden/>
              </w:rPr>
              <w:instrText xml:space="preserve"> PAGEREF _Toc69380686 \h </w:instrText>
            </w:r>
            <w:r w:rsidR="00AE312B">
              <w:rPr>
                <w:noProof/>
                <w:webHidden/>
              </w:rPr>
            </w:r>
            <w:r w:rsidR="00AE312B">
              <w:rPr>
                <w:noProof/>
                <w:webHidden/>
              </w:rPr>
              <w:fldChar w:fldCharType="separate"/>
            </w:r>
            <w:r w:rsidR="00AE312B">
              <w:rPr>
                <w:noProof/>
                <w:webHidden/>
              </w:rPr>
              <w:t>35</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87" w:history="1">
            <w:r w:rsidR="00AE312B" w:rsidRPr="00632DF7">
              <w:rPr>
                <w:rStyle w:val="a9"/>
                <w:noProof/>
              </w:rPr>
              <w:t>ФОРМА 1. ЗАЯВКА НА УЧАСТИЕ В КОНКУРСЕ В ЭЛЕКТРОННОЙ ФОРМЕ</w:t>
            </w:r>
            <w:r w:rsidR="00AE312B">
              <w:rPr>
                <w:noProof/>
                <w:webHidden/>
              </w:rPr>
              <w:tab/>
            </w:r>
            <w:r w:rsidR="00AE312B">
              <w:rPr>
                <w:noProof/>
                <w:webHidden/>
              </w:rPr>
              <w:fldChar w:fldCharType="begin"/>
            </w:r>
            <w:r w:rsidR="00AE312B">
              <w:rPr>
                <w:noProof/>
                <w:webHidden/>
              </w:rPr>
              <w:instrText xml:space="preserve"> PAGEREF _Toc69380687 \h </w:instrText>
            </w:r>
            <w:r w:rsidR="00AE312B">
              <w:rPr>
                <w:noProof/>
                <w:webHidden/>
              </w:rPr>
            </w:r>
            <w:r w:rsidR="00AE312B">
              <w:rPr>
                <w:noProof/>
                <w:webHidden/>
              </w:rPr>
              <w:fldChar w:fldCharType="separate"/>
            </w:r>
            <w:r w:rsidR="00AE312B">
              <w:rPr>
                <w:noProof/>
                <w:webHidden/>
              </w:rPr>
              <w:t>35</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88" w:history="1">
            <w:r w:rsidR="00AE312B" w:rsidRPr="00632DF7">
              <w:rPr>
                <w:rStyle w:val="a9"/>
                <w:noProof/>
              </w:rPr>
              <w:t>ФОРМА 2. АНКЕТА УЧАСТНИКА КОНКУРСА</w:t>
            </w:r>
            <w:r w:rsidR="00AE312B">
              <w:rPr>
                <w:noProof/>
                <w:webHidden/>
              </w:rPr>
              <w:tab/>
            </w:r>
            <w:r w:rsidR="00AE312B">
              <w:rPr>
                <w:noProof/>
                <w:webHidden/>
              </w:rPr>
              <w:fldChar w:fldCharType="begin"/>
            </w:r>
            <w:r w:rsidR="00AE312B">
              <w:rPr>
                <w:noProof/>
                <w:webHidden/>
              </w:rPr>
              <w:instrText xml:space="preserve"> PAGEREF _Toc69380688 \h </w:instrText>
            </w:r>
            <w:r w:rsidR="00AE312B">
              <w:rPr>
                <w:noProof/>
                <w:webHidden/>
              </w:rPr>
            </w:r>
            <w:r w:rsidR="00AE312B">
              <w:rPr>
                <w:noProof/>
                <w:webHidden/>
              </w:rPr>
              <w:fldChar w:fldCharType="separate"/>
            </w:r>
            <w:r w:rsidR="00AE312B">
              <w:rPr>
                <w:noProof/>
                <w:webHidden/>
              </w:rPr>
              <w:t>38</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89" w:history="1">
            <w:r w:rsidR="00AE312B" w:rsidRPr="00632DF7">
              <w:rPr>
                <w:rStyle w:val="a9"/>
                <w:noProof/>
              </w:rPr>
              <w:t>В ЭЛЕКТРОННОЙ ФОРМЕ</w:t>
            </w:r>
            <w:r w:rsidR="00AE312B">
              <w:rPr>
                <w:noProof/>
                <w:webHidden/>
              </w:rPr>
              <w:tab/>
            </w:r>
            <w:r w:rsidR="00AE312B">
              <w:rPr>
                <w:noProof/>
                <w:webHidden/>
              </w:rPr>
              <w:fldChar w:fldCharType="begin"/>
            </w:r>
            <w:r w:rsidR="00AE312B">
              <w:rPr>
                <w:noProof/>
                <w:webHidden/>
              </w:rPr>
              <w:instrText xml:space="preserve"> PAGEREF _Toc69380689 \h </w:instrText>
            </w:r>
            <w:r w:rsidR="00AE312B">
              <w:rPr>
                <w:noProof/>
                <w:webHidden/>
              </w:rPr>
            </w:r>
            <w:r w:rsidR="00AE312B">
              <w:rPr>
                <w:noProof/>
                <w:webHidden/>
              </w:rPr>
              <w:fldChar w:fldCharType="separate"/>
            </w:r>
            <w:r w:rsidR="00AE312B">
              <w:rPr>
                <w:noProof/>
                <w:webHidden/>
              </w:rPr>
              <w:t>38</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90" w:history="1">
            <w:r w:rsidR="00AE312B" w:rsidRPr="00632DF7">
              <w:rPr>
                <w:rStyle w:val="a9"/>
                <w:rFonts w:eastAsia="MS Mincho"/>
                <w:noProof/>
                <w:kern w:val="32"/>
              </w:rPr>
              <w:t>ФОРМА 3. ТЕХНИКО-КОММЕРЧЕСКОЕ ПРЕДЛОЖЕНИЕ</w:t>
            </w:r>
            <w:r w:rsidR="00AE312B">
              <w:rPr>
                <w:noProof/>
                <w:webHidden/>
              </w:rPr>
              <w:tab/>
            </w:r>
            <w:r w:rsidR="00AE312B">
              <w:rPr>
                <w:noProof/>
                <w:webHidden/>
              </w:rPr>
              <w:fldChar w:fldCharType="begin"/>
            </w:r>
            <w:r w:rsidR="00AE312B">
              <w:rPr>
                <w:noProof/>
                <w:webHidden/>
              </w:rPr>
              <w:instrText xml:space="preserve"> PAGEREF _Toc69380690 \h </w:instrText>
            </w:r>
            <w:r w:rsidR="00AE312B">
              <w:rPr>
                <w:noProof/>
                <w:webHidden/>
              </w:rPr>
            </w:r>
            <w:r w:rsidR="00AE312B">
              <w:rPr>
                <w:noProof/>
                <w:webHidden/>
              </w:rPr>
              <w:fldChar w:fldCharType="separate"/>
            </w:r>
            <w:r w:rsidR="00AE312B">
              <w:rPr>
                <w:noProof/>
                <w:webHidden/>
              </w:rPr>
              <w:t>40</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91" w:history="1">
            <w:r w:rsidR="00AE312B" w:rsidRPr="00632DF7">
              <w:rPr>
                <w:rStyle w:val="a9"/>
                <w:rFonts w:eastAsia="MS Mincho"/>
                <w:noProof/>
                <w:kern w:val="32"/>
              </w:rPr>
              <w:t>ФОРМА 3.1 ЦЕНОВОЕ ПРЕДЛОЖЕНИЕ</w:t>
            </w:r>
            <w:r w:rsidR="00AE312B">
              <w:rPr>
                <w:noProof/>
                <w:webHidden/>
              </w:rPr>
              <w:tab/>
            </w:r>
            <w:r w:rsidR="00AE312B">
              <w:rPr>
                <w:noProof/>
                <w:webHidden/>
              </w:rPr>
              <w:fldChar w:fldCharType="begin"/>
            </w:r>
            <w:r w:rsidR="00AE312B">
              <w:rPr>
                <w:noProof/>
                <w:webHidden/>
              </w:rPr>
              <w:instrText xml:space="preserve"> PAGEREF _Toc69380691 \h </w:instrText>
            </w:r>
            <w:r w:rsidR="00AE312B">
              <w:rPr>
                <w:noProof/>
                <w:webHidden/>
              </w:rPr>
            </w:r>
            <w:r w:rsidR="00AE312B">
              <w:rPr>
                <w:noProof/>
                <w:webHidden/>
              </w:rPr>
              <w:fldChar w:fldCharType="separate"/>
            </w:r>
            <w:r w:rsidR="00AE312B">
              <w:rPr>
                <w:noProof/>
                <w:webHidden/>
              </w:rPr>
              <w:t>41</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92" w:history="1">
            <w:r w:rsidR="00AE312B" w:rsidRPr="00632DF7">
              <w:rPr>
                <w:rStyle w:val="a9"/>
                <w:rFonts w:eastAsia="MS Mincho"/>
                <w:noProof/>
                <w:kern w:val="32"/>
              </w:rPr>
              <w:t>ФОРМА 4. РЕКОМЕНДУЕМАЯ ФОРМА ЗАПРОСА РАЗЪЯСНЕНИЙ ДОКУМЕНТАЦИИ О ЗАКУПКЕ</w:t>
            </w:r>
            <w:r w:rsidR="00AE312B">
              <w:rPr>
                <w:noProof/>
                <w:webHidden/>
              </w:rPr>
              <w:tab/>
            </w:r>
            <w:r w:rsidR="00AE312B">
              <w:rPr>
                <w:noProof/>
                <w:webHidden/>
              </w:rPr>
              <w:fldChar w:fldCharType="begin"/>
            </w:r>
            <w:r w:rsidR="00AE312B">
              <w:rPr>
                <w:noProof/>
                <w:webHidden/>
              </w:rPr>
              <w:instrText xml:space="preserve"> PAGEREF _Toc69380692 \h </w:instrText>
            </w:r>
            <w:r w:rsidR="00AE312B">
              <w:rPr>
                <w:noProof/>
                <w:webHidden/>
              </w:rPr>
            </w:r>
            <w:r w:rsidR="00AE312B">
              <w:rPr>
                <w:noProof/>
                <w:webHidden/>
              </w:rPr>
              <w:fldChar w:fldCharType="separate"/>
            </w:r>
            <w:r w:rsidR="00AE312B">
              <w:rPr>
                <w:noProof/>
                <w:webHidden/>
              </w:rPr>
              <w:t>42</w:t>
            </w:r>
            <w:r w:rsidR="00AE312B">
              <w:rPr>
                <w:noProof/>
                <w:webHidden/>
              </w:rPr>
              <w:fldChar w:fldCharType="end"/>
            </w:r>
          </w:hyperlink>
        </w:p>
        <w:p w:rsidR="00AE312B" w:rsidRDefault="00A269F5">
          <w:pPr>
            <w:pStyle w:val="24"/>
            <w:rPr>
              <w:rFonts w:asciiTheme="minorHAnsi" w:eastAsiaTheme="minorEastAsia" w:hAnsiTheme="minorHAnsi" w:cstheme="minorBidi"/>
              <w:noProof/>
              <w:sz w:val="22"/>
              <w:szCs w:val="22"/>
            </w:rPr>
          </w:pPr>
          <w:hyperlink w:anchor="_Toc69380693" w:history="1">
            <w:r w:rsidR="00AE312B" w:rsidRPr="00632DF7">
              <w:rPr>
                <w:rStyle w:val="a9"/>
                <w:noProof/>
              </w:rPr>
              <w:t>ФОРМА 5. РАСЧЕТ ОЦЕНКИ СТОИМОСТИ ЧИСТЫХ АКТИВОВ.</w:t>
            </w:r>
            <w:r w:rsidR="00AE312B">
              <w:rPr>
                <w:noProof/>
                <w:webHidden/>
              </w:rPr>
              <w:tab/>
            </w:r>
            <w:r w:rsidR="00AE312B">
              <w:rPr>
                <w:noProof/>
                <w:webHidden/>
              </w:rPr>
              <w:fldChar w:fldCharType="begin"/>
            </w:r>
            <w:r w:rsidR="00AE312B">
              <w:rPr>
                <w:noProof/>
                <w:webHidden/>
              </w:rPr>
              <w:instrText xml:space="preserve"> PAGEREF _Toc69380693 \h </w:instrText>
            </w:r>
            <w:r w:rsidR="00AE312B">
              <w:rPr>
                <w:noProof/>
                <w:webHidden/>
              </w:rPr>
            </w:r>
            <w:r w:rsidR="00AE312B">
              <w:rPr>
                <w:noProof/>
                <w:webHidden/>
              </w:rPr>
              <w:fldChar w:fldCharType="separate"/>
            </w:r>
            <w:r w:rsidR="00AE312B">
              <w:rPr>
                <w:noProof/>
                <w:webHidden/>
              </w:rPr>
              <w:t>43</w:t>
            </w:r>
            <w:r w:rsidR="00AE312B">
              <w:rPr>
                <w:noProof/>
                <w:webHidden/>
              </w:rPr>
              <w:fldChar w:fldCharType="end"/>
            </w:r>
          </w:hyperlink>
        </w:p>
        <w:p w:rsidR="00AE312B" w:rsidRDefault="00A269F5">
          <w:pPr>
            <w:pStyle w:val="13"/>
            <w:tabs>
              <w:tab w:val="right" w:leader="dot" w:pos="10055"/>
            </w:tabs>
            <w:rPr>
              <w:rFonts w:asciiTheme="minorHAnsi" w:eastAsiaTheme="minorEastAsia" w:hAnsiTheme="minorHAnsi" w:cstheme="minorBidi"/>
              <w:noProof/>
              <w:sz w:val="22"/>
              <w:szCs w:val="22"/>
            </w:rPr>
          </w:pPr>
          <w:hyperlink w:anchor="_Toc69380694" w:history="1">
            <w:r w:rsidR="00AE312B" w:rsidRPr="00632DF7">
              <w:rPr>
                <w:rStyle w:val="a9"/>
                <w:rFonts w:eastAsia="MS Mincho"/>
                <w:noProof/>
                <w:kern w:val="32"/>
              </w:rPr>
              <w:t>РАЗДЕЛ IV. ТЕХНИЧЕСКОЕ ЗАДАНИЕ</w:t>
            </w:r>
            <w:r w:rsidR="00AE312B">
              <w:rPr>
                <w:noProof/>
                <w:webHidden/>
              </w:rPr>
              <w:tab/>
            </w:r>
            <w:r w:rsidR="00AE312B">
              <w:rPr>
                <w:noProof/>
                <w:webHidden/>
              </w:rPr>
              <w:fldChar w:fldCharType="begin"/>
            </w:r>
            <w:r w:rsidR="00AE312B">
              <w:rPr>
                <w:noProof/>
                <w:webHidden/>
              </w:rPr>
              <w:instrText xml:space="preserve"> PAGEREF _Toc69380694 \h </w:instrText>
            </w:r>
            <w:r w:rsidR="00AE312B">
              <w:rPr>
                <w:noProof/>
                <w:webHidden/>
              </w:rPr>
            </w:r>
            <w:r w:rsidR="00AE312B">
              <w:rPr>
                <w:noProof/>
                <w:webHidden/>
              </w:rPr>
              <w:fldChar w:fldCharType="separate"/>
            </w:r>
            <w:r w:rsidR="00AE312B">
              <w:rPr>
                <w:noProof/>
                <w:webHidden/>
              </w:rPr>
              <w:t>44</w:t>
            </w:r>
            <w:r w:rsidR="00AE312B">
              <w:rPr>
                <w:noProof/>
                <w:webHidden/>
              </w:rPr>
              <w:fldChar w:fldCharType="end"/>
            </w:r>
          </w:hyperlink>
        </w:p>
        <w:p w:rsidR="00AE312B" w:rsidRDefault="00A269F5">
          <w:pPr>
            <w:pStyle w:val="13"/>
            <w:tabs>
              <w:tab w:val="right" w:leader="dot" w:pos="10055"/>
            </w:tabs>
            <w:rPr>
              <w:rFonts w:asciiTheme="minorHAnsi" w:eastAsiaTheme="minorEastAsia" w:hAnsiTheme="minorHAnsi" w:cstheme="minorBidi"/>
              <w:noProof/>
              <w:sz w:val="22"/>
              <w:szCs w:val="22"/>
            </w:rPr>
          </w:pPr>
          <w:hyperlink w:anchor="_Toc69380695" w:history="1">
            <w:r w:rsidR="00AE312B" w:rsidRPr="00632DF7">
              <w:rPr>
                <w:rStyle w:val="a9"/>
                <w:noProof/>
              </w:rPr>
              <w:t>РАЗДЕЛ V. ПРОЕКТ ДОГОВОРА</w:t>
            </w:r>
            <w:r w:rsidR="00AE312B">
              <w:rPr>
                <w:noProof/>
                <w:webHidden/>
              </w:rPr>
              <w:tab/>
            </w:r>
            <w:r w:rsidR="00AE312B">
              <w:rPr>
                <w:noProof/>
                <w:webHidden/>
              </w:rPr>
              <w:fldChar w:fldCharType="begin"/>
            </w:r>
            <w:r w:rsidR="00AE312B">
              <w:rPr>
                <w:noProof/>
                <w:webHidden/>
              </w:rPr>
              <w:instrText xml:space="preserve"> PAGEREF _Toc69380695 \h </w:instrText>
            </w:r>
            <w:r w:rsidR="00AE312B">
              <w:rPr>
                <w:noProof/>
                <w:webHidden/>
              </w:rPr>
            </w:r>
            <w:r w:rsidR="00AE312B">
              <w:rPr>
                <w:noProof/>
                <w:webHidden/>
              </w:rPr>
              <w:fldChar w:fldCharType="separate"/>
            </w:r>
            <w:r w:rsidR="00AE312B">
              <w:rPr>
                <w:noProof/>
                <w:webHidden/>
              </w:rPr>
              <w:t>48</w:t>
            </w:r>
            <w:r w:rsidR="00AE312B">
              <w:rPr>
                <w:noProof/>
                <w:webHidden/>
              </w:rPr>
              <w:fldChar w:fldCharType="end"/>
            </w:r>
          </w:hyperlink>
        </w:p>
        <w:p w:rsidR="00327100" w:rsidRPr="00EA4884" w:rsidRDefault="004F2843">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0" w:name="_Toc69380679"/>
      <w:r w:rsidRPr="00EA4884">
        <w:rPr>
          <w:rFonts w:ascii="Times New Roman" w:hAnsi="Times New Roman" w:cs="Times New Roman"/>
          <w:color w:val="auto"/>
        </w:rPr>
        <w:lastRenderedPageBreak/>
        <w:t>ИЗВЕЩЕНИЕ О ЗАКУПКЕ</w:t>
      </w:r>
      <w:bookmarkEnd w:id="0"/>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объявляет о проведении закупки способом - Конкурс в электронной форме</w:t>
      </w:r>
      <w:r w:rsidR="00B626CC" w:rsidRPr="00EA4884">
        <w:t>,</w:t>
      </w:r>
      <w:r w:rsidR="009F4D03">
        <w:t xml:space="preserve"> </w:t>
      </w:r>
      <w:r w:rsidR="00B626CC" w:rsidRPr="00EA4884">
        <w:t xml:space="preserve">участниками которого могут быть только </w:t>
      </w:r>
      <w:r w:rsidRPr="00EA4884">
        <w:t>субъект</w:t>
      </w:r>
      <w:r w:rsidR="00B626CC" w:rsidRPr="00EA4884">
        <w:t>ы</w:t>
      </w:r>
      <w:r w:rsidRPr="00EA4884">
        <w:t xml:space="preserve"> малого и среднего предпринимательства</w:t>
      </w:r>
      <w:r w:rsidR="00B626CC" w:rsidRPr="00EA4884">
        <w:t>,</w:t>
      </w:r>
      <w:r w:rsidRPr="00EA4884">
        <w:t xml:space="preserve"> на право заключения договора</w:t>
      </w:r>
      <w:r w:rsidR="00FA55D4">
        <w:t xml:space="preserve"> </w:t>
      </w:r>
      <w:r w:rsidR="00FA55D4" w:rsidRPr="00FA55D4">
        <w:rPr>
          <w:b/>
        </w:rPr>
        <w:t>на</w:t>
      </w:r>
      <w:r w:rsidRPr="00FA55D4">
        <w:rPr>
          <w:b/>
        </w:rPr>
        <w:t xml:space="preserve"> </w:t>
      </w:r>
      <w:r w:rsidR="00FA55D4" w:rsidRPr="00FA55D4">
        <w:rPr>
          <w:b/>
        </w:rPr>
        <w:t xml:space="preserve">поставку </w:t>
      </w:r>
      <w:r w:rsidR="00566C4B" w:rsidRPr="00566C4B">
        <w:rPr>
          <w:b/>
        </w:rPr>
        <w:t>стальной трубы, фасонных изделий в ППМ изоляции и компонентов для изоляции стыков</w:t>
      </w:r>
      <w:r w:rsidR="00FA55D4" w:rsidRPr="00FA55D4">
        <w:t xml:space="preserve"> </w:t>
      </w:r>
      <w:r w:rsidR="0016743C" w:rsidRPr="00EA4884">
        <w:t>(</w:t>
      </w:r>
      <w:r w:rsidR="003D2DBC" w:rsidRPr="00EA4884">
        <w:t>далее по тексту –</w:t>
      </w:r>
      <w:r w:rsidR="003F5F87">
        <w:t xml:space="preserve"> </w:t>
      </w:r>
      <w:r w:rsidR="003D2DBC" w:rsidRPr="00EA4884">
        <w:t xml:space="preserve">конкурс, </w:t>
      </w:r>
      <w:r w:rsidR="00850E3E" w:rsidRPr="00EA4884">
        <w:t>конкурс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3F5F87">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3F5F87">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3F5F87">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0768E2" w:rsidRPr="007A7B98" w:rsidRDefault="007B4D0A" w:rsidP="003F5F87">
            <w:pPr>
              <w:pStyle w:val="Default"/>
              <w:ind w:firstLine="458"/>
              <w:jc w:val="both"/>
              <w:rPr>
                <w:bCs/>
              </w:rPr>
            </w:pPr>
            <w:r>
              <w:rPr>
                <w:bCs/>
              </w:rPr>
              <w:t>Шкилёв Борис Павлович</w:t>
            </w:r>
          </w:p>
          <w:p w:rsidR="000768E2" w:rsidRPr="007A7B98" w:rsidRDefault="007B4D0A" w:rsidP="003F5F87">
            <w:pPr>
              <w:pStyle w:val="Default"/>
              <w:ind w:firstLine="458"/>
              <w:jc w:val="both"/>
              <w:rPr>
                <w:bCs/>
              </w:rPr>
            </w:pPr>
            <w:r>
              <w:rPr>
                <w:bCs/>
              </w:rPr>
              <w:t>тел. + 7 (3462) 52-43-44</w:t>
            </w:r>
          </w:p>
          <w:p w:rsidR="000768E2" w:rsidRDefault="000768E2" w:rsidP="003F5F87">
            <w:pPr>
              <w:pStyle w:val="Default"/>
              <w:ind w:firstLine="458"/>
              <w:jc w:val="both"/>
              <w:rPr>
                <w:rStyle w:val="a9"/>
              </w:rPr>
            </w:pPr>
            <w:r w:rsidRPr="007A7B98">
              <w:t>Адрес электронной почты:</w:t>
            </w:r>
            <w:r>
              <w:t xml:space="preserve"> </w:t>
            </w:r>
            <w:hyperlink r:id="rId12" w:history="1">
              <w:r w:rsidR="00B0516E" w:rsidRPr="00B0516E">
                <w:rPr>
                  <w:rStyle w:val="a9"/>
                </w:rPr>
                <w:t>gts</w:t>
              </w:r>
              <w:r w:rsidRPr="000A25D5">
                <w:rPr>
                  <w:rStyle w:val="a9"/>
                </w:rPr>
                <w:t>@surgutgts.ru</w:t>
              </w:r>
            </w:hyperlink>
          </w:p>
          <w:p w:rsidR="00C41B5D" w:rsidRPr="00EA4884" w:rsidRDefault="00C41B5D" w:rsidP="00C41B5D">
            <w:pPr>
              <w:pStyle w:val="Default"/>
              <w:ind w:firstLine="458"/>
              <w:jc w:val="both"/>
              <w:rPr>
                <w:bCs/>
              </w:rPr>
            </w:pPr>
            <w:r w:rsidRPr="00EA4884">
              <w:rPr>
                <w:bCs/>
              </w:rPr>
              <w:t>Ответственное лицо Заказчика по техническим вопросам предмета закупки:</w:t>
            </w:r>
          </w:p>
          <w:p w:rsidR="00FA55D4" w:rsidRDefault="00FA55D4" w:rsidP="00FA55D4">
            <w:pPr>
              <w:pStyle w:val="Default"/>
              <w:ind w:firstLine="459"/>
              <w:jc w:val="both"/>
              <w:rPr>
                <w:lang w:eastAsia="ru-RU"/>
              </w:rPr>
            </w:pPr>
            <w:r>
              <w:rPr>
                <w:lang w:eastAsia="ru-RU"/>
              </w:rPr>
              <w:t>Лебедев Евгений Александрович</w:t>
            </w:r>
          </w:p>
          <w:p w:rsidR="00FA55D4" w:rsidRDefault="00FA55D4" w:rsidP="00FA55D4">
            <w:pPr>
              <w:pStyle w:val="Default"/>
              <w:ind w:firstLine="458"/>
              <w:jc w:val="both"/>
              <w:rPr>
                <w:lang w:eastAsia="ru-RU"/>
              </w:rPr>
            </w:pPr>
            <w:r>
              <w:rPr>
                <w:lang w:eastAsia="ru-RU"/>
              </w:rPr>
              <w:t>тел. + 7 (3462) 5</w:t>
            </w:r>
            <w:r w:rsidR="007B4D0A">
              <w:rPr>
                <w:lang w:eastAsia="ru-RU"/>
              </w:rPr>
              <w:t>0</w:t>
            </w:r>
            <w:r>
              <w:rPr>
                <w:lang w:eastAsia="ru-RU"/>
              </w:rPr>
              <w:t>-05-44</w:t>
            </w:r>
          </w:p>
          <w:p w:rsidR="00532D89" w:rsidRPr="00EA4884" w:rsidRDefault="00532D89" w:rsidP="00FA55D4">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7B4D0A" w:rsidP="003F5F87">
            <w:pPr>
              <w:ind w:firstLine="458"/>
              <w:jc w:val="both"/>
            </w:pPr>
            <w:r>
              <w:t>Турусинов Владимир Андреевич</w:t>
            </w:r>
          </w:p>
          <w:p w:rsidR="00532D89" w:rsidRPr="00EA4884" w:rsidRDefault="00532D89" w:rsidP="00B0516E">
            <w:pPr>
              <w:ind w:firstLine="458"/>
              <w:jc w:val="both"/>
            </w:pPr>
            <w:r w:rsidRPr="00EA4884">
              <w:t>тел. + 7 (3462) 52-43-69</w:t>
            </w:r>
            <w:r w:rsidR="00B0516E" w:rsidRPr="00EA4884">
              <w:t xml:space="preserve"> </w:t>
            </w:r>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532D89" w:rsidP="00705281">
            <w:pPr>
              <w:pStyle w:val="Default"/>
              <w:ind w:firstLine="316"/>
              <w:jc w:val="both"/>
              <w:rPr>
                <w:bCs/>
              </w:rPr>
            </w:pPr>
            <w:r w:rsidRPr="00EA4884">
              <w:t>Участниками закупки могут быть только субъекты малого и среднего предпринимательства</w:t>
            </w: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C41B5D" w:rsidRDefault="00532D89" w:rsidP="00C41B5D">
            <w:pPr>
              <w:pStyle w:val="Default"/>
              <w:jc w:val="both"/>
              <w:rPr>
                <w:lang w:eastAsia="ru-RU"/>
              </w:rPr>
            </w:pPr>
            <w:r w:rsidRPr="00EA4884">
              <w:rPr>
                <w:iCs/>
                <w:color w:val="auto"/>
              </w:rPr>
              <w:t xml:space="preserve">Предмет </w:t>
            </w:r>
            <w:r w:rsidR="004961D3" w:rsidRPr="00EA4884">
              <w:rPr>
                <w:iCs/>
                <w:color w:val="auto"/>
              </w:rPr>
              <w:t>договора:</w:t>
            </w:r>
            <w:r w:rsidR="009F4D03">
              <w:rPr>
                <w:iCs/>
                <w:color w:val="auto"/>
              </w:rPr>
              <w:t xml:space="preserve"> </w:t>
            </w:r>
            <w:r w:rsidR="00575D95" w:rsidRPr="00575D95">
              <w:rPr>
                <w:b/>
                <w:bCs/>
              </w:rPr>
              <w:t xml:space="preserve">Поставка </w:t>
            </w:r>
            <w:r w:rsidR="00566C4B" w:rsidRPr="00566C4B">
              <w:rPr>
                <w:b/>
                <w:bCs/>
              </w:rPr>
              <w:t>стальной трубы, фасонных изделий в ППМ изоляции и компонентов для изоляции стыков</w:t>
            </w:r>
            <w:r w:rsidR="00FA55D4" w:rsidRPr="00FA55D4">
              <w:rPr>
                <w:b/>
                <w:bCs/>
              </w:rPr>
              <w:t>.</w:t>
            </w:r>
          </w:p>
          <w:p w:rsidR="00FA55D4" w:rsidRDefault="00FA55D4" w:rsidP="00C41B5D">
            <w:pPr>
              <w:pStyle w:val="Default"/>
              <w:jc w:val="both"/>
              <w:rPr>
                <w:lang w:eastAsia="ru-RU"/>
              </w:rPr>
            </w:pPr>
          </w:p>
          <w:p w:rsidR="00532D89" w:rsidRPr="00EA4884" w:rsidRDefault="00FA55D4" w:rsidP="00C41B5D">
            <w:pPr>
              <w:pStyle w:val="Default"/>
              <w:jc w:val="both"/>
              <w:rPr>
                <w:iCs/>
              </w:rPr>
            </w:pPr>
            <w:r w:rsidRPr="008E623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w:t>
            </w:r>
            <w:r w:rsidR="00C41B5D" w:rsidRPr="00EA4884">
              <w:rPr>
                <w:iCs/>
                <w:color w:val="auto"/>
              </w:rPr>
              <w:t xml:space="preserve">(периоды) </w:t>
            </w:r>
            <w:r w:rsidR="00C41B5D">
              <w:rPr>
                <w:iCs/>
                <w:color w:val="auto"/>
              </w:rPr>
              <w:t>поставки товара,</w:t>
            </w:r>
            <w:r w:rsidR="00C41B5D" w:rsidRPr="00EA4884">
              <w:rPr>
                <w:iCs/>
                <w:color w:val="auto"/>
              </w:rPr>
              <w:t xml:space="preserve"> </w:t>
            </w:r>
            <w:r w:rsidRPr="00EA4884">
              <w:rPr>
                <w:iCs/>
                <w:color w:val="auto"/>
              </w:rPr>
              <w:t xml:space="preserve">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FA55D4" w:rsidRDefault="00FA55D4" w:rsidP="00FA55D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C41B5D" w:rsidRDefault="00566C4B" w:rsidP="00864D25">
            <w:pPr>
              <w:widowControl w:val="0"/>
              <w:autoSpaceDE w:val="0"/>
              <w:autoSpaceDN w:val="0"/>
              <w:adjustRightInd w:val="0"/>
              <w:ind w:firstLine="567"/>
              <w:jc w:val="both"/>
              <w:rPr>
                <w:b/>
                <w:color w:val="000000"/>
              </w:rPr>
            </w:pPr>
            <w:r>
              <w:rPr>
                <w:b/>
                <w:color w:val="000000"/>
              </w:rPr>
              <w:t>17 740 919</w:t>
            </w:r>
            <w:r w:rsidR="00C41B5D" w:rsidRPr="00C41B5D">
              <w:rPr>
                <w:b/>
                <w:color w:val="000000"/>
              </w:rPr>
              <w:t xml:space="preserve"> (</w:t>
            </w:r>
            <w:r>
              <w:rPr>
                <w:b/>
                <w:color w:val="000000"/>
              </w:rPr>
              <w:t>Семнадцать миллионов семьсот сорок тысяч девятьсот девятнадцать</w:t>
            </w:r>
            <w:r w:rsidR="00C41B5D" w:rsidRPr="00C41B5D">
              <w:rPr>
                <w:b/>
                <w:color w:val="000000"/>
              </w:rPr>
              <w:t>) рубл</w:t>
            </w:r>
            <w:r w:rsidR="00575D95">
              <w:rPr>
                <w:b/>
                <w:color w:val="000000"/>
              </w:rPr>
              <w:t>ей</w:t>
            </w:r>
            <w:r w:rsidR="00C41B5D" w:rsidRPr="00C41B5D">
              <w:rPr>
                <w:b/>
                <w:color w:val="000000"/>
              </w:rPr>
              <w:t xml:space="preserve"> </w:t>
            </w:r>
            <w:r>
              <w:rPr>
                <w:b/>
                <w:color w:val="000000"/>
              </w:rPr>
              <w:t>3</w:t>
            </w:r>
            <w:r w:rsidR="00575D95">
              <w:rPr>
                <w:b/>
                <w:color w:val="000000"/>
              </w:rPr>
              <w:t>2</w:t>
            </w:r>
            <w:r w:rsidR="00C41B5D" w:rsidRPr="00C41B5D">
              <w:rPr>
                <w:b/>
                <w:color w:val="000000"/>
              </w:rPr>
              <w:t xml:space="preserve"> копе</w:t>
            </w:r>
            <w:r w:rsidR="00575D95">
              <w:rPr>
                <w:b/>
                <w:color w:val="000000"/>
              </w:rPr>
              <w:t>йки</w:t>
            </w:r>
            <w:r w:rsidR="00C41B5D" w:rsidRPr="00C41B5D">
              <w:rPr>
                <w:b/>
                <w:color w:val="000000"/>
              </w:rPr>
              <w:t xml:space="preserve"> c учетом НДС (20%).</w:t>
            </w:r>
          </w:p>
          <w:p w:rsidR="00575D95" w:rsidRDefault="00575D95" w:rsidP="00575D9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 xml:space="preserve">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7646ED">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532D89" w:rsidRPr="00EA4884" w:rsidRDefault="00575D95" w:rsidP="00AE3812">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AE3812">
              <w:rPr>
                <w:snapToGrid w:val="0"/>
              </w:rPr>
              <w:t>документации</w:t>
            </w:r>
            <w:r w:rsidRPr="009E433C">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w:t>
            </w:r>
            <w:r w:rsidR="002D69E5">
              <w:rPr>
                <w:iCs/>
                <w:color w:val="000000"/>
              </w:rPr>
              <w:t xml:space="preserve">Торговая </w:t>
            </w:r>
            <w:r w:rsidRPr="00EA4884">
              <w:rPr>
                <w:iCs/>
                <w:color w:val="000000"/>
              </w:rPr>
              <w:t>Площадка».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3"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00AA1FBC" w:rsidRPr="00662A77">
              <w:rPr>
                <w:b/>
              </w:rPr>
              <w:t>«</w:t>
            </w:r>
            <w:r w:rsidR="00514EDA">
              <w:rPr>
                <w:b/>
              </w:rPr>
              <w:t>1</w:t>
            </w:r>
            <w:r w:rsidR="00566C4B">
              <w:rPr>
                <w:b/>
              </w:rPr>
              <w:t>5</w:t>
            </w:r>
            <w:r w:rsidR="00AA1FBC" w:rsidRPr="00662A77">
              <w:rPr>
                <w:b/>
              </w:rPr>
              <w:t xml:space="preserve">» </w:t>
            </w:r>
            <w:r w:rsidR="00C41B5D">
              <w:rPr>
                <w:b/>
              </w:rPr>
              <w:t>апреля</w:t>
            </w:r>
            <w:r w:rsidR="00AA1FBC" w:rsidRPr="00662A77">
              <w:rPr>
                <w:b/>
              </w:rPr>
              <w:t xml:space="preserve"> 2</w:t>
            </w:r>
            <w:r w:rsidR="00C41B5D">
              <w:rPr>
                <w:b/>
              </w:rPr>
              <w:t>02</w:t>
            </w:r>
            <w:r w:rsidR="00575D95">
              <w:rPr>
                <w:b/>
              </w:rPr>
              <w:t>1</w:t>
            </w:r>
            <w:r w:rsidR="007F5991">
              <w:rPr>
                <w:b/>
              </w:rPr>
              <w:t xml:space="preserve"> </w:t>
            </w:r>
            <w:r w:rsidRPr="00EA4884">
              <w:rPr>
                <w:b/>
              </w:rPr>
              <w:t>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AA1FBC" w:rsidP="00E05699">
            <w:pPr>
              <w:suppressAutoHyphens/>
              <w:jc w:val="both"/>
            </w:pPr>
            <w:r w:rsidRPr="00662A77">
              <w:rPr>
                <w:b/>
              </w:rPr>
              <w:t>«</w:t>
            </w:r>
            <w:r w:rsidR="00E05699">
              <w:rPr>
                <w:b/>
              </w:rPr>
              <w:t>28</w:t>
            </w:r>
            <w:r w:rsidRPr="00662A77">
              <w:rPr>
                <w:b/>
              </w:rPr>
              <w:t xml:space="preserve">» </w:t>
            </w:r>
            <w:r w:rsidR="00C41B5D">
              <w:rPr>
                <w:b/>
              </w:rPr>
              <w:t>апреля</w:t>
            </w:r>
            <w:r w:rsidRPr="00662A77">
              <w:rPr>
                <w:b/>
              </w:rPr>
              <w:t xml:space="preserve"> 20</w:t>
            </w:r>
            <w:r w:rsidR="001E437F">
              <w:rPr>
                <w:b/>
              </w:rPr>
              <w:t>21</w:t>
            </w:r>
            <w:r w:rsidR="008A5031">
              <w:rPr>
                <w:b/>
              </w:rPr>
              <w:t xml:space="preserve"> </w:t>
            </w:r>
            <w:r w:rsidR="0072246B" w:rsidRPr="00EA4884">
              <w:rPr>
                <w:b/>
              </w:rPr>
              <w:t>года 09:00 (время местное МСК+2,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863EE2">
            <w:r w:rsidRPr="00EA4884">
              <w:t>Дата и время направления первых частей Заявок:</w:t>
            </w:r>
          </w:p>
          <w:p w:rsidR="00532D89" w:rsidRPr="00EA4884" w:rsidRDefault="00532D89" w:rsidP="00863EE2">
            <w:pPr>
              <w:jc w:val="both"/>
              <w:rPr>
                <w:b/>
              </w:rPr>
            </w:pPr>
            <w:r w:rsidRPr="00EA4884">
              <w:rPr>
                <w:b/>
              </w:rPr>
              <w:t xml:space="preserve"> </w:t>
            </w:r>
            <w:r w:rsidR="00AA1FBC" w:rsidRPr="00662A77">
              <w:rPr>
                <w:b/>
              </w:rPr>
              <w:t>«</w:t>
            </w:r>
            <w:r w:rsidR="00E05699">
              <w:rPr>
                <w:b/>
              </w:rPr>
              <w:t>29</w:t>
            </w:r>
            <w:r w:rsidR="00AA1FBC" w:rsidRPr="00662A77">
              <w:rPr>
                <w:b/>
              </w:rPr>
              <w:t xml:space="preserve">» </w:t>
            </w:r>
            <w:r w:rsidR="00566C4B">
              <w:rPr>
                <w:b/>
              </w:rPr>
              <w:t>апреля</w:t>
            </w:r>
            <w:r w:rsidR="008A5031">
              <w:rPr>
                <w:b/>
              </w:rPr>
              <w:t xml:space="preserve"> </w:t>
            </w:r>
            <w:r w:rsidR="00AA1FBC" w:rsidRPr="00662A77">
              <w:rPr>
                <w:b/>
              </w:rPr>
              <w:t>20</w:t>
            </w:r>
            <w:r w:rsidR="006F5883">
              <w:rPr>
                <w:b/>
              </w:rPr>
              <w:t>2</w:t>
            </w:r>
            <w:r w:rsidR="00575D95">
              <w:rPr>
                <w:b/>
              </w:rPr>
              <w:t>1</w:t>
            </w:r>
            <w:r w:rsidR="008A5031">
              <w:rPr>
                <w:b/>
              </w:rPr>
              <w:t xml:space="preserve"> </w:t>
            </w:r>
            <w:r w:rsidRPr="00EA4884">
              <w:rPr>
                <w:b/>
              </w:rPr>
              <w:t>года 09 часов 00 минут (время местное МСК+2, GMT +5).</w:t>
            </w:r>
          </w:p>
          <w:p w:rsidR="00532D89" w:rsidRPr="00EA4884" w:rsidRDefault="00532D89" w:rsidP="00694CB0">
            <w:r w:rsidRPr="00EA4884">
              <w:t>Дата и время направления вторых частей Заявок:</w:t>
            </w:r>
          </w:p>
          <w:p w:rsidR="00532D89" w:rsidRPr="00EA4884" w:rsidRDefault="00AA1FBC" w:rsidP="00694CB0">
            <w:pPr>
              <w:jc w:val="both"/>
              <w:rPr>
                <w:b/>
              </w:rPr>
            </w:pPr>
            <w:r w:rsidRPr="00662A77">
              <w:rPr>
                <w:b/>
              </w:rPr>
              <w:t>«</w:t>
            </w:r>
            <w:r w:rsidR="00E05699">
              <w:rPr>
                <w:b/>
              </w:rPr>
              <w:t>04</w:t>
            </w:r>
            <w:r w:rsidRPr="00662A77">
              <w:rPr>
                <w:b/>
              </w:rPr>
              <w:t xml:space="preserve">» </w:t>
            </w:r>
            <w:r w:rsidR="00E05699">
              <w:rPr>
                <w:b/>
              </w:rPr>
              <w:t>мая</w:t>
            </w:r>
            <w:r w:rsidRPr="00662A77">
              <w:rPr>
                <w:b/>
              </w:rPr>
              <w:t xml:space="preserve"> 20</w:t>
            </w:r>
            <w:r w:rsidR="006F5883">
              <w:rPr>
                <w:b/>
              </w:rPr>
              <w:t>2</w:t>
            </w:r>
            <w:r w:rsidR="001E437F">
              <w:rPr>
                <w:b/>
              </w:rPr>
              <w:t>1</w:t>
            </w:r>
            <w:r w:rsidR="006F5883">
              <w:rPr>
                <w:b/>
              </w:rPr>
              <w:t xml:space="preserve"> </w:t>
            </w:r>
            <w:r w:rsidR="00532D89" w:rsidRPr="00EA4884">
              <w:rPr>
                <w:b/>
              </w:rPr>
              <w:t>года 09 часов 00 минут (время местное МСК+2, GMT +5).</w:t>
            </w:r>
          </w:p>
          <w:p w:rsidR="00532D89" w:rsidRPr="00EA4884" w:rsidRDefault="0072246B" w:rsidP="0072246B">
            <w:pPr>
              <w:autoSpaceDE w:val="0"/>
              <w:autoSpaceDN w:val="0"/>
              <w:adjustRightInd w:val="0"/>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первых частей заявок: </w:t>
            </w:r>
            <w:r w:rsidR="00AA1FBC" w:rsidRPr="00662A77">
              <w:rPr>
                <w:b/>
              </w:rPr>
              <w:t>«</w:t>
            </w:r>
            <w:r w:rsidR="00E05699">
              <w:rPr>
                <w:b/>
              </w:rPr>
              <w:t>30</w:t>
            </w:r>
            <w:r w:rsidR="00AA1FBC" w:rsidRPr="00662A77">
              <w:rPr>
                <w:b/>
              </w:rPr>
              <w:t xml:space="preserve">» </w:t>
            </w:r>
            <w:r w:rsidR="00566C4B">
              <w:rPr>
                <w:b/>
              </w:rPr>
              <w:t>апреля</w:t>
            </w:r>
            <w:r w:rsidR="007B4D0A">
              <w:rPr>
                <w:b/>
              </w:rPr>
              <w:t xml:space="preserve"> </w:t>
            </w:r>
            <w:r w:rsidR="00AA1FBC" w:rsidRPr="00662A77">
              <w:rPr>
                <w:b/>
              </w:rPr>
              <w:t>20</w:t>
            </w:r>
            <w:r w:rsidR="006F5883">
              <w:rPr>
                <w:b/>
              </w:rPr>
              <w:t>2</w:t>
            </w:r>
            <w:r w:rsidR="00575D95">
              <w:rPr>
                <w:b/>
              </w:rPr>
              <w:t>1</w:t>
            </w:r>
            <w:r w:rsidR="008A5031">
              <w:rPr>
                <w:b/>
              </w:rPr>
              <w:t xml:space="preserve"> </w:t>
            </w:r>
            <w:r w:rsidRPr="00EA4884">
              <w:rPr>
                <w:b/>
              </w:rPr>
              <w:t>года.</w:t>
            </w:r>
          </w:p>
          <w:p w:rsidR="003755DC" w:rsidRPr="00EA4884" w:rsidRDefault="003755DC" w:rsidP="003755DC">
            <w:pPr>
              <w:spacing w:after="120"/>
              <w:jc w:val="both"/>
              <w:rPr>
                <w:b/>
              </w:rPr>
            </w:pPr>
            <w:r w:rsidRPr="00EA4884">
              <w:rPr>
                <w:b/>
              </w:rPr>
              <w:t xml:space="preserve">Рассмотрение вторых частей заявок: </w:t>
            </w:r>
            <w:r w:rsidR="00AA1FBC" w:rsidRPr="00662A77">
              <w:rPr>
                <w:b/>
              </w:rPr>
              <w:t>«</w:t>
            </w:r>
            <w:r w:rsidR="00E05699">
              <w:rPr>
                <w:b/>
              </w:rPr>
              <w:t>04</w:t>
            </w:r>
            <w:r w:rsidR="00AA1FBC" w:rsidRPr="00662A77">
              <w:rPr>
                <w:b/>
              </w:rPr>
              <w:t xml:space="preserve">» </w:t>
            </w:r>
            <w:r w:rsidR="00E05699">
              <w:rPr>
                <w:b/>
              </w:rPr>
              <w:t>мая</w:t>
            </w:r>
            <w:r w:rsidR="00AA1FBC" w:rsidRPr="00662A77">
              <w:rPr>
                <w:b/>
              </w:rPr>
              <w:t xml:space="preserve"> 20</w:t>
            </w:r>
            <w:r w:rsidR="006F5883">
              <w:rPr>
                <w:b/>
              </w:rPr>
              <w:t>2</w:t>
            </w:r>
            <w:r w:rsidR="00575D95">
              <w:rPr>
                <w:b/>
              </w:rPr>
              <w:t>1</w:t>
            </w:r>
            <w:r w:rsidR="008A5031">
              <w:rPr>
                <w:b/>
              </w:rPr>
              <w:t xml:space="preserve"> </w:t>
            </w:r>
            <w:r w:rsidR="00AF26DA" w:rsidRPr="00EA4884">
              <w:rPr>
                <w:b/>
              </w:rPr>
              <w:t>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AA1FBC" w:rsidRPr="00662A77">
              <w:rPr>
                <w:b/>
              </w:rPr>
              <w:t>«</w:t>
            </w:r>
            <w:r w:rsidR="00E05699">
              <w:rPr>
                <w:b/>
              </w:rPr>
              <w:t>06</w:t>
            </w:r>
            <w:r w:rsidR="00AA1FBC" w:rsidRPr="00662A77">
              <w:rPr>
                <w:b/>
              </w:rPr>
              <w:t xml:space="preserve">» </w:t>
            </w:r>
            <w:r w:rsidR="00E05699">
              <w:rPr>
                <w:b/>
              </w:rPr>
              <w:t>мая</w:t>
            </w:r>
            <w:r w:rsidR="00AA1FBC" w:rsidRPr="00662A77">
              <w:rPr>
                <w:b/>
              </w:rPr>
              <w:t xml:space="preserve"> 20</w:t>
            </w:r>
            <w:r w:rsidR="006F5883">
              <w:rPr>
                <w:b/>
              </w:rPr>
              <w:t>2</w:t>
            </w:r>
            <w:r w:rsidR="00575D95">
              <w:rPr>
                <w:b/>
              </w:rPr>
              <w:t>1</w:t>
            </w:r>
            <w:r w:rsidR="008A5031">
              <w:rPr>
                <w:b/>
              </w:rPr>
              <w:t xml:space="preserve"> </w:t>
            </w:r>
            <w:r w:rsidR="00AF26DA" w:rsidRPr="00EA4884">
              <w:rPr>
                <w:b/>
              </w:rPr>
              <w:t>года</w:t>
            </w:r>
            <w:r w:rsidR="00AF26DA">
              <w:rPr>
                <w:b/>
              </w:rPr>
              <w:t>.</w:t>
            </w:r>
          </w:p>
          <w:p w:rsidR="00532D89" w:rsidRPr="00EA4884" w:rsidRDefault="00532D89" w:rsidP="00A74F3E">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704B60"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FA55D4">
            <w:pPr>
              <w:pStyle w:val="rvps1"/>
              <w:jc w:val="left"/>
              <w:rPr>
                <w:b/>
                <w:bCs/>
                <w:color w:val="000000"/>
              </w:rPr>
            </w:pPr>
            <w:r w:rsidRPr="003A28DF">
              <w:rPr>
                <w:b/>
                <w:bCs/>
                <w:color w:val="000000"/>
              </w:rPr>
              <w:t>Размер обеспечения Заявки,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704B60" w:rsidRPr="00D2162F" w:rsidRDefault="00704B60" w:rsidP="00BF2C00">
            <w:pPr>
              <w:ind w:firstLine="481"/>
              <w:contextualSpacing/>
              <w:jc w:val="both"/>
            </w:pPr>
            <w:r w:rsidRPr="00D2162F">
              <w:t>Установлено.</w:t>
            </w:r>
          </w:p>
          <w:p w:rsidR="00704B60" w:rsidRPr="00406E88" w:rsidRDefault="00704B60" w:rsidP="00704B60">
            <w:pPr>
              <w:autoSpaceDE w:val="0"/>
              <w:autoSpaceDN w:val="0"/>
              <w:adjustRightInd w:val="0"/>
              <w:ind w:firstLine="481"/>
              <w:contextualSpacing/>
              <w:jc w:val="both"/>
            </w:pPr>
            <w:r w:rsidRPr="00406E88">
              <w:t xml:space="preserve">Размер обеспечения </w:t>
            </w:r>
            <w:r w:rsidR="00957FE8">
              <w:t>354 818</w:t>
            </w:r>
            <w:r w:rsidRPr="00704B60">
              <w:t xml:space="preserve"> </w:t>
            </w:r>
            <w:r w:rsidRPr="00406E88">
              <w:t>(</w:t>
            </w:r>
            <w:r w:rsidR="00957FE8">
              <w:t>Триста пятьдесят четыре тысячи восемьсот восемнадцать</w:t>
            </w:r>
            <w:r w:rsidRPr="00406E88">
              <w:t xml:space="preserve">) рублей </w:t>
            </w:r>
            <w:r w:rsidR="00957FE8">
              <w:t>39</w:t>
            </w:r>
            <w:r>
              <w:t xml:space="preserve"> копеек (2</w:t>
            </w:r>
            <w:r w:rsidRPr="00406E88">
              <w:t>% от начальной (максимальной) цены договора).</w:t>
            </w:r>
          </w:p>
          <w:p w:rsidR="00704B60" w:rsidRPr="00D2162F" w:rsidRDefault="00704B60" w:rsidP="00BF2C00">
            <w:pPr>
              <w:autoSpaceDE w:val="0"/>
              <w:autoSpaceDN w:val="0"/>
              <w:adjustRightInd w:val="0"/>
              <w:ind w:firstLine="481"/>
              <w:contextualSpacing/>
              <w:jc w:val="both"/>
            </w:pPr>
            <w:r w:rsidRPr="00D2162F">
              <w:t>Форма обеспечения: денежные средства или банковская гарантия.</w:t>
            </w:r>
          </w:p>
          <w:p w:rsidR="00704B60" w:rsidRPr="00D2162F" w:rsidRDefault="00704B60" w:rsidP="00BF2C00">
            <w:pPr>
              <w:autoSpaceDE w:val="0"/>
              <w:autoSpaceDN w:val="0"/>
              <w:adjustRightInd w:val="0"/>
              <w:ind w:firstLine="481"/>
              <w:contextualSpacing/>
              <w:jc w:val="both"/>
            </w:pPr>
            <w:r w:rsidRPr="00D2162F">
              <w:t>Валюта обеспечения: Российский рубль.</w:t>
            </w:r>
          </w:p>
          <w:p w:rsidR="00704B60" w:rsidRPr="00D2162F" w:rsidRDefault="00704B60" w:rsidP="00BF2C00">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704B60" w:rsidRPr="00D2162F" w:rsidRDefault="00704B60" w:rsidP="00BF2C00">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настоящим Извещением, банковская гарантия должна отвечать следующим требованиям:</w:t>
            </w:r>
          </w:p>
          <w:p w:rsidR="00704B60" w:rsidRPr="00D2162F" w:rsidRDefault="00704B60" w:rsidP="00704B60">
            <w:pPr>
              <w:pStyle w:val="Default"/>
              <w:numPr>
                <w:ilvl w:val="0"/>
                <w:numId w:val="13"/>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2162F" w:rsidRDefault="00704B60" w:rsidP="00BF2C00">
            <w:pPr>
              <w:pStyle w:val="Default"/>
              <w:contextualSpacing/>
              <w:jc w:val="both"/>
              <w:rPr>
                <w:sz w:val="23"/>
                <w:szCs w:val="23"/>
              </w:rPr>
            </w:pPr>
            <w:r w:rsidRPr="00D2162F">
              <w:rPr>
                <w:sz w:val="23"/>
                <w:szCs w:val="23"/>
              </w:rPr>
              <w:t xml:space="preserve">Рекомендуется использовать актуальный перечень банков, размещенный по </w:t>
            </w:r>
            <w:r w:rsidRPr="00D2162F">
              <w:rPr>
                <w:sz w:val="23"/>
                <w:szCs w:val="23"/>
              </w:rPr>
              <w:lastRenderedPageBreak/>
              <w:t>ссылке: https://www.minfin.ru/ru/perfomance/contracts/list_banks/</w:t>
            </w:r>
            <w:r>
              <w:rPr>
                <w:sz w:val="23"/>
                <w:szCs w:val="23"/>
              </w:rPr>
              <w:t>.</w:t>
            </w:r>
          </w:p>
          <w:p w:rsidR="00704B60" w:rsidRPr="00D2162F" w:rsidRDefault="00704B60" w:rsidP="00BF2C00">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704B60" w:rsidRPr="00D2162F" w:rsidRDefault="00704B60" w:rsidP="00BF2C00">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704B60" w:rsidRPr="00D2162F" w:rsidRDefault="00704B60" w:rsidP="00BF2C00">
            <w:pPr>
              <w:pStyle w:val="Default"/>
              <w:contextualSpacing/>
              <w:jc w:val="both"/>
            </w:pPr>
            <w:r w:rsidRPr="00D2162F">
              <w:t xml:space="preserve">Принципал – Участник; </w:t>
            </w:r>
          </w:p>
          <w:p w:rsidR="00704B60" w:rsidRPr="00D2162F" w:rsidRDefault="00704B60" w:rsidP="00BF2C00">
            <w:pPr>
              <w:pStyle w:val="Default"/>
              <w:contextualSpacing/>
              <w:jc w:val="both"/>
            </w:pPr>
            <w:r w:rsidRPr="00D2162F">
              <w:t xml:space="preserve">Бенефициар – Заказчик. </w:t>
            </w:r>
          </w:p>
          <w:p w:rsidR="00704B60" w:rsidRPr="00D2162F" w:rsidRDefault="00704B60" w:rsidP="00BF2C00">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704B60" w:rsidRPr="00D2162F" w:rsidRDefault="00704B60" w:rsidP="00BF2C00">
            <w:pPr>
              <w:pStyle w:val="Default"/>
              <w:contextualSpacing/>
              <w:jc w:val="both"/>
            </w:pPr>
            <w:r w:rsidRPr="00D2162F">
              <w:t xml:space="preserve">1) Указание наименования Принципала и Бенефициара по такой банковской гарантии; </w:t>
            </w:r>
          </w:p>
          <w:p w:rsidR="00704B60" w:rsidRPr="00D2162F" w:rsidRDefault="00704B60" w:rsidP="00BF2C00">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704B60" w:rsidRPr="00D2162F" w:rsidRDefault="00704B60" w:rsidP="00BF2C00">
            <w:pPr>
              <w:autoSpaceDE w:val="0"/>
              <w:autoSpaceDN w:val="0"/>
              <w:adjustRightInd w:val="0"/>
              <w:contextualSpacing/>
              <w:jc w:val="both"/>
              <w:rPr>
                <w:rFonts w:eastAsiaTheme="minorHAnsi"/>
                <w:lang w:eastAsia="en-US"/>
              </w:rPr>
            </w:pPr>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704B60" w:rsidRPr="00D2162F" w:rsidRDefault="00704B60" w:rsidP="00BF2C00">
            <w:pPr>
              <w:pStyle w:val="Default"/>
              <w:contextualSpacing/>
              <w:jc w:val="both"/>
            </w:pPr>
            <w:r w:rsidRPr="00D2162F">
              <w:t xml:space="preserve">4) Банковская гарантия должна быть безотзывной; </w:t>
            </w:r>
          </w:p>
          <w:p w:rsidR="00704B60" w:rsidRPr="00D2162F" w:rsidRDefault="00704B60" w:rsidP="00BF2C00">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2162F" w:rsidRDefault="00704B60" w:rsidP="00BF2C00">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04B60" w:rsidRPr="00D2162F" w:rsidRDefault="00704B60" w:rsidP="00BF2C00">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w:t>
            </w:r>
          </w:p>
          <w:p w:rsidR="00704B60" w:rsidRPr="00D2162F" w:rsidRDefault="00704B60" w:rsidP="00BF2C00">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704B60" w:rsidRPr="00D2162F" w:rsidRDefault="00704B60" w:rsidP="00BF2C00">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2162F" w:rsidRDefault="00704B60" w:rsidP="00BF2C00">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704B60" w:rsidRPr="00D2162F" w:rsidRDefault="00704B60" w:rsidP="00BF2C00">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704B60" w:rsidRPr="00D2162F" w:rsidRDefault="00704B60" w:rsidP="00BF2C00">
            <w:pPr>
              <w:pStyle w:val="Default"/>
              <w:ind w:firstLine="481"/>
              <w:contextualSpacing/>
              <w:jc w:val="both"/>
            </w:pPr>
            <w:r w:rsidRPr="00D2162F">
              <w:t>Предоставленное обеспечение Заявки не возвращается в случаях:</w:t>
            </w:r>
          </w:p>
          <w:p w:rsidR="00704B60" w:rsidRPr="00D2162F" w:rsidRDefault="00704B60" w:rsidP="00704B60">
            <w:pPr>
              <w:pStyle w:val="Default"/>
              <w:numPr>
                <w:ilvl w:val="0"/>
                <w:numId w:val="14"/>
              </w:numPr>
              <w:contextualSpacing/>
              <w:jc w:val="both"/>
            </w:pPr>
            <w:r w:rsidRPr="00D2162F">
              <w:t xml:space="preserve">уклонения Участника, для которого заключение договора (договоров) по результатам </w:t>
            </w:r>
            <w:r w:rsidR="007B4D0A">
              <w:t>конкурса</w:t>
            </w:r>
            <w:r w:rsidRPr="00D2162F">
              <w:t xml:space="preserve"> в электронной форме является обязательным, от заключения договора (договоров) по </w:t>
            </w:r>
            <w:r w:rsidRPr="00D2162F">
              <w:lastRenderedPageBreak/>
              <w:t xml:space="preserve">результатам </w:t>
            </w:r>
            <w:r w:rsidR="007B4D0A">
              <w:t>конкурса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704B60" w:rsidRPr="004E7897" w:rsidRDefault="00704B60" w:rsidP="00BF2C00">
            <w:pPr>
              <w:ind w:firstLine="567"/>
              <w:jc w:val="both"/>
              <w:rPr>
                <w:snapToGrid w:val="0"/>
                <w:highlight w:val="yellow"/>
              </w:rPr>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704B60"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FA55D4">
            <w:r w:rsidRPr="00A46C60">
              <w:rPr>
                <w:b/>
                <w:bCs/>
                <w:color w:val="000000"/>
              </w:rPr>
              <w:lastRenderedPageBreak/>
              <w:t>Обеспечение исполнения договора, размер, срок и порядок его предоставления</w:t>
            </w:r>
          </w:p>
        </w:tc>
        <w:tc>
          <w:tcPr>
            <w:tcW w:w="7938" w:type="dxa"/>
            <w:tcBorders>
              <w:top w:val="single" w:sz="4" w:space="0" w:color="auto"/>
              <w:left w:val="single" w:sz="4" w:space="0" w:color="auto"/>
              <w:bottom w:val="single" w:sz="4" w:space="0" w:color="auto"/>
              <w:right w:val="single" w:sz="4" w:space="0" w:color="auto"/>
            </w:tcBorders>
          </w:tcPr>
          <w:p w:rsidR="00704B60" w:rsidRPr="00EA4884" w:rsidRDefault="00704B60" w:rsidP="00BF2C00">
            <w:pPr>
              <w:tabs>
                <w:tab w:val="left" w:pos="1965"/>
              </w:tabs>
              <w:jc w:val="both"/>
              <w:rPr>
                <w:rFonts w:eastAsia="Calibri"/>
                <w:kern w:val="16"/>
              </w:rPr>
            </w:pPr>
            <w:r w:rsidRPr="00EA4884">
              <w:rPr>
                <w:rFonts w:eastAsia="Calibri"/>
                <w:kern w:val="16"/>
              </w:rPr>
              <w:t>Установлено.</w:t>
            </w:r>
          </w:p>
          <w:p w:rsidR="00704B60" w:rsidRPr="00406E88" w:rsidRDefault="00704B60" w:rsidP="00704B60">
            <w:pPr>
              <w:tabs>
                <w:tab w:val="left" w:pos="1965"/>
              </w:tabs>
              <w:jc w:val="both"/>
              <w:rPr>
                <w:rFonts w:eastAsia="Calibri"/>
                <w:kern w:val="16"/>
              </w:rPr>
            </w:pPr>
            <w:r w:rsidRPr="00406E88">
              <w:rPr>
                <w:rFonts w:eastAsia="Calibri"/>
                <w:kern w:val="16"/>
              </w:rPr>
              <w:t xml:space="preserve">Размер обеспечения </w:t>
            </w:r>
            <w:r w:rsidR="00957FE8" w:rsidRPr="00957FE8">
              <w:rPr>
                <w:rFonts w:eastAsia="Calibri"/>
                <w:kern w:val="16"/>
              </w:rPr>
              <w:t xml:space="preserve">887 045 (Восемьсот восемьдесят семь тысяч сорок пять) рублей 97 копеек </w:t>
            </w:r>
            <w:r w:rsidRPr="00406E88">
              <w:t>(</w:t>
            </w:r>
            <w:r>
              <w:t>5</w:t>
            </w:r>
            <w:r w:rsidRPr="00406E88">
              <w:t>% от начальной (максимальной) цены договора).</w:t>
            </w:r>
          </w:p>
          <w:p w:rsidR="00704B60" w:rsidRPr="00DC3B21" w:rsidRDefault="00704B60" w:rsidP="00BF2C00">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704B60" w:rsidRPr="00DC3B21" w:rsidRDefault="00704B60" w:rsidP="00BF2C00">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704B60" w:rsidRPr="00DC3B21" w:rsidRDefault="00704B60" w:rsidP="00BF2C00">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704B60" w:rsidRPr="00DC3B21" w:rsidRDefault="00704B60" w:rsidP="00BF2C00">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704B60" w:rsidRPr="00DC3B21" w:rsidRDefault="00704B60" w:rsidP="00BF2C00">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704B60" w:rsidRPr="00DC3B21" w:rsidRDefault="00704B60" w:rsidP="00BF2C00">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704B60" w:rsidRDefault="00704B60" w:rsidP="00BF2C00">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704B60" w:rsidRPr="00DC3B21" w:rsidRDefault="00704B60" w:rsidP="00BF2C00">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704B60" w:rsidRPr="00DC3B21" w:rsidRDefault="00704B60" w:rsidP="00BF2C00">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C3B21" w:rsidRDefault="00704B60" w:rsidP="00BF2C00">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704B60" w:rsidRPr="00DC3B21" w:rsidRDefault="00704B60" w:rsidP="00BF2C00">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704B60" w:rsidRPr="00DC3B21" w:rsidRDefault="00704B60" w:rsidP="00BF2C00">
            <w:pPr>
              <w:pStyle w:val="Default"/>
              <w:jc w:val="both"/>
            </w:pPr>
            <w:r w:rsidRPr="00DC3B21">
              <w:t xml:space="preserve">Гарант – банк, иное кредитное учреждение или страховая организация, выдающее банковскую гарантию; </w:t>
            </w:r>
          </w:p>
          <w:p w:rsidR="00704B60" w:rsidRPr="00DC3B21" w:rsidRDefault="00704B60" w:rsidP="00BF2C00">
            <w:pPr>
              <w:pStyle w:val="Default"/>
              <w:jc w:val="both"/>
            </w:pPr>
            <w:r w:rsidRPr="00DC3B21">
              <w:t xml:space="preserve">Принципал – Участник; </w:t>
            </w:r>
          </w:p>
          <w:p w:rsidR="00704B60" w:rsidRPr="00DC3B21" w:rsidRDefault="00704B60" w:rsidP="00BF2C00">
            <w:pPr>
              <w:pStyle w:val="Default"/>
              <w:jc w:val="both"/>
            </w:pPr>
            <w:r w:rsidRPr="00DC3B21">
              <w:t xml:space="preserve">Бенефициар – Заказчик. </w:t>
            </w:r>
          </w:p>
          <w:p w:rsidR="00704B60" w:rsidRPr="00DC3B21" w:rsidRDefault="00704B60" w:rsidP="00BF2C00">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704B60" w:rsidRPr="00DC3B21" w:rsidRDefault="00704B60" w:rsidP="00BF2C00">
            <w:pPr>
              <w:pStyle w:val="Default"/>
              <w:jc w:val="both"/>
            </w:pPr>
            <w:r w:rsidRPr="00DC3B21">
              <w:lastRenderedPageBreak/>
              <w:t xml:space="preserve">1) Указание наименования Принципала и Бенефициара по такой банковской гарантии; </w:t>
            </w:r>
          </w:p>
          <w:p w:rsidR="00704B60" w:rsidRPr="00DC3B21" w:rsidRDefault="00704B60" w:rsidP="00BF2C00">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704B60" w:rsidRPr="00DC3B21" w:rsidRDefault="00704B60" w:rsidP="00BF2C00">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704B60" w:rsidRPr="00DC3B21" w:rsidRDefault="00704B60" w:rsidP="00BF2C00">
            <w:pPr>
              <w:pStyle w:val="Default"/>
              <w:jc w:val="both"/>
            </w:pPr>
            <w:r w:rsidRPr="00DC3B21">
              <w:t xml:space="preserve">4) Банковская гарантия должна быть безотзывной; </w:t>
            </w:r>
          </w:p>
          <w:p w:rsidR="00704B60" w:rsidRPr="00DC3B21" w:rsidRDefault="00704B60" w:rsidP="00BF2C00">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C3B21" w:rsidRDefault="00704B60" w:rsidP="00BF2C00">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704B60" w:rsidRPr="00DC3B21" w:rsidRDefault="00704B60" w:rsidP="00BF2C00">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704B60" w:rsidRPr="00DC3B21" w:rsidRDefault="00704B60" w:rsidP="00BF2C00">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704B60" w:rsidRPr="00DC3B21" w:rsidRDefault="00704B60" w:rsidP="00BF2C00">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C3B21" w:rsidRDefault="00704B60" w:rsidP="00BF2C00">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04B60" w:rsidRPr="00DC3B21" w:rsidRDefault="00704B60" w:rsidP="00BF2C00">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04B60" w:rsidRPr="00DC3B21" w:rsidRDefault="00704B60" w:rsidP="00BF2C00">
            <w:pPr>
              <w:jc w:val="both"/>
            </w:pPr>
            <w:r w:rsidRPr="00DC3B21">
              <w:t xml:space="preserve">        Заказчик вправе удержать обеспечение исполнения договора на весь срок действия договора.      </w:t>
            </w:r>
          </w:p>
          <w:p w:rsidR="00704B60" w:rsidRPr="00DC3B21" w:rsidRDefault="00704B60" w:rsidP="00BF2C00">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704B60" w:rsidRPr="00DC3B21" w:rsidRDefault="00704B60" w:rsidP="00BF2C00">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704B60" w:rsidRPr="004E7897" w:rsidRDefault="00704B60" w:rsidP="00BF2C00">
            <w:pPr>
              <w:ind w:firstLine="567"/>
              <w:jc w:val="both"/>
              <w:rPr>
                <w:b/>
                <w:snapToGrid w:val="0"/>
                <w:highlight w:val="yellow"/>
              </w:rPr>
            </w:pPr>
            <w:r w:rsidRPr="00DC3B21">
              <w:t xml:space="preserve">         При надлежащем исполнении Договора по согласованию с </w:t>
            </w:r>
            <w:r w:rsidRPr="00DC3B21">
              <w:lastRenderedPageBreak/>
              <w:t xml:space="preserve">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FA55D4">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7938" w:type="dxa"/>
            <w:tcBorders>
              <w:top w:val="single" w:sz="4" w:space="0" w:color="auto"/>
              <w:left w:val="single" w:sz="4" w:space="0" w:color="auto"/>
              <w:bottom w:val="single" w:sz="4" w:space="0" w:color="auto"/>
              <w:right w:val="single" w:sz="4" w:space="0" w:color="auto"/>
            </w:tcBorders>
          </w:tcPr>
          <w:p w:rsidR="00FA55D4" w:rsidRPr="00EA4884" w:rsidRDefault="00FA55D4" w:rsidP="00FA55D4">
            <w:pPr>
              <w:ind w:firstLine="459"/>
              <w:jc w:val="both"/>
            </w:pPr>
            <w:r w:rsidRPr="00EA4884">
              <w:t>Заказчик вправе принять решение о внесении изменений в Извещение о закупке</w:t>
            </w:r>
            <w:r w:rsidR="00AE3812">
              <w:t>,</w:t>
            </w:r>
            <w:r w:rsidRPr="00EA4884">
              <w:t xml:space="preserve"> Документацию </w:t>
            </w:r>
            <w:r>
              <w:t xml:space="preserve">о закупке </w:t>
            </w:r>
            <w:r w:rsidRPr="00EA4884">
              <w:t>в любое время, но не позднее даты окончания подачи Заявок.</w:t>
            </w:r>
          </w:p>
          <w:p w:rsidR="00FA55D4" w:rsidRPr="00EA4884" w:rsidRDefault="00FA55D4" w:rsidP="00FA55D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A55D4" w:rsidRPr="00EA4884" w:rsidRDefault="00FA55D4" w:rsidP="00FA55D4">
            <w:pPr>
              <w:ind w:firstLine="459"/>
              <w:jc w:val="both"/>
            </w:pPr>
            <w:r w:rsidRPr="00EA4884">
              <w:t>Любые изменения, вносимые в Извещение о закупке, настоящую Документацию</w:t>
            </w:r>
            <w:r>
              <w:t xml:space="preserve"> о закупке</w:t>
            </w:r>
            <w:r w:rsidRPr="00EA4884">
              <w:t xml:space="preserve">, являются </w:t>
            </w:r>
            <w:r w:rsidR="007B4D0A">
              <w:t>их</w:t>
            </w:r>
            <w:r w:rsidRPr="00EA4884">
              <w:t xml:space="preserve"> неотъемлемой частью.</w:t>
            </w:r>
          </w:p>
          <w:p w:rsidR="00FA55D4" w:rsidRPr="00EA4884" w:rsidRDefault="00FA55D4" w:rsidP="00FA55D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FA55D4" w:rsidRPr="00EA4884" w:rsidRDefault="00FA55D4" w:rsidP="00FA55D4">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D2162F" w:rsidRDefault="00FA55D4" w:rsidP="00FA55D4">
            <w:pPr>
              <w:contextualSpacing/>
              <w:rPr>
                <w:b/>
                <w:bCs/>
                <w:color w:val="000000"/>
              </w:rPr>
            </w:pPr>
            <w:r w:rsidRPr="00D2162F">
              <w:rPr>
                <w:b/>
                <w:bCs/>
                <w:color w:val="000000"/>
              </w:rPr>
              <w:t xml:space="preserve">Реквизиты счета </w:t>
            </w:r>
          </w:p>
          <w:p w:rsidR="00FA55D4" w:rsidRPr="00D2162F" w:rsidRDefault="00FA55D4" w:rsidP="00FA55D4">
            <w:pPr>
              <w:contextualSpacing/>
              <w:rPr>
                <w:b/>
                <w:bCs/>
                <w:color w:val="000000"/>
              </w:rPr>
            </w:pPr>
            <w:r w:rsidRPr="00D2162F">
              <w:rPr>
                <w:b/>
                <w:bCs/>
                <w:color w:val="000000"/>
              </w:rPr>
              <w:t xml:space="preserve">для внесения обеспечения исполнения </w:t>
            </w:r>
          </w:p>
          <w:p w:rsidR="00FA55D4" w:rsidRPr="00D2162F" w:rsidRDefault="00FA55D4" w:rsidP="00FA55D4">
            <w:pPr>
              <w:contextualSpacing/>
            </w:pPr>
            <w:r w:rsidRPr="00D2162F">
              <w:rPr>
                <w:b/>
                <w:bCs/>
                <w:color w:val="000000"/>
              </w:rPr>
              <w:t xml:space="preserve">договора (в случае, если участник закупки выбрал способ обеспечения исполнения договора в виде перечисления </w:t>
            </w:r>
            <w:r w:rsidRPr="00D2162F">
              <w:rPr>
                <w:b/>
                <w:bCs/>
                <w:color w:val="000000"/>
              </w:rPr>
              <w:br/>
              <w:t>денежных средств)</w:t>
            </w:r>
          </w:p>
        </w:tc>
        <w:tc>
          <w:tcPr>
            <w:tcW w:w="7938" w:type="dxa"/>
            <w:tcBorders>
              <w:top w:val="single" w:sz="4" w:space="0" w:color="auto"/>
              <w:left w:val="single" w:sz="4" w:space="0" w:color="auto"/>
              <w:bottom w:val="single" w:sz="4" w:space="0" w:color="auto"/>
              <w:right w:val="single" w:sz="4" w:space="0" w:color="auto"/>
            </w:tcBorders>
          </w:tcPr>
          <w:p w:rsidR="00FA55D4" w:rsidRPr="00D2162F" w:rsidRDefault="00FA55D4" w:rsidP="00FA55D4">
            <w:pPr>
              <w:contextualSpacing/>
            </w:pPr>
            <w:r w:rsidRPr="00D2162F">
              <w:t>Реквизиты счета:</w:t>
            </w:r>
          </w:p>
          <w:p w:rsidR="00FA55D4" w:rsidRPr="00D2162F" w:rsidRDefault="00FA55D4" w:rsidP="00FA55D4">
            <w:pPr>
              <w:contextualSpacing/>
            </w:pPr>
            <w:r w:rsidRPr="00D2162F">
              <w:t>Получатель: Сургутское городское муниципальное унитарное предприятие «Городские тепловые сети»</w:t>
            </w:r>
          </w:p>
          <w:p w:rsidR="00FA55D4" w:rsidRPr="00D2162F" w:rsidRDefault="00FA55D4" w:rsidP="00FA55D4">
            <w:pPr>
              <w:contextualSpacing/>
            </w:pPr>
            <w:r w:rsidRPr="00D2162F">
              <w:t>Банк получателя:</w:t>
            </w:r>
          </w:p>
          <w:p w:rsidR="00FA55D4" w:rsidRPr="00D2162F" w:rsidRDefault="00FA55D4" w:rsidP="00FA55D4">
            <w:pPr>
              <w:contextualSpacing/>
            </w:pPr>
            <w:r w:rsidRPr="00D2162F">
              <w:t>Западно-Сибирское Отделение № 8647 ПАО Сбербанк г. Тюмень</w:t>
            </w:r>
          </w:p>
          <w:p w:rsidR="00FA55D4" w:rsidRPr="00D2162F" w:rsidRDefault="00FA55D4" w:rsidP="00FA55D4">
            <w:pPr>
              <w:contextualSpacing/>
            </w:pPr>
            <w:r w:rsidRPr="00D2162F">
              <w:t>БИК 047102651</w:t>
            </w:r>
          </w:p>
          <w:p w:rsidR="00FA55D4" w:rsidRPr="00D2162F" w:rsidRDefault="00FA55D4" w:rsidP="00FA55D4">
            <w:pPr>
              <w:contextualSpacing/>
            </w:pPr>
            <w:r w:rsidRPr="00D2162F">
              <w:t>Р/</w:t>
            </w:r>
            <w:proofErr w:type="spellStart"/>
            <w:r w:rsidRPr="00D2162F">
              <w:t>сч</w:t>
            </w:r>
            <w:proofErr w:type="spellEnd"/>
            <w:r w:rsidRPr="00D2162F">
              <w:t>. 40702810167170101356</w:t>
            </w:r>
          </w:p>
          <w:p w:rsidR="00FA55D4" w:rsidRPr="00D2162F" w:rsidRDefault="00FA55D4" w:rsidP="00FA55D4">
            <w:pPr>
              <w:contextualSpacing/>
              <w:jc w:val="both"/>
            </w:pPr>
            <w:r w:rsidRPr="00D2162F">
              <w:t>ИНН 8602017038, КПП 860201001, ОКТМО 71876000001</w:t>
            </w:r>
          </w:p>
          <w:p w:rsidR="00FA55D4" w:rsidRPr="00D2162F" w:rsidRDefault="00FA55D4" w:rsidP="00FA55D4">
            <w:pPr>
              <w:contextualSpacing/>
              <w:jc w:val="both"/>
            </w:pPr>
            <w:r w:rsidRPr="00D2162F">
              <w:rPr>
                <w:b/>
              </w:rPr>
              <w:t xml:space="preserve">Назначение платежа: </w:t>
            </w:r>
            <w:r w:rsidRPr="00136C44">
              <w:rPr>
                <w:b/>
              </w:rPr>
              <w:t xml:space="preserve">Обеспечение исполнения договора </w:t>
            </w:r>
            <w:r w:rsidRPr="00553518">
              <w:rPr>
                <w:b/>
              </w:rPr>
              <w:t>на</w:t>
            </w:r>
            <w:r>
              <w:rPr>
                <w:b/>
              </w:rPr>
              <w:t xml:space="preserve"> </w:t>
            </w:r>
            <w:r w:rsidR="00C6160E" w:rsidRPr="00C6160E">
              <w:rPr>
                <w:b/>
              </w:rPr>
              <w:t xml:space="preserve">поставку </w:t>
            </w:r>
            <w:r w:rsidR="00957FE8" w:rsidRPr="00957FE8">
              <w:rPr>
                <w:b/>
              </w:rPr>
              <w:t>стальной трубы, фасонных изделий в ППМ изоляции и компонентов для изоляции стыков</w:t>
            </w:r>
            <w:r w:rsidRPr="00136C44">
              <w:rPr>
                <w:b/>
              </w:rPr>
              <w:t>.</w:t>
            </w:r>
          </w:p>
        </w:tc>
      </w:tr>
      <w:tr w:rsidR="00FA55D4"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FA55D4" w:rsidRPr="00EA4884" w:rsidRDefault="00FA55D4" w:rsidP="00D141DD">
            <w:pPr>
              <w:ind w:firstLine="601"/>
              <w:jc w:val="both"/>
              <w:rPr>
                <w:b/>
              </w:rPr>
            </w:pPr>
            <w:r w:rsidRPr="00EA488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FA55D4"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FA55D4" w:rsidRPr="00EA4884" w:rsidRDefault="00FA55D4"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FA55D4" w:rsidRPr="00EA4884" w:rsidRDefault="00FA55D4"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4"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 xml:space="preserve">АО «Единая Электронная Торговая Площадка» </w:t>
            </w:r>
            <w:r w:rsidRPr="00EA4884">
              <w:rPr>
                <w:bCs/>
              </w:rPr>
              <w:t xml:space="preserve">по адресу: </w:t>
            </w:r>
            <w:hyperlink r:id="rId15" w:history="1">
              <w:r w:rsidRPr="00EA4884">
                <w:rPr>
                  <w:rStyle w:val="a9"/>
                  <w:iCs/>
                </w:rPr>
                <w:t>www.roseltorg.ru</w:t>
              </w:r>
            </w:hyperlink>
            <w:r w:rsidRPr="00EA4884">
              <w:rPr>
                <w:color w:val="000000"/>
              </w:rPr>
              <w:t xml:space="preserve"> (далее – ЭП)</w:t>
            </w:r>
            <w:r w:rsidRPr="00EA4884">
              <w:rPr>
                <w:bCs/>
                <w:color w:val="000000"/>
              </w:rPr>
              <w:t xml:space="preserve">, </w:t>
            </w:r>
          </w:p>
          <w:p w:rsidR="00FA55D4" w:rsidRPr="00EA4884" w:rsidRDefault="00FA55D4"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FA55D4" w:rsidRPr="00EA4884" w:rsidRDefault="00FA55D4" w:rsidP="00CE17B3">
            <w:pPr>
              <w:autoSpaceDE w:val="0"/>
              <w:autoSpaceDN w:val="0"/>
              <w:adjustRightInd w:val="0"/>
              <w:ind w:firstLine="318"/>
              <w:rPr>
                <w:color w:val="000000"/>
                <w:sz w:val="10"/>
                <w:szCs w:val="10"/>
              </w:rPr>
            </w:pPr>
          </w:p>
          <w:p w:rsidR="00FA55D4" w:rsidRPr="00EA4884" w:rsidRDefault="00FA55D4"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на ЭП</w:t>
            </w:r>
            <w:r>
              <w:rPr>
                <w:bCs/>
                <w:color w:val="000000"/>
              </w:rPr>
              <w:t xml:space="preserve"> </w:t>
            </w:r>
            <w:r w:rsidRPr="00EA4884">
              <w:rPr>
                <w:color w:val="000000"/>
              </w:rPr>
              <w:t>без взимания платы.</w:t>
            </w:r>
          </w:p>
        </w:tc>
      </w:tr>
      <w:tr w:rsidR="00FA55D4"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FA55D4" w:rsidRDefault="00FA55D4" w:rsidP="00FA55D4">
            <w:pPr>
              <w:ind w:firstLine="318"/>
              <w:jc w:val="both"/>
              <w:rPr>
                <w:iCs/>
                <w:color w:val="000000"/>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p w:rsidR="00FA55D4" w:rsidRPr="00EA4884" w:rsidRDefault="00FA55D4" w:rsidP="00FA55D4">
            <w:pPr>
              <w:ind w:firstLine="318"/>
              <w:rPr>
                <w:sz w:val="26"/>
                <w:szCs w:val="26"/>
              </w:rPr>
            </w:pPr>
            <w:r>
              <w:rPr>
                <w:iCs/>
                <w:color w:val="000000"/>
              </w:rPr>
              <w:t xml:space="preserve">Участники закупки и иные лица могут направлять сведения о возможных фактах коррупции со стороны сотрудников СГМУП </w:t>
            </w:r>
            <w:r w:rsidRPr="00C21AEF">
              <w:rPr>
                <w:iCs/>
                <w:color w:val="000000"/>
              </w:rPr>
              <w:t>“</w:t>
            </w:r>
            <w:r>
              <w:rPr>
                <w:iCs/>
                <w:color w:val="000000"/>
              </w:rPr>
              <w:t>ГТС</w:t>
            </w:r>
            <w:r w:rsidRPr="00C21AEF">
              <w:rPr>
                <w:iCs/>
                <w:color w:val="000000"/>
              </w:rPr>
              <w:t>”</w:t>
            </w:r>
            <w:r>
              <w:rPr>
                <w:iCs/>
                <w:color w:val="000000"/>
              </w:rPr>
              <w:t xml:space="preserve">,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w:t>
            </w:r>
            <w:r w:rsidRPr="00B32425">
              <w:rPr>
                <w:iCs/>
                <w:color w:val="000000"/>
              </w:rPr>
              <w:t>“</w:t>
            </w:r>
            <w:r>
              <w:rPr>
                <w:iCs/>
                <w:color w:val="000000"/>
              </w:rPr>
              <w:t>ГТС</w:t>
            </w:r>
            <w:r w:rsidRPr="00B32425">
              <w:rPr>
                <w:iCs/>
                <w:color w:val="000000"/>
              </w:rPr>
              <w:t>”</w:t>
            </w:r>
            <w:r>
              <w:rPr>
                <w:iCs/>
                <w:color w:val="000000"/>
              </w:rPr>
              <w:t xml:space="preserve"> по адресу</w:t>
            </w:r>
            <w:r w:rsidRPr="00B32425">
              <w:rPr>
                <w:iCs/>
                <w:color w:val="000000"/>
              </w:rPr>
              <w:t xml:space="preserve">: </w:t>
            </w:r>
            <w:hyperlink r:id="rId16" w:history="1">
              <w:r w:rsidRPr="009779B9">
                <w:rPr>
                  <w:rStyle w:val="a9"/>
                  <w:iCs/>
                  <w:lang w:val="en-US"/>
                </w:rPr>
                <w:t>gts</w:t>
              </w:r>
              <w:r w:rsidRPr="009779B9">
                <w:rPr>
                  <w:rStyle w:val="a9"/>
                  <w:iCs/>
                </w:rPr>
                <w:t>@</w:t>
              </w:r>
              <w:r w:rsidRPr="009779B9">
                <w:rPr>
                  <w:rStyle w:val="a9"/>
                  <w:iCs/>
                  <w:lang w:val="en-US"/>
                </w:rPr>
                <w:t>surgutgts</w:t>
              </w:r>
              <w:r w:rsidRPr="009779B9">
                <w:rPr>
                  <w:rStyle w:val="a9"/>
                  <w:iCs/>
                </w:rPr>
                <w:t>.</w:t>
              </w:r>
              <w:proofErr w:type="spellStart"/>
              <w:r w:rsidRPr="009779B9">
                <w:rPr>
                  <w:rStyle w:val="a9"/>
                  <w:iCs/>
                  <w:lang w:val="en-US"/>
                </w:rPr>
                <w:t>ru</w:t>
              </w:r>
              <w:proofErr w:type="spellEnd"/>
            </w:hyperlink>
          </w:p>
        </w:tc>
      </w:tr>
    </w:tbl>
    <w:p w:rsidR="006C0CDD" w:rsidRPr="00EA4884" w:rsidRDefault="006C0CDD" w:rsidP="00420547">
      <w:pPr>
        <w:pStyle w:val="11"/>
        <w:pageBreakBefore/>
        <w:jc w:val="center"/>
        <w:rPr>
          <w:rFonts w:ascii="Times New Roman" w:hAnsi="Times New Roman" w:cs="Times New Roman"/>
          <w:color w:val="auto"/>
        </w:rPr>
      </w:pPr>
      <w:bookmarkStart w:id="1" w:name="_Toc69380680"/>
      <w:r w:rsidRPr="00EA4884">
        <w:rPr>
          <w:rFonts w:ascii="Times New Roman" w:hAnsi="Times New Roman" w:cs="Times New Roman"/>
          <w:color w:val="auto"/>
        </w:rPr>
        <w:lastRenderedPageBreak/>
        <w:t>ДОКУМЕНТАЦИЯ О ЗАКУПКЕ</w:t>
      </w:r>
      <w:bookmarkEnd w:id="1"/>
    </w:p>
    <w:p w:rsidR="00217C26" w:rsidRPr="00EA4884" w:rsidRDefault="00217C26" w:rsidP="00E60841">
      <w:pPr>
        <w:pStyle w:val="11"/>
        <w:jc w:val="center"/>
        <w:rPr>
          <w:rFonts w:ascii="Times New Roman" w:hAnsi="Times New Roman" w:cs="Times New Roman"/>
          <w:color w:val="auto"/>
        </w:rPr>
      </w:pPr>
      <w:bookmarkStart w:id="2" w:name="_Toc69380681"/>
      <w:r w:rsidRPr="00EA4884">
        <w:rPr>
          <w:rFonts w:ascii="Times New Roman" w:hAnsi="Times New Roman" w:cs="Times New Roman"/>
          <w:color w:val="auto"/>
        </w:rPr>
        <w:t>РАЗДЕЛ I. ТЕРМИНЫ И ОПРЕДЕЛЕНИЯ</w:t>
      </w:r>
      <w:bookmarkEnd w:id="2"/>
    </w:p>
    <w:p w:rsidR="00217C26" w:rsidRPr="00EA4884" w:rsidRDefault="00217C26" w:rsidP="004A3796">
      <w:pPr>
        <w:ind w:firstLine="567"/>
        <w:jc w:val="both"/>
      </w:pPr>
    </w:p>
    <w:p w:rsidR="00904AEA" w:rsidRPr="00EA4884" w:rsidRDefault="00E60841" w:rsidP="00904AEA">
      <w:pPr>
        <w:ind w:firstLine="567"/>
        <w:jc w:val="both"/>
      </w:pPr>
      <w:r w:rsidRPr="00EA4884">
        <w:rPr>
          <w:b/>
        </w:rPr>
        <w:t>Конкурс</w:t>
      </w:r>
      <w:r w:rsidR="00904AEA" w:rsidRPr="00EA4884">
        <w:rPr>
          <w:b/>
        </w:rPr>
        <w:t xml:space="preserve"> в электронной форме, участниками которого могут быть только субъекты малого и среднего предпринимательства (далее </w:t>
      </w:r>
      <w:r w:rsidRPr="00EA4884">
        <w:rPr>
          <w:b/>
        </w:rPr>
        <w:t>–</w:t>
      </w:r>
      <w:r w:rsidR="00864D25">
        <w:rPr>
          <w:b/>
        </w:rPr>
        <w:t xml:space="preserve"> </w:t>
      </w:r>
      <w:r w:rsidRPr="00EA4884">
        <w:rPr>
          <w:b/>
        </w:rPr>
        <w:t>конкурс</w:t>
      </w:r>
      <w:r w:rsidR="00B9744F" w:rsidRPr="00EA4884">
        <w:rPr>
          <w:b/>
        </w:rPr>
        <w:t>, конкурс в электронной форме</w:t>
      </w:r>
      <w:r w:rsidR="00E85759">
        <w:rPr>
          <w:b/>
        </w:rPr>
        <w:t>, закупка</w:t>
      </w:r>
      <w:r w:rsidR="00904AEA" w:rsidRPr="00EA4884">
        <w:rPr>
          <w:b/>
        </w:rPr>
        <w:t>)</w:t>
      </w:r>
      <w:r w:rsidR="00904AEA" w:rsidRPr="00EA4884">
        <w:t xml:space="preserve"> - конкурентная закупка, являющаяся формой проведения торгов, при которой победителем </w:t>
      </w:r>
      <w:r w:rsidR="0056679D" w:rsidRPr="00EA4884">
        <w:t>конкурса признается участник закупки</w:t>
      </w:r>
      <w:r w:rsidR="003B0766">
        <w:t xml:space="preserve"> </w:t>
      </w:r>
      <w:r w:rsidR="0056679D" w:rsidRPr="00EA4884">
        <w:t>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E85759">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8"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217C26"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F050BD" w:rsidRPr="00EA4884">
        <w:t xml:space="preserve">конкурсе </w:t>
      </w:r>
      <w:r w:rsidR="00F050BD" w:rsidRPr="00EA4884">
        <w:lastRenderedPageBreak/>
        <w:t>в электронной форме</w:t>
      </w:r>
      <w:r w:rsidRPr="00EA4884">
        <w:t>.</w:t>
      </w:r>
      <w:r w:rsidR="009F4D03">
        <w:t xml:space="preserve"> </w:t>
      </w:r>
      <w:r w:rsidR="001B3465" w:rsidRPr="00EA4884">
        <w:t>Для целей настоящей Документации</w:t>
      </w:r>
      <w:r w:rsidR="009F4D03">
        <w:t xml:space="preserve"> </w:t>
      </w:r>
      <w:r w:rsidR="001B3465" w:rsidRPr="00EA4884">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EA4884" w:rsidRDefault="00F050BD" w:rsidP="004A3796">
      <w:pPr>
        <w:ind w:firstLine="567"/>
        <w:jc w:val="both"/>
      </w:pPr>
      <w:r w:rsidRPr="00EA4884">
        <w:t>Заявка имеет правовой статус оферты и будет рассматриваться Заказчиком в соответствии с этим.</w:t>
      </w:r>
    </w:p>
    <w:p w:rsidR="00217C26" w:rsidRPr="00EA4884" w:rsidRDefault="00217C26" w:rsidP="004A3796">
      <w:pPr>
        <w:ind w:firstLine="567"/>
        <w:jc w:val="both"/>
      </w:pPr>
      <w:r w:rsidRPr="00EA4884">
        <w:rPr>
          <w:b/>
        </w:rPr>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8D76BF" w:rsidRPr="00EA4884">
        <w:rPr>
          <w:b/>
        </w:rPr>
        <w:t>конкурса</w:t>
      </w:r>
      <w:r w:rsidRPr="00EA4884">
        <w:rPr>
          <w:b/>
        </w:rPr>
        <w:t xml:space="preserve"> (далее также – Победитель)</w:t>
      </w:r>
      <w:r w:rsidRPr="00EA4884">
        <w:t xml:space="preserve"> – Участник </w:t>
      </w:r>
      <w:r w:rsidR="008D76BF" w:rsidRPr="00EA4884">
        <w:t>конкурса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FA55D4" w:rsidRPr="00EA4884" w:rsidRDefault="00FA55D4" w:rsidP="00FA55D4">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15 раздела II «Информационная карта» Документации.</w:t>
      </w:r>
    </w:p>
    <w:p w:rsidR="00FA55D4" w:rsidRPr="00EA4884" w:rsidRDefault="00FA55D4" w:rsidP="00FA55D4">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FA55D4" w:rsidRDefault="00FA55D4" w:rsidP="00FA55D4">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FA55D4" w:rsidRDefault="00FA55D4" w:rsidP="00FA55D4">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FA55D4" w:rsidRPr="00EA4884" w:rsidRDefault="00FA55D4" w:rsidP="00FA55D4">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FA55D4" w:rsidRPr="00EA4884" w:rsidRDefault="00FA55D4" w:rsidP="00FA55D4">
      <w:pPr>
        <w:ind w:firstLine="567"/>
        <w:jc w:val="both"/>
      </w:pPr>
      <w:r w:rsidRPr="00EA4884">
        <w:t xml:space="preserve">Участник несет все расходы, связанные с участием в </w:t>
      </w:r>
      <w:r w:rsidR="007B4D0A">
        <w:t>конкурсе</w:t>
      </w:r>
      <w:r w:rsidRPr="00EA488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B4D0A">
        <w:t>конкурса</w:t>
      </w:r>
      <w:r w:rsidRPr="00EA4884">
        <w:t>, а также оснований его завершения, если иное не предусмотрено законодательством Российской Федерации.</w:t>
      </w:r>
    </w:p>
    <w:p w:rsidR="00FA55D4" w:rsidRPr="00EA4884" w:rsidRDefault="00FA55D4" w:rsidP="00FA55D4">
      <w:pPr>
        <w:pStyle w:val="rvps9"/>
        <w:ind w:firstLine="567"/>
      </w:pPr>
      <w:r w:rsidRPr="00EA4884">
        <w:t xml:space="preserve">Участник не вправе требовать возмещения убытков, понесенных им в ходе подготовки к </w:t>
      </w:r>
      <w:r w:rsidR="007B4D0A">
        <w:t>конкурсу</w:t>
      </w:r>
      <w:r w:rsidRPr="00EA4884">
        <w:t xml:space="preserve"> и проведения </w:t>
      </w:r>
      <w:r w:rsidR="007B4D0A">
        <w:t>конкурса</w:t>
      </w:r>
      <w:r w:rsidRPr="00EA4884">
        <w:t>,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69380682"/>
      <w:r w:rsidRPr="00EA4884">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EA4884"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69380683"/>
      <w:bookmarkEnd w:id="9"/>
      <w:r w:rsidRPr="00EA4884">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r w:rsidRPr="00EA4884">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Содержание п/п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864D25" w:rsidRPr="00EA4884" w:rsidRDefault="00864D25" w:rsidP="00864D25">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864D25" w:rsidRPr="00EA4884" w:rsidRDefault="00864D25" w:rsidP="00864D25">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864D25" w:rsidRPr="00EA4884" w:rsidRDefault="00864D25" w:rsidP="00864D25">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864D25" w:rsidRPr="007A7B98" w:rsidRDefault="007B4D0A" w:rsidP="00864D25">
            <w:pPr>
              <w:pStyle w:val="Default"/>
              <w:ind w:firstLine="458"/>
              <w:jc w:val="both"/>
              <w:rPr>
                <w:bCs/>
              </w:rPr>
            </w:pPr>
            <w:r>
              <w:rPr>
                <w:bCs/>
              </w:rPr>
              <w:t>Шкилёв Борис Павлович</w:t>
            </w:r>
          </w:p>
          <w:p w:rsidR="00864D25" w:rsidRPr="007A7B98" w:rsidRDefault="00864D25" w:rsidP="00864D25">
            <w:pPr>
              <w:pStyle w:val="Default"/>
              <w:ind w:firstLine="458"/>
              <w:jc w:val="both"/>
              <w:rPr>
                <w:bCs/>
              </w:rPr>
            </w:pPr>
            <w:r>
              <w:rPr>
                <w:bCs/>
              </w:rPr>
              <w:t>тел. + 7 (3462) 52-43-</w:t>
            </w:r>
            <w:r w:rsidR="007B4D0A">
              <w:rPr>
                <w:bCs/>
              </w:rPr>
              <w:t>44</w:t>
            </w:r>
          </w:p>
          <w:p w:rsidR="00864D25" w:rsidRDefault="00864D25" w:rsidP="00864D25">
            <w:pPr>
              <w:pStyle w:val="Default"/>
              <w:ind w:firstLine="458"/>
              <w:jc w:val="both"/>
              <w:rPr>
                <w:rStyle w:val="a9"/>
              </w:rPr>
            </w:pPr>
            <w:r w:rsidRPr="007A7B98">
              <w:t>Адрес электронной почты:</w:t>
            </w:r>
            <w:r>
              <w:t xml:space="preserve"> </w:t>
            </w:r>
            <w:hyperlink r:id="rId19" w:history="1">
              <w:r w:rsidR="00B0516E" w:rsidRPr="00B0516E">
                <w:rPr>
                  <w:rStyle w:val="a9"/>
                </w:rPr>
                <w:t>gts</w:t>
              </w:r>
              <w:r w:rsidRPr="000A25D5">
                <w:rPr>
                  <w:rStyle w:val="a9"/>
                </w:rPr>
                <w:t>@surgutgts.ru</w:t>
              </w:r>
            </w:hyperlink>
          </w:p>
          <w:p w:rsidR="00864D25" w:rsidRPr="00EA4884" w:rsidRDefault="00864D25" w:rsidP="00864D25">
            <w:pPr>
              <w:pStyle w:val="Default"/>
              <w:ind w:firstLine="458"/>
              <w:jc w:val="both"/>
              <w:rPr>
                <w:bCs/>
              </w:rPr>
            </w:pPr>
            <w:r w:rsidRPr="00EA4884">
              <w:rPr>
                <w:bCs/>
              </w:rPr>
              <w:t>Ответственное лицо Заказчика по техническим вопросам предмета закупки:</w:t>
            </w:r>
          </w:p>
          <w:p w:rsidR="00FA55D4" w:rsidRPr="00C75FA4" w:rsidRDefault="00FA55D4" w:rsidP="00FA55D4">
            <w:pPr>
              <w:pStyle w:val="Default"/>
              <w:ind w:firstLine="567"/>
              <w:jc w:val="both"/>
              <w:rPr>
                <w:bCs/>
              </w:rPr>
            </w:pPr>
            <w:r>
              <w:rPr>
                <w:lang w:eastAsia="ru-RU"/>
              </w:rPr>
              <w:t>Лебедев Евгений Александрович</w:t>
            </w:r>
          </w:p>
          <w:p w:rsidR="00FA55D4" w:rsidRPr="0015184E" w:rsidRDefault="00FA55D4" w:rsidP="00FA55D4">
            <w:pPr>
              <w:pStyle w:val="Default"/>
              <w:ind w:firstLine="567"/>
              <w:jc w:val="both"/>
              <w:rPr>
                <w:bCs/>
              </w:rPr>
            </w:pPr>
            <w:r w:rsidRPr="0015184E">
              <w:rPr>
                <w:bCs/>
              </w:rPr>
              <w:t xml:space="preserve">тел. + 7 (3462) </w:t>
            </w:r>
            <w:r>
              <w:rPr>
                <w:bCs/>
              </w:rPr>
              <w:t>50-05-44</w:t>
            </w:r>
          </w:p>
          <w:p w:rsidR="00864D25" w:rsidRPr="00EA4884" w:rsidRDefault="00864D25" w:rsidP="00864D25">
            <w:pPr>
              <w:pStyle w:val="Default"/>
              <w:ind w:firstLine="458"/>
              <w:jc w:val="both"/>
              <w:rPr>
                <w:bCs/>
              </w:rPr>
            </w:pPr>
            <w:r w:rsidRPr="00EA4884">
              <w:rPr>
                <w:bCs/>
              </w:rPr>
              <w:t>Ответственное лицо Заказчика по вопросам, касающимся заключения договора:</w:t>
            </w:r>
          </w:p>
          <w:p w:rsidR="00864D25" w:rsidRPr="00EA4884" w:rsidRDefault="007B4D0A" w:rsidP="00864D25">
            <w:pPr>
              <w:ind w:firstLine="458"/>
              <w:jc w:val="both"/>
            </w:pPr>
            <w:r>
              <w:t>Турусинов Владимир Андреевич</w:t>
            </w:r>
          </w:p>
          <w:p w:rsidR="00776292" w:rsidRPr="00EA4884" w:rsidRDefault="00864D25" w:rsidP="00B0516E">
            <w:pPr>
              <w:ind w:firstLine="458"/>
              <w:jc w:val="both"/>
            </w:pPr>
            <w:r w:rsidRPr="00EA4884">
              <w:t>тел. + 7 (3462) 52-43-69</w:t>
            </w:r>
            <w:r w:rsidR="00B0516E" w:rsidRPr="00EA4884">
              <w:t xml:space="preserve"> </w:t>
            </w:r>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F46E44">
            <w:pPr>
              <w:pStyle w:val="ad"/>
              <w:numPr>
                <w:ilvl w:val="0"/>
                <w:numId w:val="10"/>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3" w:name="форма2"/>
            <w:bookmarkEnd w:id="12"/>
            <w:r w:rsidRPr="00EA4884">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624FD9" w:rsidP="00B84FBA">
            <w:pPr>
              <w:pStyle w:val="Default"/>
              <w:ind w:firstLine="567"/>
              <w:jc w:val="both"/>
              <w:rPr>
                <w:bCs/>
              </w:rPr>
            </w:pPr>
            <w:r w:rsidRPr="00EA4884">
              <w:t xml:space="preserve">Участниками </w:t>
            </w:r>
            <w:r w:rsidR="00904AEA" w:rsidRPr="00EA4884">
              <w:t>закупки</w:t>
            </w:r>
            <w:r w:rsidRPr="00EA4884">
              <w:t xml:space="preserve"> могут быть только субъекты малого и среднего предпринимательства</w:t>
            </w:r>
          </w:p>
        </w:tc>
      </w:tr>
      <w:tr w:rsidR="005B67FC" w:rsidRPr="00EA4884" w:rsidTr="00717A74">
        <w:tc>
          <w:tcPr>
            <w:tcW w:w="710" w:type="dxa"/>
            <w:tcBorders>
              <w:top w:val="single" w:sz="4" w:space="0" w:color="auto"/>
              <w:left w:val="single" w:sz="4" w:space="0" w:color="auto"/>
              <w:bottom w:val="single" w:sz="4" w:space="0" w:color="auto"/>
              <w:right w:val="single" w:sz="4" w:space="0" w:color="auto"/>
            </w:tcBorders>
          </w:tcPr>
          <w:p w:rsidR="005B67FC" w:rsidRPr="00EA4884" w:rsidRDefault="005B67FC" w:rsidP="00F46E44">
            <w:pPr>
              <w:pStyle w:val="rvps1"/>
              <w:numPr>
                <w:ilvl w:val="0"/>
                <w:numId w:val="10"/>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5B67FC" w:rsidRPr="00EA4884" w:rsidRDefault="005B67FC" w:rsidP="003F5F87">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w:t>
            </w:r>
            <w:r w:rsidRPr="00EA4884">
              <w:rPr>
                <w:bCs/>
              </w:rPr>
              <w:lastRenderedPageBreak/>
              <w:t>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5B67FC" w:rsidRPr="00EA4884" w:rsidRDefault="005B67FC" w:rsidP="003F5F87">
            <w:pPr>
              <w:pStyle w:val="Default"/>
              <w:jc w:val="both"/>
              <w:rPr>
                <w:bCs/>
              </w:rPr>
            </w:pPr>
            <w:r w:rsidRPr="00EA4884">
              <w:rPr>
                <w:bCs/>
              </w:rPr>
              <w:lastRenderedPageBreak/>
              <w:t>Общие условия предоставления приоритета: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5B67FC" w:rsidRPr="00EA4884" w:rsidRDefault="005B67FC" w:rsidP="003F5F87">
            <w:pPr>
              <w:autoSpaceDE w:val="0"/>
              <w:autoSpaceDN w:val="0"/>
              <w:adjustRightInd w:val="0"/>
              <w:jc w:val="both"/>
              <w:rPr>
                <w:bCs/>
                <w:lang w:eastAsia="en-US"/>
              </w:rPr>
            </w:pPr>
            <w:r w:rsidRPr="00EA4884">
              <w:rPr>
                <w:bCs/>
                <w:color w:val="000000"/>
                <w:lang w:eastAsia="en-US"/>
              </w:rPr>
              <w:lastRenderedPageBreak/>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5B67FC" w:rsidRPr="00EA4884" w:rsidRDefault="005B67FC" w:rsidP="003F5F87">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5B67FC" w:rsidRPr="00EA4884" w:rsidRDefault="005B67FC" w:rsidP="007B4D0A">
            <w:pPr>
              <w:pStyle w:val="Default"/>
              <w:ind w:firstLine="458"/>
              <w:jc w:val="both"/>
              <w:rPr>
                <w:bCs/>
              </w:rPr>
            </w:pPr>
            <w:r w:rsidRPr="00EA4884">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B4D0A">
              <w:rPr>
                <w:bCs/>
              </w:rPr>
              <w:t xml:space="preserve"> </w:t>
            </w:r>
            <w:r w:rsidR="007B4D0A" w:rsidRPr="00EA4884">
              <w:rPr>
                <w:bCs/>
              </w:rPr>
              <w:t>Сургутско</w:t>
            </w:r>
            <w:r w:rsidR="007B4D0A">
              <w:rPr>
                <w:bCs/>
              </w:rPr>
              <w:t>го</w:t>
            </w:r>
            <w:r w:rsidR="007B4D0A" w:rsidRPr="00EA4884">
              <w:rPr>
                <w:bCs/>
              </w:rPr>
              <w:t xml:space="preserve"> городско</w:t>
            </w:r>
            <w:r w:rsidR="007B4D0A">
              <w:rPr>
                <w:bCs/>
              </w:rPr>
              <w:t>го</w:t>
            </w:r>
            <w:r w:rsidR="007B4D0A" w:rsidRPr="00EA4884">
              <w:rPr>
                <w:bCs/>
              </w:rPr>
              <w:t xml:space="preserve"> муниципально</w:t>
            </w:r>
            <w:r w:rsidR="007B4D0A">
              <w:rPr>
                <w:bCs/>
              </w:rPr>
              <w:t>го</w:t>
            </w:r>
            <w:r w:rsidR="007B4D0A" w:rsidRPr="00EA4884">
              <w:rPr>
                <w:bCs/>
              </w:rPr>
              <w:t xml:space="preserve"> унитарно</w:t>
            </w:r>
            <w:r w:rsidR="007B4D0A">
              <w:rPr>
                <w:bCs/>
              </w:rPr>
              <w:t>го</w:t>
            </w:r>
            <w:r w:rsidR="007B4D0A" w:rsidRPr="00EA4884">
              <w:rPr>
                <w:bCs/>
              </w:rPr>
              <w:t xml:space="preserve"> </w:t>
            </w:r>
            <w:r w:rsidR="007B4D0A">
              <w:rPr>
                <w:bCs/>
              </w:rPr>
              <w:t>предприятия</w:t>
            </w:r>
            <w:r w:rsidR="007B4D0A" w:rsidRPr="00EA4884">
              <w:rPr>
                <w:bCs/>
              </w:rPr>
              <w:t xml:space="preserve"> "Городские тепловые сети"</w:t>
            </w:r>
            <w:r w:rsidRPr="00EA4884">
              <w:rPr>
                <w:bCs/>
              </w:rPr>
              <w:t>;</w:t>
            </w:r>
          </w:p>
          <w:p w:rsidR="005B67FC" w:rsidRPr="00EA4884" w:rsidRDefault="005B67FC" w:rsidP="003F5F87">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5B67FC" w:rsidRPr="00EA4884" w:rsidRDefault="005B67FC" w:rsidP="003F5F87">
            <w:pPr>
              <w:pStyle w:val="Default"/>
              <w:jc w:val="both"/>
              <w:rPr>
                <w:bCs/>
              </w:rPr>
            </w:pPr>
            <w:r w:rsidRPr="00EA4884">
              <w:rPr>
                <w:bCs/>
              </w:rPr>
              <w:t>Приоритет не предоставляется в случаях, если:</w:t>
            </w:r>
          </w:p>
          <w:p w:rsidR="005B67FC" w:rsidRPr="00EA4884" w:rsidRDefault="005B67FC" w:rsidP="003F5F87">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5B67FC" w:rsidRPr="00EA4884" w:rsidRDefault="005B67FC" w:rsidP="003F5F87">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67FC" w:rsidRPr="00EA4884" w:rsidRDefault="005B67FC" w:rsidP="003F5F87">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67FC" w:rsidRPr="00EA4884" w:rsidRDefault="005B67FC" w:rsidP="003F5F87">
            <w:pPr>
              <w:pStyle w:val="Default"/>
              <w:jc w:val="both"/>
              <w:rPr>
                <w:bCs/>
              </w:rPr>
            </w:pPr>
            <w:bookmarkStart w:id="14" w:name="P32"/>
            <w:bookmarkEnd w:id="14"/>
            <w:r w:rsidRPr="00EA4884">
              <w:rPr>
                <w:bCs/>
              </w:rPr>
              <w:t xml:space="preserve">г) в заявке на участие в закупке содержится предложение о поставке товаров российского и иностранного происхождения, выполнении </w:t>
            </w:r>
            <w:r w:rsidRPr="00EA4884">
              <w:rPr>
                <w:bCs/>
              </w:rPr>
              <w:lastRenderedPageBreak/>
              <w:t>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EA4884">
              <w:rPr>
                <w:bCs/>
              </w:rPr>
              <w:t>.</w:t>
            </w:r>
          </w:p>
          <w:p w:rsidR="005B67FC" w:rsidRPr="00EA4884" w:rsidRDefault="005B67FC" w:rsidP="003F5F87">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5B67FC" w:rsidRPr="00EA4884" w:rsidRDefault="005B67FC" w:rsidP="003F5F87">
            <w:pPr>
              <w:pStyle w:val="Default"/>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F46E44">
            <w:pPr>
              <w:pStyle w:val="ad"/>
              <w:numPr>
                <w:ilvl w:val="0"/>
                <w:numId w:val="10"/>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5747CA" w:rsidP="00125E35">
            <w:pPr>
              <w:ind w:firstLine="567"/>
              <w:jc w:val="both"/>
            </w:pPr>
            <w:r w:rsidRPr="00EA4884">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0" w:history="1">
              <w:r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226F5" w:rsidP="00A226F5">
            <w:pPr>
              <w:jc w:val="both"/>
            </w:pPr>
            <w:r w:rsidRPr="00EA4884">
              <w:t>Конкурс в электронной форме</w:t>
            </w:r>
            <w:r w:rsidR="00850E3E" w:rsidRPr="00EA4884">
              <w:t>, участниками которого могут быть только субъекты малого и среднего предпринимательства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FA55D4" w:rsidP="00957FE8">
            <w:pPr>
              <w:jc w:val="both"/>
              <w:rPr>
                <w:b/>
              </w:rPr>
            </w:pPr>
            <w:r w:rsidRPr="00EA4884">
              <w:rPr>
                <w:b/>
              </w:rPr>
              <w:t>«</w:t>
            </w:r>
            <w:r w:rsidR="005F5AD3">
              <w:rPr>
                <w:b/>
              </w:rPr>
              <w:t>1</w:t>
            </w:r>
            <w:r w:rsidR="00957FE8">
              <w:rPr>
                <w:b/>
              </w:rPr>
              <w:t>5</w:t>
            </w:r>
            <w:r w:rsidRPr="00016D9A">
              <w:rPr>
                <w:b/>
              </w:rPr>
              <w:t>»</w:t>
            </w:r>
            <w:r>
              <w:rPr>
                <w:b/>
              </w:rPr>
              <w:t xml:space="preserve"> апреля</w:t>
            </w:r>
            <w:r w:rsidRPr="00016D9A">
              <w:rPr>
                <w:b/>
              </w:rPr>
              <w:t xml:space="preserve"> </w:t>
            </w:r>
            <w:r w:rsidRPr="00EA4884">
              <w:rPr>
                <w:b/>
              </w:rPr>
              <w:t>20</w:t>
            </w:r>
            <w:r>
              <w:rPr>
                <w:b/>
              </w:rPr>
              <w:t>21</w:t>
            </w:r>
            <w:r w:rsidRPr="00EA4884">
              <w:rPr>
                <w:b/>
              </w:rPr>
              <w:t xml:space="preserve"> 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1"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815277">
            <w:pPr>
              <w:jc w:val="both"/>
            </w:pPr>
            <w:r w:rsidRPr="00EA4884">
              <w:rPr>
                <w:b/>
              </w:rPr>
              <w:t xml:space="preserve">Дата окончания срока: 09 часов 00 минут </w:t>
            </w:r>
            <w:r w:rsidR="00AA1FBC" w:rsidRPr="00662A77">
              <w:rPr>
                <w:b/>
              </w:rPr>
              <w:t>«</w:t>
            </w:r>
            <w:r w:rsidR="00E05699">
              <w:rPr>
                <w:b/>
              </w:rPr>
              <w:t>28</w:t>
            </w:r>
            <w:r w:rsidR="00AA1FBC" w:rsidRPr="00662A77">
              <w:rPr>
                <w:b/>
              </w:rPr>
              <w:t xml:space="preserve">» </w:t>
            </w:r>
            <w:r w:rsidR="00E85759">
              <w:rPr>
                <w:b/>
              </w:rPr>
              <w:t>апреля</w:t>
            </w:r>
            <w:r w:rsidR="00AA1FBC" w:rsidRPr="00662A77">
              <w:rPr>
                <w:b/>
              </w:rPr>
              <w:t xml:space="preserve"> 20</w:t>
            </w:r>
            <w:r w:rsidR="00FA55D4">
              <w:rPr>
                <w:b/>
              </w:rPr>
              <w:t>21</w:t>
            </w:r>
            <w:r w:rsidR="008A5031">
              <w:rPr>
                <w:b/>
              </w:rPr>
              <w:t xml:space="preserve"> </w:t>
            </w:r>
            <w:r w:rsidRPr="00EA4884">
              <w:rPr>
                <w:b/>
              </w:rPr>
              <w:t>года (время местное МСК+2,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EA4884" w:rsidRDefault="00B50E1D" w:rsidP="00B50E1D">
            <w:r w:rsidRPr="00EA4884">
              <w:t>Дата и время направления первых частей Заявок:</w:t>
            </w:r>
          </w:p>
          <w:p w:rsidR="00B50E1D" w:rsidRPr="00EA4884" w:rsidRDefault="00B50E1D" w:rsidP="00B50E1D">
            <w:pPr>
              <w:jc w:val="both"/>
              <w:rPr>
                <w:b/>
              </w:rPr>
            </w:pPr>
            <w:r w:rsidRPr="00EA4884">
              <w:rPr>
                <w:b/>
              </w:rPr>
              <w:t xml:space="preserve"> </w:t>
            </w:r>
            <w:r w:rsidR="00AA1FBC" w:rsidRPr="00662A77">
              <w:rPr>
                <w:b/>
              </w:rPr>
              <w:t>«</w:t>
            </w:r>
            <w:r w:rsidR="00957FE8">
              <w:rPr>
                <w:b/>
              </w:rPr>
              <w:t>2</w:t>
            </w:r>
            <w:r w:rsidR="00E05699">
              <w:rPr>
                <w:b/>
              </w:rPr>
              <w:t>9</w:t>
            </w:r>
            <w:r w:rsidR="00AA1FBC" w:rsidRPr="00662A77">
              <w:rPr>
                <w:b/>
              </w:rPr>
              <w:t xml:space="preserve">» </w:t>
            </w:r>
            <w:r w:rsidR="00957FE8">
              <w:rPr>
                <w:b/>
              </w:rPr>
              <w:t>апреля</w:t>
            </w:r>
            <w:r w:rsidR="00AA1FBC" w:rsidRPr="00662A77">
              <w:rPr>
                <w:b/>
              </w:rPr>
              <w:t xml:space="preserve"> 20</w:t>
            </w:r>
            <w:r w:rsidR="00E85759">
              <w:rPr>
                <w:b/>
              </w:rPr>
              <w:t>2</w:t>
            </w:r>
            <w:r w:rsidR="00FA55D4">
              <w:rPr>
                <w:b/>
              </w:rPr>
              <w:t>1</w:t>
            </w:r>
            <w:r w:rsidR="008A5031">
              <w:rPr>
                <w:b/>
              </w:rPr>
              <w:t xml:space="preserve"> </w:t>
            </w:r>
            <w:r w:rsidRPr="00EA4884">
              <w:rPr>
                <w:b/>
              </w:rPr>
              <w:t>года 09 часов 00 минут (время местное МСК+2, GMT +5).</w:t>
            </w:r>
          </w:p>
          <w:p w:rsidR="00B50E1D" w:rsidRPr="00EA4884" w:rsidRDefault="00B50E1D" w:rsidP="00B50E1D">
            <w:r w:rsidRPr="00EA4884">
              <w:t>Дата и время направления вторых частей Заявок:</w:t>
            </w:r>
          </w:p>
          <w:p w:rsidR="00B50E1D" w:rsidRPr="00EA4884" w:rsidRDefault="00FA55D4" w:rsidP="00B50E1D">
            <w:pPr>
              <w:jc w:val="both"/>
              <w:rPr>
                <w:b/>
              </w:rPr>
            </w:pPr>
            <w:r w:rsidRPr="00662A77">
              <w:rPr>
                <w:b/>
              </w:rPr>
              <w:t>«</w:t>
            </w:r>
            <w:r w:rsidR="00E05699">
              <w:rPr>
                <w:b/>
              </w:rPr>
              <w:t>04</w:t>
            </w:r>
            <w:r w:rsidRPr="00662A77">
              <w:rPr>
                <w:b/>
              </w:rPr>
              <w:t xml:space="preserve">» </w:t>
            </w:r>
            <w:r w:rsidR="00E05699">
              <w:rPr>
                <w:b/>
              </w:rPr>
              <w:t>мая</w:t>
            </w:r>
            <w:r w:rsidR="00957FE8" w:rsidRPr="00662A77">
              <w:rPr>
                <w:b/>
              </w:rPr>
              <w:t xml:space="preserve"> </w:t>
            </w:r>
            <w:r w:rsidRPr="00662A77">
              <w:rPr>
                <w:b/>
              </w:rPr>
              <w:t>20</w:t>
            </w:r>
            <w:r>
              <w:rPr>
                <w:b/>
              </w:rPr>
              <w:t xml:space="preserve">21 </w:t>
            </w:r>
            <w:r w:rsidRPr="00EA4884">
              <w:rPr>
                <w:b/>
              </w:rPr>
              <w:t>года</w:t>
            </w:r>
            <w:r w:rsidR="00B50E1D" w:rsidRPr="00EA4884">
              <w:rPr>
                <w:b/>
              </w:rPr>
              <w:t xml:space="preserve"> 09 часов 00 минут (время местное МСК+2, GMT +5).</w:t>
            </w:r>
          </w:p>
          <w:p w:rsidR="00125E35" w:rsidRPr="00EA4884" w:rsidRDefault="00B50E1D" w:rsidP="00B50E1D">
            <w:pPr>
              <w:autoSpaceDE w:val="0"/>
              <w:autoSpaceDN w:val="0"/>
              <w:adjustRightInd w:val="0"/>
              <w:jc w:val="both"/>
              <w:rPr>
                <w:rFonts w:eastAsiaTheme="minorHAnsi"/>
                <w:lang w:eastAsia="en-US"/>
              </w:rPr>
            </w:pPr>
            <w:r w:rsidRPr="00EA4884">
              <w:rPr>
                <w:iCs/>
                <w:color w:val="000000"/>
              </w:rPr>
              <w:t>Место открытия доступа к поданным в форме электронных документов Заявкам – Электронная площадка.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lastRenderedPageBreak/>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EA4884" w:rsidRDefault="00850E3E" w:rsidP="00850E3E">
            <w:pPr>
              <w:spacing w:after="120"/>
              <w:jc w:val="both"/>
              <w:rPr>
                <w:b/>
              </w:rPr>
            </w:pPr>
            <w:r w:rsidRPr="00EA4884">
              <w:rPr>
                <w:b/>
              </w:rPr>
              <w:lastRenderedPageBreak/>
              <w:t>Рассм</w:t>
            </w:r>
            <w:r w:rsidR="009F4D03">
              <w:rPr>
                <w:b/>
              </w:rPr>
              <w:t xml:space="preserve">отрение первых частей заявок: </w:t>
            </w:r>
            <w:r w:rsidR="00FA55D4" w:rsidRPr="00662A77">
              <w:rPr>
                <w:b/>
              </w:rPr>
              <w:t>«</w:t>
            </w:r>
            <w:r w:rsidR="00E05699">
              <w:rPr>
                <w:b/>
              </w:rPr>
              <w:t>30</w:t>
            </w:r>
            <w:r w:rsidR="00FA55D4" w:rsidRPr="00662A77">
              <w:rPr>
                <w:b/>
              </w:rPr>
              <w:t xml:space="preserve">» </w:t>
            </w:r>
            <w:r w:rsidR="00957FE8">
              <w:rPr>
                <w:b/>
              </w:rPr>
              <w:t>апреля</w:t>
            </w:r>
            <w:r w:rsidR="00957FE8" w:rsidRPr="00662A77">
              <w:rPr>
                <w:b/>
              </w:rPr>
              <w:t xml:space="preserve"> </w:t>
            </w:r>
            <w:r w:rsidR="00FA55D4" w:rsidRPr="00662A77">
              <w:rPr>
                <w:b/>
              </w:rPr>
              <w:t>20</w:t>
            </w:r>
            <w:r w:rsidR="00FA55D4">
              <w:rPr>
                <w:b/>
              </w:rPr>
              <w:t xml:space="preserve">21 </w:t>
            </w:r>
            <w:r w:rsidR="00FA55D4" w:rsidRPr="00EA4884">
              <w:rPr>
                <w:b/>
              </w:rPr>
              <w:t>года</w:t>
            </w:r>
            <w:r w:rsidRPr="00EA4884">
              <w:rPr>
                <w:b/>
              </w:rPr>
              <w:t>.</w:t>
            </w:r>
          </w:p>
          <w:p w:rsidR="00850E3E" w:rsidRPr="00EA4884" w:rsidRDefault="00850E3E" w:rsidP="00850E3E">
            <w:pPr>
              <w:spacing w:after="120"/>
              <w:jc w:val="both"/>
              <w:rPr>
                <w:b/>
              </w:rPr>
            </w:pPr>
            <w:r w:rsidRPr="00EA4884">
              <w:rPr>
                <w:b/>
              </w:rPr>
              <w:lastRenderedPageBreak/>
              <w:t xml:space="preserve">Рассмотрение вторых частей заявок: </w:t>
            </w:r>
            <w:r w:rsidR="00FA55D4" w:rsidRPr="00662A77">
              <w:rPr>
                <w:b/>
              </w:rPr>
              <w:t>«</w:t>
            </w:r>
            <w:r w:rsidR="00E05699">
              <w:rPr>
                <w:b/>
              </w:rPr>
              <w:t>04</w:t>
            </w:r>
            <w:r w:rsidR="00FA55D4" w:rsidRPr="00662A77">
              <w:rPr>
                <w:b/>
              </w:rPr>
              <w:t xml:space="preserve">» </w:t>
            </w:r>
            <w:r w:rsidR="00E05699">
              <w:rPr>
                <w:b/>
              </w:rPr>
              <w:t>мая</w:t>
            </w:r>
            <w:r w:rsidR="00957FE8" w:rsidRPr="00662A77">
              <w:rPr>
                <w:b/>
              </w:rPr>
              <w:t xml:space="preserve"> </w:t>
            </w:r>
            <w:r w:rsidR="00FA55D4" w:rsidRPr="00662A77">
              <w:rPr>
                <w:b/>
              </w:rPr>
              <w:t>20</w:t>
            </w:r>
            <w:r w:rsidR="00FA55D4">
              <w:rPr>
                <w:b/>
              </w:rPr>
              <w:t xml:space="preserve">21 </w:t>
            </w:r>
            <w:r w:rsidR="00FA55D4" w:rsidRPr="00EA4884">
              <w:rPr>
                <w:b/>
              </w:rPr>
              <w:t>года</w:t>
            </w:r>
            <w:r w:rsidRPr="00EA4884">
              <w:rPr>
                <w:b/>
              </w:rPr>
              <w:t>.</w:t>
            </w:r>
          </w:p>
          <w:p w:rsidR="00FA55D4" w:rsidRDefault="00850E3E" w:rsidP="000F3E4D">
            <w:pPr>
              <w:pStyle w:val="af1"/>
              <w:ind w:firstLine="567"/>
              <w:jc w:val="both"/>
              <w:rPr>
                <w:b/>
              </w:rPr>
            </w:pPr>
            <w:r w:rsidRPr="00EA4884">
              <w:rPr>
                <w:b/>
              </w:rPr>
              <w:t>Подведение итогов закупки</w:t>
            </w:r>
            <w:r w:rsidRPr="0041542B">
              <w:rPr>
                <w:b/>
              </w:rPr>
              <w:t xml:space="preserve">: </w:t>
            </w:r>
            <w:r w:rsidR="00FA55D4" w:rsidRPr="00662A77">
              <w:rPr>
                <w:b/>
              </w:rPr>
              <w:t>«</w:t>
            </w:r>
            <w:r w:rsidR="00E05699">
              <w:rPr>
                <w:b/>
              </w:rPr>
              <w:t>06</w:t>
            </w:r>
            <w:r w:rsidR="00FA55D4" w:rsidRPr="00662A77">
              <w:rPr>
                <w:b/>
              </w:rPr>
              <w:t xml:space="preserve">» </w:t>
            </w:r>
            <w:r w:rsidR="00E05699">
              <w:rPr>
                <w:b/>
              </w:rPr>
              <w:t>мая</w:t>
            </w:r>
            <w:r w:rsidR="00957FE8" w:rsidRPr="00662A77">
              <w:rPr>
                <w:b/>
              </w:rPr>
              <w:t xml:space="preserve"> </w:t>
            </w:r>
            <w:r w:rsidR="00FA55D4" w:rsidRPr="00662A77">
              <w:rPr>
                <w:b/>
              </w:rPr>
              <w:t>20</w:t>
            </w:r>
            <w:r w:rsidR="00FA55D4">
              <w:rPr>
                <w:b/>
              </w:rPr>
              <w:t xml:space="preserve">21 </w:t>
            </w:r>
            <w:r w:rsidR="00FA55D4" w:rsidRPr="00EA4884">
              <w:rPr>
                <w:b/>
              </w:rPr>
              <w:t xml:space="preserve">года </w:t>
            </w:r>
          </w:p>
          <w:p w:rsidR="000F3E4D" w:rsidRPr="00EA4884" w:rsidRDefault="000F3E4D" w:rsidP="000F3E4D">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0" w:name="форма9"/>
            <w:bookmarkEnd w:id="19"/>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FA55D4" w:rsidRPr="00662A77">
              <w:rPr>
                <w:b/>
              </w:rPr>
              <w:t>«</w:t>
            </w:r>
            <w:r w:rsidR="00514EDA">
              <w:rPr>
                <w:b/>
              </w:rPr>
              <w:t>1</w:t>
            </w:r>
            <w:r w:rsidR="00957FE8">
              <w:rPr>
                <w:b/>
              </w:rPr>
              <w:t>5</w:t>
            </w:r>
            <w:r w:rsidR="00FA55D4" w:rsidRPr="00662A77">
              <w:rPr>
                <w:b/>
              </w:rPr>
              <w:t xml:space="preserve">» </w:t>
            </w:r>
            <w:r w:rsidR="00FA55D4">
              <w:rPr>
                <w:b/>
              </w:rPr>
              <w:t>апреля</w:t>
            </w:r>
            <w:r w:rsidR="00FA55D4" w:rsidRPr="00662A77">
              <w:rPr>
                <w:b/>
              </w:rPr>
              <w:t xml:space="preserve"> 20</w:t>
            </w:r>
            <w:r w:rsidR="00FA55D4">
              <w:rPr>
                <w:b/>
              </w:rPr>
              <w:t xml:space="preserve">21 </w:t>
            </w:r>
            <w:r w:rsidR="00FA55D4" w:rsidRPr="00EA4884">
              <w:rPr>
                <w:b/>
              </w:rPr>
              <w:t>года</w:t>
            </w:r>
            <w:r w:rsidR="00826074" w:rsidRPr="00EA4884">
              <w:rPr>
                <w:b/>
              </w:rPr>
              <w:t>.</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FA55D4" w:rsidRPr="00662A77">
              <w:rPr>
                <w:b/>
              </w:rPr>
              <w:t>«</w:t>
            </w:r>
            <w:r w:rsidR="00957FE8">
              <w:rPr>
                <w:b/>
              </w:rPr>
              <w:t>2</w:t>
            </w:r>
            <w:r w:rsidR="00E05699">
              <w:rPr>
                <w:b/>
              </w:rPr>
              <w:t>3</w:t>
            </w:r>
            <w:r w:rsidR="00FA55D4" w:rsidRPr="00662A77">
              <w:rPr>
                <w:b/>
              </w:rPr>
              <w:t xml:space="preserve">» </w:t>
            </w:r>
            <w:r w:rsidR="00FA55D4">
              <w:rPr>
                <w:b/>
              </w:rPr>
              <w:t>апреля</w:t>
            </w:r>
            <w:r w:rsidR="00FA55D4" w:rsidRPr="00662A77">
              <w:rPr>
                <w:b/>
              </w:rPr>
              <w:t xml:space="preserve"> 20</w:t>
            </w:r>
            <w:r w:rsidR="00FA55D4">
              <w:rPr>
                <w:b/>
              </w:rPr>
              <w:t xml:space="preserve">21 </w:t>
            </w:r>
            <w:r w:rsidR="00FA55D4" w:rsidRPr="00EA4884">
              <w:rPr>
                <w:b/>
              </w:rPr>
              <w:t>года</w:t>
            </w:r>
            <w:r w:rsidR="00677284" w:rsidRPr="00EA4884">
              <w:rPr>
                <w:b/>
              </w:rPr>
              <w:t>.</w:t>
            </w:r>
          </w:p>
          <w:p w:rsidR="00FA55D4" w:rsidRPr="00EA4884" w:rsidRDefault="00FA55D4" w:rsidP="00FA55D4">
            <w:pPr>
              <w:suppressAutoHyphens/>
              <w:ind w:firstLine="567"/>
              <w:jc w:val="both"/>
            </w:pPr>
            <w:r w:rsidRPr="00EA4884">
              <w:t>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A55D4" w:rsidRPr="00EA4884" w:rsidRDefault="00FA55D4" w:rsidP="00FA55D4">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A55D4" w:rsidRPr="00EA4884" w:rsidRDefault="00FA55D4" w:rsidP="00FA55D4">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FA55D4" w:rsidRPr="00EA4884" w:rsidRDefault="00FA55D4" w:rsidP="00FA55D4">
            <w:pPr>
              <w:suppressAutoHyphens/>
              <w:ind w:firstLine="601"/>
              <w:jc w:val="both"/>
            </w:pPr>
            <w:r w:rsidRPr="00EA4884">
              <w:t xml:space="preserve">Примерная форма запроса на разъяснение Документации о закупке приведена в </w:t>
            </w:r>
            <w:hyperlink w:anchor="_ФОРМА_4._РЕКОМЕНДУЕМАЯ" w:history="1">
              <w:r w:rsidRPr="00EA4884">
                <w:rPr>
                  <w:rStyle w:val="a9"/>
                </w:rPr>
                <w:t>форме 4</w:t>
              </w:r>
            </w:hyperlink>
            <w:r w:rsidRPr="00EA4884">
              <w:t xml:space="preserve"> раздела III </w:t>
            </w:r>
            <w:r w:rsidRPr="00EA4884">
              <w:rPr>
                <w:bCs/>
              </w:rPr>
              <w:t>«Формы для заполнения участниками закупки»</w:t>
            </w:r>
            <w:r w:rsidRPr="00EA4884">
              <w:t xml:space="preserve">. </w:t>
            </w:r>
          </w:p>
          <w:p w:rsidR="00125E35" w:rsidRPr="00EA4884" w:rsidRDefault="00FA55D4" w:rsidP="00FA55D4">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EA4884" w:rsidRDefault="00A42507" w:rsidP="00A42507">
            <w:pPr>
              <w:pStyle w:val="Default"/>
              <w:jc w:val="both"/>
            </w:pPr>
            <w:r w:rsidRPr="00EA4884">
              <w:rPr>
                <w:iCs/>
                <w:color w:val="auto"/>
              </w:rPr>
              <w:t>Предмет договора:</w:t>
            </w:r>
            <w:r w:rsidR="009F4D03">
              <w:rPr>
                <w:iCs/>
                <w:color w:val="auto"/>
              </w:rPr>
              <w:t xml:space="preserve"> </w:t>
            </w:r>
            <w:r w:rsidR="00957FE8" w:rsidRPr="00957FE8">
              <w:rPr>
                <w:b/>
              </w:rPr>
              <w:t>Поставка стальной трубы, фасонных изделий в ППМ изоляции и компонентов для изоляции стыков.</w:t>
            </w:r>
          </w:p>
          <w:p w:rsidR="00125E35" w:rsidRPr="00EA4884" w:rsidRDefault="00FA55D4" w:rsidP="00181842">
            <w:pPr>
              <w:pStyle w:val="Default"/>
              <w:ind w:firstLine="567"/>
              <w:jc w:val="both"/>
              <w:rPr>
                <w:iCs/>
              </w:rPr>
            </w:pPr>
            <w:r w:rsidRPr="00FA55D4">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и разделу V «Проект договора» настоящей Документации.</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r w:rsidRPr="00EA4884">
              <w:t xml:space="preserve">Требования к </w:t>
            </w:r>
            <w:r w:rsidRPr="00EA4884">
              <w:lastRenderedPageBreak/>
              <w:t>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w:t>
            </w:r>
            <w:r w:rsidRPr="00EA4884">
              <w:lastRenderedPageBreak/>
              <w:t>«Проект договора»</w:t>
            </w:r>
            <w:r w:rsidR="00014BC5">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FA55D4" w:rsidRDefault="00FA55D4" w:rsidP="00FA55D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957FE8" w:rsidRDefault="00957FE8" w:rsidP="00957FE8">
            <w:pPr>
              <w:widowControl w:val="0"/>
              <w:autoSpaceDE w:val="0"/>
              <w:autoSpaceDN w:val="0"/>
              <w:adjustRightInd w:val="0"/>
              <w:ind w:firstLine="567"/>
              <w:jc w:val="both"/>
              <w:rPr>
                <w:b/>
                <w:color w:val="000000"/>
              </w:rPr>
            </w:pPr>
            <w:r>
              <w:rPr>
                <w:b/>
                <w:color w:val="000000"/>
              </w:rPr>
              <w:t>17 740 919</w:t>
            </w:r>
            <w:r w:rsidRPr="00C41B5D">
              <w:rPr>
                <w:b/>
                <w:color w:val="000000"/>
              </w:rPr>
              <w:t xml:space="preserve"> (</w:t>
            </w:r>
            <w:r>
              <w:rPr>
                <w:b/>
                <w:color w:val="000000"/>
              </w:rPr>
              <w:t>Семнадцать миллионов семьсот сорок тысяч девятьсот девятнадцать</w:t>
            </w:r>
            <w:r w:rsidRPr="00C41B5D">
              <w:rPr>
                <w:b/>
                <w:color w:val="000000"/>
              </w:rPr>
              <w:t>) рубл</w:t>
            </w:r>
            <w:r>
              <w:rPr>
                <w:b/>
                <w:color w:val="000000"/>
              </w:rPr>
              <w:t>ей</w:t>
            </w:r>
            <w:r w:rsidRPr="00C41B5D">
              <w:rPr>
                <w:b/>
                <w:color w:val="000000"/>
              </w:rPr>
              <w:t xml:space="preserve"> </w:t>
            </w:r>
            <w:r>
              <w:rPr>
                <w:b/>
                <w:color w:val="000000"/>
              </w:rPr>
              <w:t>32</w:t>
            </w:r>
            <w:r w:rsidRPr="00C41B5D">
              <w:rPr>
                <w:b/>
                <w:color w:val="000000"/>
              </w:rPr>
              <w:t xml:space="preserve"> копе</w:t>
            </w:r>
            <w:r>
              <w:rPr>
                <w:b/>
                <w:color w:val="000000"/>
              </w:rPr>
              <w:t>йки</w:t>
            </w:r>
            <w:r w:rsidRPr="00C41B5D">
              <w:rPr>
                <w:b/>
                <w:color w:val="000000"/>
              </w:rPr>
              <w:t xml:space="preserve"> c учетом НДС (20%).</w:t>
            </w:r>
          </w:p>
          <w:p w:rsidR="00C6160E" w:rsidRDefault="00C6160E" w:rsidP="00C6160E">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125E35" w:rsidRPr="00EA4884" w:rsidRDefault="00C6160E" w:rsidP="00AE3812">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AE3812">
              <w:rPr>
                <w:snapToGrid w:val="0"/>
              </w:rPr>
              <w:t>документации</w:t>
            </w:r>
            <w:r w:rsidRPr="009E433C">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5" w:name="форма15"/>
            <w:bookmarkEnd w:id="24"/>
            <w:r w:rsidRPr="00EA4884">
              <w:t xml:space="preserve">Требования к Участникам и перечень документов, предоставляемых Участниками для подтверждения их соответствия </w:t>
            </w:r>
            <w:r w:rsidRPr="00EA4884">
              <w:lastRenderedPageBreak/>
              <w:t>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lastRenderedPageBreak/>
              <w:t>Общие требования:</w:t>
            </w:r>
          </w:p>
          <w:p w:rsidR="00280523" w:rsidRDefault="00280523" w:rsidP="00280523">
            <w:pPr>
              <w:ind w:firstLine="567"/>
              <w:jc w:val="both"/>
              <w:rPr>
                <w:rFonts w:cs="Arial"/>
              </w:rPr>
            </w:pPr>
            <w:r>
              <w:rPr>
                <w:rFonts w:cs="Arial"/>
              </w:rPr>
              <w:t xml:space="preserve">1. </w:t>
            </w:r>
            <w:r w:rsidRPr="00423664">
              <w:rPr>
                <w:rFonts w:cs="Arial"/>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B4D0A">
              <w:rPr>
                <w:rFonts w:cs="Arial"/>
              </w:rPr>
              <w:t>конкурса</w:t>
            </w:r>
            <w:r w:rsidRPr="00423664">
              <w:rPr>
                <w:rFonts w:cs="Arial"/>
              </w:rPr>
              <w:t xml:space="preserve"> (</w:t>
            </w:r>
            <w:r w:rsidR="007B4D0A">
              <w:rPr>
                <w:rFonts w:cs="Arial"/>
              </w:rPr>
              <w:t>конкурса</w:t>
            </w:r>
            <w:r w:rsidRPr="00423664">
              <w:rPr>
                <w:rFonts w:cs="Arial"/>
              </w:rPr>
              <w:t xml:space="preserve"> в электронной форме)</w:t>
            </w:r>
            <w:r>
              <w:rPr>
                <w:rFonts w:cs="Arial"/>
              </w:rPr>
              <w:t>;</w:t>
            </w:r>
          </w:p>
          <w:p w:rsidR="00280523" w:rsidRPr="0015184E" w:rsidRDefault="00280523" w:rsidP="00280523">
            <w:pPr>
              <w:ind w:firstLine="567"/>
              <w:jc w:val="both"/>
              <w:rPr>
                <w:b/>
              </w:rPr>
            </w:pPr>
            <w:r w:rsidRPr="005E3301">
              <w:rPr>
                <w:rFonts w:cs="Arial"/>
              </w:rPr>
              <w:t>2.</w:t>
            </w:r>
            <w:r>
              <w:rPr>
                <w:rFonts w:cs="Arial"/>
              </w:rPr>
              <w:t xml:space="preserve"> </w:t>
            </w:r>
            <w:r w:rsidRPr="0015184E">
              <w:rPr>
                <w:rFonts w:cs="Arial"/>
                <w:color w:val="000000"/>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Pr="0015184E">
              <w:rPr>
                <w:rFonts w:cs="Arial"/>
                <w:color w:val="000000"/>
              </w:rPr>
              <w:lastRenderedPageBreak/>
              <w:t>несостоятельным (банкротом);</w:t>
            </w:r>
          </w:p>
          <w:p w:rsidR="00280523" w:rsidRPr="0015184E" w:rsidRDefault="00280523" w:rsidP="00280523">
            <w:pPr>
              <w:ind w:firstLine="567"/>
              <w:jc w:val="both"/>
              <w:rPr>
                <w:b/>
              </w:rPr>
            </w:pPr>
            <w:r w:rsidRPr="0015184E">
              <w:rPr>
                <w:rFonts w:cs="Arial"/>
                <w:color w:val="000000"/>
              </w:rPr>
              <w:t xml:space="preserve">3. Неприостановление деятельности Участника закупки в </w:t>
            </w:r>
            <w:r w:rsidR="007B4D0A">
              <w:rPr>
                <w:rFonts w:cs="Arial"/>
                <w:color w:val="000000"/>
              </w:rPr>
              <w:t>порядке</w:t>
            </w:r>
            <w:r w:rsidRPr="0015184E">
              <w:rPr>
                <w:rFonts w:cs="Arial"/>
                <w:color w:val="000000"/>
              </w:rPr>
              <w:t xml:space="preserve">, </w:t>
            </w:r>
            <w:r w:rsidR="007B4D0A">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w:t>
            </w:r>
            <w:r w:rsidR="007B4D0A">
              <w:rPr>
                <w:rFonts w:cs="Arial"/>
                <w:color w:val="000000"/>
              </w:rPr>
              <w:t>дату</w:t>
            </w:r>
            <w:r w:rsidRPr="0015184E">
              <w:rPr>
                <w:rFonts w:cs="Arial"/>
                <w:color w:val="000000"/>
              </w:rPr>
              <w:t xml:space="preserve"> подачи Заявки;</w:t>
            </w:r>
          </w:p>
          <w:p w:rsidR="002C04D2" w:rsidRPr="0015184E" w:rsidRDefault="00280523" w:rsidP="002C04D2">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w:t>
            </w:r>
            <w:r w:rsidR="00514EDA">
              <w:rPr>
                <w:rFonts w:cs="Arial"/>
                <w:color w:val="000000"/>
              </w:rPr>
              <w:t xml:space="preserve"> (финансовой)</w:t>
            </w:r>
            <w:r w:rsidRPr="0015184E">
              <w:rPr>
                <w:rFonts w:cs="Arial"/>
                <w:color w:val="000000"/>
              </w:rPr>
              <w:t xml:space="preserve"> отчетнос</w:t>
            </w:r>
            <w:r w:rsidR="002C04D2">
              <w:rPr>
                <w:rFonts w:cs="Arial"/>
                <w:color w:val="000000"/>
              </w:rPr>
              <w:t xml:space="preserve">ти за последний отчетный период. </w:t>
            </w:r>
            <w:r w:rsidR="002C04D2">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00514EDA">
              <w:t>настоящей</w:t>
            </w:r>
            <w:r w:rsidR="002C04D2">
              <w:t xml:space="preserve"> закупке не принято;</w:t>
            </w:r>
          </w:p>
          <w:p w:rsidR="00280523" w:rsidRPr="006A15A1" w:rsidRDefault="00280523" w:rsidP="00280523">
            <w:pPr>
              <w:ind w:firstLine="567"/>
              <w:jc w:val="both"/>
              <w:rPr>
                <w:rFonts w:cs="Arial"/>
                <w:color w:val="000000"/>
              </w:rPr>
            </w:pPr>
            <w:r w:rsidRPr="0015184E">
              <w:rPr>
                <w:rFonts w:cs="Arial"/>
                <w:color w:val="000000"/>
              </w:rPr>
              <w:t xml:space="preserve">5. </w:t>
            </w:r>
            <w:r w:rsidRPr="00F56804">
              <w:rPr>
                <w:rFonts w:cs="Arial"/>
                <w:color w:val="000000"/>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Pr="00F56804">
              <w:fldChar w:fldCharType="begin"/>
            </w:r>
            <w:r w:rsidRPr="00F56804">
              <w:instrText xml:space="preserve"> REF _Ref422821548 \r \h  \* MERGEFORMAT </w:instrText>
            </w:r>
            <w:r w:rsidRPr="00F56804">
              <w:fldChar w:fldCharType="separate"/>
            </w:r>
            <w:r w:rsidR="00AE312B">
              <w:t>2</w:t>
            </w:r>
            <w:r w:rsidRPr="00F56804">
              <w:fldChar w:fldCharType="end"/>
            </w:r>
            <w:r w:rsidRPr="00F56804">
              <w:rPr>
                <w:rFonts w:cs="Arial"/>
                <w:color w:val="000000"/>
              </w:rPr>
              <w:t xml:space="preserve"> раздела II «Информационная карта» </w:t>
            </w:r>
            <w:r w:rsidR="002C04D2">
              <w:rPr>
                <w:rFonts w:cs="Arial"/>
                <w:color w:val="000000"/>
              </w:rPr>
              <w:t>Документации</w:t>
            </w:r>
            <w:r w:rsidRPr="00F56804">
              <w:rPr>
                <w:rFonts w:cs="Arial"/>
              </w:rPr>
              <w:t>;</w:t>
            </w:r>
          </w:p>
          <w:p w:rsidR="00280523" w:rsidRPr="0015184E" w:rsidRDefault="00280523" w:rsidP="00280523">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80523" w:rsidRPr="004E288D" w:rsidRDefault="00280523" w:rsidP="00280523">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80523" w:rsidRPr="004E288D" w:rsidRDefault="00280523" w:rsidP="00280523">
            <w:pPr>
              <w:ind w:firstLine="567"/>
              <w:jc w:val="both"/>
            </w:pPr>
            <w:r w:rsidRPr="004E288D">
              <w:rPr>
                <w:rFonts w:cs="Arial"/>
                <w:color w:val="000000"/>
              </w:rPr>
              <w:t xml:space="preserve">8. </w:t>
            </w:r>
            <w:r w:rsidR="002C04D2">
              <w:t>О</w:t>
            </w:r>
            <w:r w:rsidRPr="004E288D">
              <w:t xml:space="preserve">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sidRPr="004E288D">
              <w:lastRenderedPageBreak/>
              <w:t xml:space="preserve">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280523" w:rsidRPr="004E288D" w:rsidRDefault="00793F8B" w:rsidP="00280523">
            <w:pPr>
              <w:ind w:firstLine="567"/>
              <w:jc w:val="both"/>
              <w:rPr>
                <w:b/>
              </w:rPr>
            </w:pPr>
            <w:r>
              <w:t>9. О</w:t>
            </w:r>
            <w:r w:rsidR="00280523" w:rsidRPr="004E288D">
              <w:t>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280523" w:rsidRPr="004E288D">
              <w:rPr>
                <w:rFonts w:cs="Arial"/>
                <w:color w:val="000000"/>
              </w:rPr>
              <w:t>.</w:t>
            </w:r>
          </w:p>
          <w:p w:rsidR="00280523" w:rsidRDefault="00280523" w:rsidP="00280523">
            <w:pPr>
              <w:ind w:firstLine="567"/>
              <w:jc w:val="both"/>
              <w:rPr>
                <w:rFonts w:cs="Arial"/>
                <w:color w:val="000000"/>
              </w:rPr>
            </w:pPr>
            <w:r w:rsidRPr="004E288D">
              <w:rPr>
                <w:rFonts w:cs="Arial"/>
                <w:color w:val="000000"/>
              </w:rPr>
              <w:t>10.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FA55D4" w:rsidP="00793F8B">
            <w:pPr>
              <w:ind w:firstLine="567"/>
              <w:jc w:val="both"/>
            </w:pPr>
            <w:r w:rsidRPr="00EA4884">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FA55D4" w:rsidRPr="00EA4884" w:rsidRDefault="00FA55D4" w:rsidP="00FA55D4">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FA55D4" w:rsidRPr="00EA4884" w:rsidRDefault="00FA55D4" w:rsidP="00FA55D4">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FA55D4" w:rsidRPr="00EA4884" w:rsidRDefault="00FA55D4" w:rsidP="00FA55D4">
            <w:pPr>
              <w:ind w:firstLine="567"/>
              <w:jc w:val="both"/>
            </w:pPr>
            <w:r w:rsidRPr="00EA4884">
              <w:t xml:space="preserve">-  стоимостных критериев оценки - 60%; </w:t>
            </w:r>
          </w:p>
          <w:p w:rsidR="00FA55D4" w:rsidRPr="00EA4884" w:rsidRDefault="00FA55D4" w:rsidP="00FA55D4">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- 40%.</w:t>
            </w:r>
          </w:p>
          <w:p w:rsidR="00FA55D4" w:rsidRPr="00EA4884" w:rsidRDefault="00FA55D4" w:rsidP="00FA55D4">
            <w:pPr>
              <w:pStyle w:val="ad"/>
              <w:widowControl w:val="0"/>
              <w:ind w:left="0" w:firstLine="567"/>
              <w:jc w:val="both"/>
            </w:pPr>
          </w:p>
          <w:p w:rsidR="00FA55D4" w:rsidRPr="00EA4884" w:rsidRDefault="00FA55D4" w:rsidP="00FA55D4">
            <w:pPr>
              <w:pStyle w:val="ad"/>
              <w:widowControl w:val="0"/>
              <w:numPr>
                <w:ilvl w:val="0"/>
                <w:numId w:val="12"/>
              </w:numPr>
              <w:ind w:left="318" w:hanging="318"/>
              <w:jc w:val="both"/>
              <w:rPr>
                <w:b/>
              </w:rPr>
            </w:pPr>
            <w:r w:rsidRPr="00EA4884">
              <w:rPr>
                <w:b/>
                <w:u w:val="single"/>
              </w:rPr>
              <w:t>Стоимостные критерии оценки</w:t>
            </w:r>
            <w:r w:rsidRPr="00EA4884">
              <w:rPr>
                <w:b/>
              </w:rPr>
              <w:t>.</w:t>
            </w:r>
          </w:p>
          <w:p w:rsidR="00FA55D4" w:rsidRPr="00EA4884" w:rsidRDefault="00FA55D4" w:rsidP="00FA55D4">
            <w:pPr>
              <w:pStyle w:val="ad"/>
              <w:widowControl w:val="0"/>
              <w:ind w:left="0" w:firstLine="567"/>
              <w:jc w:val="both"/>
            </w:pPr>
            <w:r w:rsidRPr="00EA4884">
              <w:rPr>
                <w:b/>
                <w:i/>
                <w:u w:val="single"/>
              </w:rPr>
              <w:t>Критерий «Цена договора»</w:t>
            </w:r>
            <w:r w:rsidRPr="00EA4884">
              <w:t xml:space="preserve"> – значимость критерия - 60%:</w:t>
            </w:r>
          </w:p>
          <w:p w:rsidR="00FA55D4" w:rsidRPr="00EA4884" w:rsidRDefault="00FA55D4" w:rsidP="00FA55D4">
            <w:pPr>
              <w:pStyle w:val="ad"/>
              <w:widowControl w:val="0"/>
              <w:ind w:left="0" w:firstLine="567"/>
              <w:jc w:val="both"/>
            </w:pPr>
            <w:r w:rsidRPr="00EA4884">
              <w:t>Количество баллов, присуждаемых по критериям оценки «цена договора» (</w:t>
            </w:r>
            <w:r w:rsidRPr="00EA4884">
              <w:rPr>
                <w:noProof/>
                <w:position w:val="-12"/>
              </w:rPr>
              <w:drawing>
                <wp:inline distT="0" distB="0" distL="0" distR="0" wp14:anchorId="406567B3" wp14:editId="0D480224">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определяется по формуле:</w:t>
            </w:r>
          </w:p>
          <w:p w:rsidR="00FA55D4" w:rsidRPr="00EA4884" w:rsidRDefault="00793F8B" w:rsidP="00FA55D4">
            <w:pPr>
              <w:pStyle w:val="afff4"/>
              <w:jc w:val="center"/>
            </w:pPr>
            <w:r w:rsidRPr="00EA4884">
              <w:rPr>
                <w:noProof/>
              </w:rPr>
              <w:drawing>
                <wp:inline distT="0" distB="0" distL="0" distR="0" wp14:anchorId="347CE2AC" wp14:editId="3610BC59">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00FA55D4" w:rsidRPr="00EA4884">
              <w:rPr>
                <w:noProof/>
              </w:rPr>
              <w:t>,</w:t>
            </w:r>
          </w:p>
          <w:p w:rsidR="00FA55D4" w:rsidRDefault="00FA55D4" w:rsidP="00FA55D4">
            <w:pPr>
              <w:pStyle w:val="afff4"/>
              <w:jc w:val="both"/>
              <w:rPr>
                <w:rFonts w:ascii="Times New Roman" w:hAnsi="Times New Roman"/>
                <w:sz w:val="24"/>
              </w:rPr>
            </w:pPr>
            <w:r w:rsidRPr="00EA4884">
              <w:rPr>
                <w:rFonts w:ascii="Times New Roman" w:hAnsi="Times New Roman"/>
                <w:sz w:val="24"/>
              </w:rPr>
              <w:lastRenderedPageBreak/>
              <w:t>где:</w:t>
            </w:r>
          </w:p>
          <w:p w:rsidR="00793F8B" w:rsidRPr="008F0E77" w:rsidRDefault="00793F8B" w:rsidP="00793F8B">
            <w:pPr>
              <w:pStyle w:val="afff4"/>
              <w:jc w:val="both"/>
              <w:rPr>
                <w:rFonts w:ascii="Times New Roman" w:hAnsi="Times New Roman"/>
                <w:sz w:val="24"/>
              </w:rPr>
            </w:pPr>
            <w:r w:rsidRPr="00EA4884">
              <w:rPr>
                <w:noProof/>
                <w:position w:val="-12"/>
              </w:rPr>
              <w:drawing>
                <wp:inline distT="0" distB="0" distL="0" distR="0" wp14:anchorId="1B31DD4B" wp14:editId="630335C0">
                  <wp:extent cx="276225" cy="22860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rFonts w:ascii="Times New Roman" w:hAnsi="Times New Roman"/>
                <w:sz w:val="24"/>
              </w:rPr>
              <w:t>- количество баллов по критерию</w:t>
            </w:r>
            <w:r w:rsidRPr="008F0E77">
              <w:rPr>
                <w:rFonts w:ascii="Times New Roman" w:hAnsi="Times New Roman"/>
                <w:sz w:val="24"/>
              </w:rPr>
              <w:t>;</w:t>
            </w:r>
          </w:p>
          <w:p w:rsidR="00793F8B" w:rsidRPr="00EA4884" w:rsidRDefault="00793F8B" w:rsidP="00793F8B">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0D31E6BD" wp14:editId="4E6D87EC">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w:t>
            </w:r>
            <w:r>
              <w:rPr>
                <w:rFonts w:ascii="Times New Roman" w:hAnsi="Times New Roman"/>
                <w:sz w:val="24"/>
              </w:rPr>
              <w:t>которое</w:t>
            </w:r>
            <w:r w:rsidRPr="00EA4884">
              <w:rPr>
                <w:rFonts w:ascii="Times New Roman" w:hAnsi="Times New Roman"/>
                <w:sz w:val="24"/>
              </w:rPr>
              <w:t xml:space="preserve"> оценивается;</w:t>
            </w:r>
          </w:p>
          <w:p w:rsidR="00793F8B" w:rsidRPr="00EA4884" w:rsidRDefault="00793F8B" w:rsidP="00793F8B">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14:anchorId="5B044977" wp14:editId="4E83472D">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сделанных участниками закупки;</w:t>
            </w:r>
          </w:p>
          <w:p w:rsidR="00FA55D4" w:rsidRPr="00EA4884" w:rsidRDefault="00FA55D4" w:rsidP="00FA55D4">
            <w:pPr>
              <w:autoSpaceDE w:val="0"/>
              <w:autoSpaceDN w:val="0"/>
              <w:adjustRightInd w:val="0"/>
              <w:ind w:firstLine="567"/>
              <w:jc w:val="both"/>
              <w:rPr>
                <w:bCs/>
                <w:lang w:eastAsia="en-US"/>
              </w:rPr>
            </w:pPr>
          </w:p>
          <w:p w:rsidR="00FA55D4" w:rsidRPr="00EA4884" w:rsidRDefault="00FA55D4" w:rsidP="00FA55D4">
            <w:pPr>
              <w:pStyle w:val="ad"/>
              <w:numPr>
                <w:ilvl w:val="0"/>
                <w:numId w:val="12"/>
              </w:numPr>
              <w:autoSpaceDE w:val="0"/>
              <w:autoSpaceDN w:val="0"/>
              <w:adjustRightInd w:val="0"/>
              <w:ind w:left="459"/>
              <w:jc w:val="both"/>
              <w:rPr>
                <w:b/>
                <w:bCs/>
                <w:lang w:eastAsia="en-US"/>
              </w:rPr>
            </w:pPr>
            <w:proofErr w:type="spellStart"/>
            <w:r w:rsidRPr="00EA4884">
              <w:rPr>
                <w:b/>
                <w:bCs/>
                <w:u w:val="single"/>
                <w:lang w:eastAsia="en-US"/>
              </w:rPr>
              <w:t>Нестоимостные</w:t>
            </w:r>
            <w:proofErr w:type="spellEnd"/>
            <w:r w:rsidRPr="00EA4884">
              <w:rPr>
                <w:b/>
                <w:bCs/>
                <w:u w:val="single"/>
                <w:lang w:eastAsia="en-US"/>
              </w:rPr>
              <w:t xml:space="preserve"> критерии оценки</w:t>
            </w:r>
            <w:r w:rsidRPr="00EA4884">
              <w:rPr>
                <w:b/>
                <w:bCs/>
                <w:lang w:eastAsia="en-US"/>
              </w:rPr>
              <w:t>.</w:t>
            </w:r>
          </w:p>
          <w:p w:rsidR="00FA55D4" w:rsidRPr="00EA4884" w:rsidRDefault="00FA55D4" w:rsidP="00FA55D4">
            <w:pPr>
              <w:autoSpaceDE w:val="0"/>
              <w:autoSpaceDN w:val="0"/>
              <w:adjustRightInd w:val="0"/>
              <w:ind w:firstLine="567"/>
              <w:jc w:val="both"/>
              <w:rPr>
                <w:bCs/>
                <w:lang w:eastAsia="en-US"/>
              </w:rPr>
            </w:pPr>
          </w:p>
          <w:p w:rsidR="00FA55D4" w:rsidRPr="008635DE" w:rsidRDefault="00FA55D4" w:rsidP="00FA55D4">
            <w:pPr>
              <w:autoSpaceDE w:val="0"/>
              <w:autoSpaceDN w:val="0"/>
              <w:adjustRightInd w:val="0"/>
              <w:ind w:left="34" w:firstLine="567"/>
              <w:jc w:val="both"/>
              <w:rPr>
                <w:b/>
                <w:bCs/>
                <w:lang w:eastAsia="en-US"/>
              </w:rPr>
            </w:pPr>
            <w:r>
              <w:rPr>
                <w:b/>
                <w:bCs/>
                <w:lang w:eastAsia="en-US"/>
              </w:rPr>
              <w:t xml:space="preserve">2.1. </w:t>
            </w:r>
            <w:r w:rsidRPr="008635DE">
              <w:rPr>
                <w:b/>
                <w:bCs/>
                <w:lang w:eastAsia="en-US"/>
              </w:rPr>
              <w:t>Критерий "</w:t>
            </w:r>
            <w:r w:rsidR="00185040" w:rsidRPr="008635DE">
              <w:rPr>
                <w:b/>
                <w:bCs/>
                <w:lang w:eastAsia="en-US"/>
              </w:rPr>
              <w:t xml:space="preserve"> </w:t>
            </w:r>
            <w:r w:rsidR="00280523" w:rsidRPr="008635DE">
              <w:rPr>
                <w:b/>
                <w:bCs/>
                <w:lang w:eastAsia="en-US"/>
              </w:rPr>
              <w:t>О</w:t>
            </w:r>
            <w:r w:rsidR="00280523" w:rsidRPr="008635DE">
              <w:rPr>
                <w:b/>
              </w:rPr>
              <w:t>пыт исполнения контрактов (договоров) на</w:t>
            </w:r>
            <w:r w:rsidR="00280523">
              <w:rPr>
                <w:b/>
              </w:rPr>
              <w:t xml:space="preserve"> </w:t>
            </w:r>
            <w:r w:rsidR="00280523" w:rsidRPr="008B7EAF">
              <w:rPr>
                <w:b/>
              </w:rPr>
              <w:t xml:space="preserve">поставку </w:t>
            </w:r>
            <w:r w:rsidR="00957FE8" w:rsidRPr="00957FE8">
              <w:rPr>
                <w:b/>
              </w:rPr>
              <w:t xml:space="preserve">стальной трубы, фасонных изделий в ППМ изоляции и </w:t>
            </w:r>
            <w:r w:rsidR="00957FE8">
              <w:rPr>
                <w:b/>
              </w:rPr>
              <w:t>компонентов для изоляции стыков</w:t>
            </w:r>
            <w:r w:rsidR="00280523">
              <w:rPr>
                <w:b/>
              </w:rPr>
              <w:t xml:space="preserve"> с ценой контракта (договора) не </w:t>
            </w:r>
            <w:r w:rsidR="00280523" w:rsidRPr="00876347">
              <w:rPr>
                <w:b/>
              </w:rPr>
              <w:t xml:space="preserve">менее </w:t>
            </w:r>
            <w:r w:rsidR="00957FE8">
              <w:rPr>
                <w:b/>
              </w:rPr>
              <w:t>5</w:t>
            </w:r>
            <w:r w:rsidR="00280523" w:rsidRPr="00764B2E">
              <w:rPr>
                <w:b/>
              </w:rPr>
              <w:t>0%</w:t>
            </w:r>
            <w:r w:rsidR="00280523" w:rsidRPr="008635DE">
              <w:rPr>
                <w:b/>
              </w:rPr>
              <w:t xml:space="preserve"> начальной (максимальной) цены договора</w:t>
            </w:r>
            <w:r w:rsidR="00280523" w:rsidRPr="008635DE">
              <w:rPr>
                <w:b/>
                <w:bCs/>
                <w:lang w:eastAsia="en-US"/>
              </w:rPr>
              <w:t xml:space="preserve"> </w:t>
            </w:r>
            <w:r w:rsidRPr="008635DE">
              <w:rPr>
                <w:b/>
                <w:bCs/>
                <w:lang w:eastAsia="en-US"/>
              </w:rPr>
              <w:t>"</w:t>
            </w:r>
          </w:p>
          <w:p w:rsidR="00FA55D4" w:rsidRPr="00EA4884" w:rsidRDefault="00FA55D4" w:rsidP="00FA55D4">
            <w:pPr>
              <w:autoSpaceDE w:val="0"/>
              <w:autoSpaceDN w:val="0"/>
              <w:adjustRightInd w:val="0"/>
              <w:ind w:left="34" w:firstLine="567"/>
              <w:jc w:val="both"/>
              <w:rPr>
                <w:bCs/>
                <w:lang w:eastAsia="en-US"/>
              </w:rPr>
            </w:pPr>
            <w:r>
              <w:rPr>
                <w:bCs/>
                <w:lang w:eastAsia="en-US"/>
              </w:rPr>
              <w:t xml:space="preserve">Значимость критерия - </w:t>
            </w:r>
            <w:r w:rsidR="00280523">
              <w:rPr>
                <w:bCs/>
                <w:lang w:eastAsia="en-US"/>
              </w:rPr>
              <w:t>15</w:t>
            </w:r>
            <w:r w:rsidRPr="00EA4884">
              <w:rPr>
                <w:bCs/>
                <w:lang w:eastAsia="en-US"/>
              </w:rPr>
              <w:t>%:</w:t>
            </w:r>
          </w:p>
          <w:p w:rsidR="00FA55D4" w:rsidRPr="005845D0" w:rsidRDefault="00FA55D4" w:rsidP="00FA55D4">
            <w:pPr>
              <w:autoSpaceDE w:val="0"/>
              <w:autoSpaceDN w:val="0"/>
              <w:adjustRightInd w:val="0"/>
              <w:ind w:left="34" w:firstLine="567"/>
              <w:jc w:val="both"/>
            </w:pPr>
            <w:r>
              <w:t>Значимость показателя</w:t>
            </w:r>
            <w:r w:rsidRPr="005845D0">
              <w:t xml:space="preserve"> (З</w:t>
            </w:r>
            <w:r>
              <w:t>П</w:t>
            </w:r>
            <w:r w:rsidRPr="005845D0">
              <w:t>) - 100.</w:t>
            </w:r>
          </w:p>
          <w:p w:rsidR="00280523" w:rsidRPr="005845D0" w:rsidRDefault="00280523" w:rsidP="00280523">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w:t>
            </w:r>
            <w:r w:rsidRPr="008B7EAF">
              <w:t xml:space="preserve">на поставку </w:t>
            </w:r>
            <w:r w:rsidR="00957FE8" w:rsidRPr="00957FE8">
              <w:t xml:space="preserve">стальной трубы, фасонных изделий в ППМ изоляции и </w:t>
            </w:r>
            <w:r w:rsidR="00957FE8">
              <w:t>компонентов для изоляции стыков</w:t>
            </w:r>
            <w:r w:rsidRPr="005845D0">
              <w:t xml:space="preserve"> </w:t>
            </w:r>
            <w:r>
              <w:t>с ценой контракта (договора)</w:t>
            </w:r>
            <w:r w:rsidRPr="005845D0">
              <w:t xml:space="preserve"> не менее </w:t>
            </w:r>
            <w:r w:rsidR="00AE3812">
              <w:t>5</w:t>
            </w:r>
            <w:r w:rsidRPr="00764B2E">
              <w:t>0%</w:t>
            </w:r>
            <w:r w:rsidRPr="005845D0">
              <w:t xml:space="preserve"> начальной (максимальной) цены договора</w:t>
            </w:r>
            <w:r>
              <w:t xml:space="preserve"> (при представлении контрактов (договоров) на поставку иных товаров и </w:t>
            </w:r>
            <w:r w:rsidR="00957FE8" w:rsidRPr="00957FE8">
              <w:t xml:space="preserve">стальной трубы, фасонных изделий в ППМ изоляции и </w:t>
            </w:r>
            <w:r w:rsidR="00957FE8">
              <w:t>компонентов для изоляции стыков</w:t>
            </w:r>
            <w:r w:rsidRPr="00891E7F">
              <w:rPr>
                <w:bCs/>
                <w:iCs/>
                <w:sz w:val="28"/>
                <w:szCs w:val="28"/>
              </w:rPr>
              <w:t xml:space="preserve"> </w:t>
            </w:r>
            <w:r w:rsidRPr="0040186E">
              <w:rPr>
                <w:bCs/>
                <w:iCs/>
              </w:rPr>
              <w:t xml:space="preserve">учитываются фактически исполненные контракты (договоры) </w:t>
            </w:r>
            <w:r>
              <w:rPr>
                <w:bCs/>
                <w:iCs/>
              </w:rPr>
              <w:t xml:space="preserve">в части </w:t>
            </w:r>
            <w:r w:rsidRPr="0040186E">
              <w:rPr>
                <w:bCs/>
                <w:iCs/>
              </w:rPr>
              <w:t>поставк</w:t>
            </w:r>
            <w:r>
              <w:rPr>
                <w:bCs/>
                <w:iCs/>
              </w:rPr>
              <w:t>и</w:t>
            </w:r>
            <w:r w:rsidRPr="0040186E">
              <w:rPr>
                <w:bCs/>
                <w:iCs/>
              </w:rPr>
              <w:t xml:space="preserve"> </w:t>
            </w:r>
            <w:r w:rsidR="00957FE8" w:rsidRPr="00957FE8">
              <w:t xml:space="preserve">стальной трубы, фасонных изделий в ППМ изоляции и </w:t>
            </w:r>
            <w:r w:rsidR="00957FE8">
              <w:t>компонентов для изоляции стыков</w:t>
            </w:r>
            <w:r>
              <w:t>)</w:t>
            </w:r>
            <w:r w:rsidRPr="005845D0">
              <w:t xml:space="preserve">. </w:t>
            </w:r>
          </w:p>
          <w:p w:rsidR="00FA55D4" w:rsidRPr="005845D0" w:rsidRDefault="00FA55D4" w:rsidP="00FA55D4">
            <w:pPr>
              <w:pStyle w:val="ad"/>
              <w:ind w:left="0" w:firstLine="567"/>
              <w:jc w:val="both"/>
            </w:pPr>
            <w:r w:rsidRPr="005845D0">
              <w:t>Подтверждением наличия опыта будет считаться только предоставление подтверждающих документов:</w:t>
            </w:r>
          </w:p>
          <w:p w:rsidR="00185040" w:rsidRPr="00A92340" w:rsidRDefault="00185040" w:rsidP="00185040">
            <w:pPr>
              <w:pStyle w:val="ad"/>
              <w:ind w:left="0" w:firstLine="567"/>
              <w:jc w:val="both"/>
              <w:rPr>
                <w:b/>
              </w:rPr>
            </w:pPr>
            <w:r w:rsidRPr="0001201B">
              <w:rPr>
                <w:b/>
              </w:rPr>
              <w:t xml:space="preserve">- </w:t>
            </w:r>
            <w:r w:rsidRPr="00A92340">
              <w:rPr>
                <w:b/>
              </w:rPr>
              <w:t>копи</w:t>
            </w:r>
            <w:r>
              <w:rPr>
                <w:b/>
              </w:rPr>
              <w:t>й</w:t>
            </w:r>
            <w:r w:rsidRPr="00A92340">
              <w:rPr>
                <w:b/>
              </w:rPr>
              <w:t xml:space="preserve"> контрактов (договоров) за </w:t>
            </w:r>
            <w:r w:rsidRPr="00764B2E">
              <w:rPr>
                <w:b/>
              </w:rPr>
              <w:t>2020 год</w:t>
            </w:r>
            <w:r>
              <w:rPr>
                <w:b/>
              </w:rPr>
              <w:t>,</w:t>
            </w:r>
            <w:r w:rsidRPr="00A92340">
              <w:rPr>
                <w:b/>
              </w:rPr>
              <w:t xml:space="preserve"> актов </w:t>
            </w:r>
            <w:r>
              <w:rPr>
                <w:b/>
              </w:rPr>
              <w:t>приема-передачи товаров и/или товарных накладных и/или иных документов, подтверждающих надлежащее исполнение обязательств по контракту (договору).</w:t>
            </w:r>
          </w:p>
          <w:p w:rsidR="00185040" w:rsidRPr="005845D0" w:rsidRDefault="00185040" w:rsidP="00185040">
            <w:pPr>
              <w:ind w:right="-6" w:firstLine="567"/>
              <w:contextualSpacing/>
              <w:jc w:val="both"/>
            </w:pPr>
            <w:r w:rsidRPr="005845D0">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185040" w:rsidRPr="005845D0" w:rsidRDefault="00185040" w:rsidP="00185040">
            <w:pPr>
              <w:pStyle w:val="ad"/>
              <w:ind w:left="0" w:firstLine="567"/>
              <w:jc w:val="both"/>
            </w:pPr>
            <w:r w:rsidRPr="005845D0">
              <w:t>Оцениваются предложения участников закупки, которые подтверждены документально.</w:t>
            </w:r>
          </w:p>
          <w:p w:rsidR="00185040" w:rsidRPr="005845D0" w:rsidRDefault="00185040" w:rsidP="00185040">
            <w:pPr>
              <w:pStyle w:val="ad"/>
              <w:ind w:left="0" w:firstLine="567"/>
              <w:jc w:val="both"/>
            </w:pPr>
            <w:r w:rsidRPr="005845D0">
              <w:t xml:space="preserve">В случае отсутствия подтверждающих документов, оценка по данному </w:t>
            </w:r>
            <w:r w:rsidR="00793F8B">
              <w:t>критерию</w:t>
            </w:r>
            <w:r w:rsidRPr="005845D0">
              <w:t xml:space="preserve"> производиться не будет. </w:t>
            </w:r>
          </w:p>
          <w:p w:rsidR="00185040" w:rsidRPr="005845D0" w:rsidRDefault="00185040" w:rsidP="00185040">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w:t>
            </w:r>
            <w:r w:rsidRPr="008B7EAF">
              <w:t xml:space="preserve">на поставку </w:t>
            </w:r>
            <w:r w:rsidR="00957FE8" w:rsidRPr="00957FE8">
              <w:t xml:space="preserve">стальной трубы, фасонных изделий в ППМ изоляции и </w:t>
            </w:r>
            <w:r w:rsidR="00957FE8">
              <w:t xml:space="preserve">компонентов для изоляции стыков </w:t>
            </w:r>
            <w:r>
              <w:t>с ценой контракта (договора)</w:t>
            </w:r>
            <w:r w:rsidRPr="005845D0">
              <w:t xml:space="preserve"> не менее </w:t>
            </w:r>
            <w:r w:rsidR="00957FE8">
              <w:t>5</w:t>
            </w:r>
            <w:r w:rsidRPr="00764B2E">
              <w:t>0 %</w:t>
            </w:r>
            <w:r w:rsidRPr="005845D0">
              <w:t xml:space="preserve"> начальной (максимальной) цены договора).</w:t>
            </w:r>
          </w:p>
          <w:p w:rsidR="00185040" w:rsidRPr="005845D0" w:rsidRDefault="00185040" w:rsidP="00185040">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Бi</w:t>
            </w:r>
            <w:proofErr w:type="spellEnd"/>
            <w:r w:rsidRPr="005845D0">
              <w:rPr>
                <w:rFonts w:eastAsia="Calibri"/>
                <w:bCs/>
                <w:lang w:eastAsia="en-US"/>
              </w:rPr>
              <w:t>), определяется по формуле:</w:t>
            </w:r>
          </w:p>
          <w:p w:rsidR="00FA55D4" w:rsidRPr="005845D0" w:rsidRDefault="00FA55D4" w:rsidP="00FA55D4">
            <w:pPr>
              <w:pStyle w:val="ad"/>
              <w:ind w:left="0"/>
              <w:jc w:val="center"/>
            </w:pPr>
            <w:proofErr w:type="spellStart"/>
            <w:r>
              <w:rPr>
                <w:rFonts w:eastAsia="Calibri"/>
              </w:rPr>
              <w:t>П</w:t>
            </w:r>
            <w:r w:rsidRPr="005845D0">
              <w:rPr>
                <w:rFonts w:eastAsia="Calibri"/>
              </w:rPr>
              <w:t>Б</w:t>
            </w:r>
            <w:r w:rsidRPr="005845D0">
              <w:rPr>
                <w:rFonts w:eastAsia="Calibri"/>
                <w:vertAlign w:val="subscript"/>
              </w:rPr>
              <w:t>i</w:t>
            </w:r>
            <w:proofErr w:type="spell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FA55D4" w:rsidRPr="005845D0" w:rsidRDefault="00FA55D4" w:rsidP="00FA55D4">
            <w:pPr>
              <w:autoSpaceDE w:val="0"/>
              <w:autoSpaceDN w:val="0"/>
              <w:adjustRightInd w:val="0"/>
              <w:ind w:firstLine="539"/>
              <w:jc w:val="both"/>
            </w:pPr>
            <w:r w:rsidRPr="005845D0">
              <w:t>где:</w:t>
            </w:r>
          </w:p>
          <w:p w:rsidR="00FA55D4" w:rsidRDefault="00FA55D4" w:rsidP="00FA55D4">
            <w:pPr>
              <w:autoSpaceDE w:val="0"/>
              <w:autoSpaceDN w:val="0"/>
              <w:adjustRightInd w:val="0"/>
              <w:ind w:firstLine="539"/>
              <w:jc w:val="both"/>
            </w:pPr>
            <w:proofErr w:type="spellStart"/>
            <w:r>
              <w:t>ПБi</w:t>
            </w:r>
            <w:proofErr w:type="spellEnd"/>
            <w:r>
              <w:t xml:space="preserve"> - количество баллов по показателю;</w:t>
            </w:r>
          </w:p>
          <w:p w:rsidR="00FA55D4" w:rsidRDefault="00FA55D4" w:rsidP="00FA55D4">
            <w:pPr>
              <w:autoSpaceDE w:val="0"/>
              <w:autoSpaceDN w:val="0"/>
              <w:adjustRightInd w:val="0"/>
              <w:ind w:firstLine="539"/>
              <w:jc w:val="both"/>
            </w:pPr>
            <w:proofErr w:type="spellStart"/>
            <w:r>
              <w:t>Пi</w:t>
            </w:r>
            <w:proofErr w:type="spellEnd"/>
            <w:r>
              <w:t xml:space="preserve"> - предложение участника, которое оценивается;</w:t>
            </w:r>
          </w:p>
          <w:p w:rsidR="00FA55D4" w:rsidRDefault="00FA55D4" w:rsidP="00FA55D4">
            <w:pPr>
              <w:autoSpaceDE w:val="0"/>
              <w:autoSpaceDN w:val="0"/>
              <w:adjustRightInd w:val="0"/>
              <w:ind w:firstLine="539"/>
              <w:jc w:val="both"/>
            </w:pPr>
            <w:proofErr w:type="spellStart"/>
            <w:r>
              <w:t>Пmax</w:t>
            </w:r>
            <w:proofErr w:type="spellEnd"/>
            <w:r>
              <w:t xml:space="preserve"> - предложение, за которое присваивается максимальное количество баллов;</w:t>
            </w:r>
          </w:p>
          <w:p w:rsidR="00FA55D4" w:rsidRDefault="00FA55D4" w:rsidP="00FA55D4">
            <w:pPr>
              <w:widowControl w:val="0"/>
              <w:ind w:firstLine="601"/>
              <w:jc w:val="both"/>
            </w:pPr>
            <w:r>
              <w:lastRenderedPageBreak/>
              <w:t>ЗП - значимость показателя.</w:t>
            </w:r>
          </w:p>
          <w:p w:rsidR="00FA55D4" w:rsidRDefault="00FA55D4" w:rsidP="00FA55D4">
            <w:pPr>
              <w:widowControl w:val="0"/>
              <w:ind w:left="567"/>
              <w:jc w:val="both"/>
              <w:rPr>
                <w:rFonts w:eastAsia="Calibri"/>
                <w:b/>
                <w:bCs/>
                <w:lang w:eastAsia="en-US"/>
              </w:rPr>
            </w:pPr>
          </w:p>
          <w:p w:rsidR="00FA55D4" w:rsidRPr="00067F7E" w:rsidRDefault="00FA55D4" w:rsidP="00FA55D4">
            <w:pPr>
              <w:widowControl w:val="0"/>
              <w:ind w:left="34" w:firstLine="567"/>
              <w:jc w:val="both"/>
              <w:rPr>
                <w:b/>
              </w:rPr>
            </w:pPr>
            <w:r>
              <w:rPr>
                <w:rFonts w:eastAsia="Calibri"/>
                <w:b/>
                <w:bCs/>
                <w:lang w:eastAsia="en-US"/>
              </w:rPr>
              <w:t xml:space="preserve">2.2. </w:t>
            </w:r>
            <w:r w:rsidRPr="00067F7E">
              <w:rPr>
                <w:rFonts w:eastAsia="Calibri"/>
                <w:b/>
                <w:bCs/>
                <w:lang w:eastAsia="en-US"/>
              </w:rPr>
              <w:t>Критерий</w:t>
            </w:r>
            <w:r w:rsidRPr="00067F7E">
              <w:rPr>
                <w:b/>
              </w:rPr>
              <w:t xml:space="preserve"> «</w:t>
            </w:r>
            <w:r w:rsidR="00280523" w:rsidRPr="00C719E5">
              <w:rPr>
                <w:b/>
              </w:rPr>
              <w:t>Наличие у Участника технических/производственных мощностей, технологического оборудования, трудовых, финансовых и иных ресурсов, необходимых для поставки товаров</w:t>
            </w:r>
            <w:r w:rsidRPr="00067F7E">
              <w:rPr>
                <w:b/>
              </w:rPr>
              <w:t>»</w:t>
            </w:r>
          </w:p>
          <w:p w:rsidR="00FA55D4" w:rsidRDefault="00FA55D4" w:rsidP="00FA55D4">
            <w:pPr>
              <w:pStyle w:val="a0"/>
              <w:numPr>
                <w:ilvl w:val="0"/>
                <w:numId w:val="0"/>
              </w:numPr>
              <w:autoSpaceDE w:val="0"/>
              <w:autoSpaceDN w:val="0"/>
              <w:adjustRightInd w:val="0"/>
              <w:ind w:firstLine="567"/>
              <w:rPr>
                <w:rFonts w:eastAsia="Calibri"/>
                <w:bCs/>
                <w:sz w:val="24"/>
                <w:szCs w:val="24"/>
                <w:lang w:eastAsia="en-US"/>
              </w:rPr>
            </w:pPr>
            <w:r w:rsidRPr="00EA4884">
              <w:rPr>
                <w:rFonts w:eastAsia="Calibri"/>
                <w:bCs/>
                <w:sz w:val="24"/>
                <w:szCs w:val="24"/>
                <w:lang w:eastAsia="en-US"/>
              </w:rPr>
              <w:t xml:space="preserve">Значимость критерия  - </w:t>
            </w:r>
            <w:r w:rsidR="00280523">
              <w:rPr>
                <w:rFonts w:eastAsia="Calibri"/>
                <w:bCs/>
                <w:sz w:val="24"/>
                <w:szCs w:val="24"/>
                <w:lang w:eastAsia="en-US"/>
              </w:rPr>
              <w:t>25</w:t>
            </w:r>
            <w:r w:rsidRPr="00EA4884">
              <w:rPr>
                <w:rFonts w:eastAsia="Calibri"/>
                <w:bCs/>
                <w:sz w:val="24"/>
                <w:szCs w:val="24"/>
                <w:lang w:eastAsia="en-US"/>
              </w:rPr>
              <w:t>%:</w:t>
            </w:r>
          </w:p>
          <w:p w:rsidR="00185040" w:rsidRDefault="00185040" w:rsidP="00185040">
            <w:pPr>
              <w:widowControl w:val="0"/>
              <w:ind w:left="567"/>
              <w:jc w:val="both"/>
              <w:rPr>
                <w:b/>
              </w:rPr>
            </w:pPr>
            <w:r>
              <w:rPr>
                <w:b/>
              </w:rPr>
              <w:t>2.2.1. Наименование показателя "Стоимость чистых активов"</w:t>
            </w:r>
          </w:p>
          <w:p w:rsidR="00185040" w:rsidRPr="00EA4884" w:rsidRDefault="00185040" w:rsidP="00FA55D4">
            <w:pPr>
              <w:pStyle w:val="a0"/>
              <w:numPr>
                <w:ilvl w:val="0"/>
                <w:numId w:val="0"/>
              </w:numPr>
              <w:autoSpaceDE w:val="0"/>
              <w:autoSpaceDN w:val="0"/>
              <w:adjustRightInd w:val="0"/>
              <w:ind w:firstLine="567"/>
              <w:rPr>
                <w:rFonts w:eastAsia="Calibri"/>
                <w:bCs/>
                <w:sz w:val="24"/>
                <w:szCs w:val="24"/>
                <w:lang w:eastAsia="en-US"/>
              </w:rPr>
            </w:pPr>
          </w:p>
          <w:p w:rsidR="00FA55D4" w:rsidRPr="00EA4884" w:rsidRDefault="00FA55D4" w:rsidP="00FA55D4">
            <w:pPr>
              <w:autoSpaceDE w:val="0"/>
              <w:autoSpaceDN w:val="0"/>
              <w:adjustRightInd w:val="0"/>
              <w:ind w:firstLine="601"/>
              <w:jc w:val="both"/>
            </w:pPr>
            <w:r w:rsidRPr="007C35A1">
              <w:t>Значимость показателя (ЗП)</w:t>
            </w:r>
            <w:r w:rsidRPr="00EA4884">
              <w:t>- 100.</w:t>
            </w:r>
          </w:p>
          <w:p w:rsidR="00FA55D4" w:rsidRDefault="00FA55D4" w:rsidP="00FA55D4">
            <w:pPr>
              <w:pStyle w:val="a0"/>
              <w:numPr>
                <w:ilvl w:val="0"/>
                <w:numId w:val="0"/>
              </w:numPr>
              <w:autoSpaceDE w:val="0"/>
              <w:autoSpaceDN w:val="0"/>
              <w:adjustRightInd w:val="0"/>
              <w:ind w:firstLine="601"/>
              <w:rPr>
                <w:sz w:val="24"/>
                <w:szCs w:val="24"/>
              </w:rPr>
            </w:pPr>
          </w:p>
          <w:p w:rsidR="00F64FE4" w:rsidRPr="007A461F" w:rsidRDefault="00F64FE4" w:rsidP="00F64FE4">
            <w:pPr>
              <w:autoSpaceDE w:val="0"/>
              <w:autoSpaceDN w:val="0"/>
              <w:adjustRightInd w:val="0"/>
              <w:ind w:firstLine="601"/>
              <w:jc w:val="both"/>
            </w:pPr>
            <w:r w:rsidRPr="007A461F">
              <w:t xml:space="preserve">В рамках критерия оценивается </w:t>
            </w:r>
            <w:r>
              <w:t xml:space="preserve">стоимость чистых активов </w:t>
            </w:r>
            <w:r w:rsidRPr="007A461F">
              <w:t>Участника закупки.</w:t>
            </w:r>
          </w:p>
          <w:p w:rsidR="00F64FE4" w:rsidRPr="007A461F" w:rsidRDefault="00F64FE4" w:rsidP="00F64FE4">
            <w:pPr>
              <w:pStyle w:val="ad"/>
              <w:ind w:left="0" w:firstLine="567"/>
              <w:jc w:val="both"/>
            </w:pPr>
            <w:r w:rsidRPr="007A461F">
              <w:t xml:space="preserve">Подтверждением </w:t>
            </w:r>
            <w:r>
              <w:t>стоимости чистых активов</w:t>
            </w:r>
            <w:r w:rsidRPr="007A461F">
              <w:t xml:space="preserve"> будет считаться только предоставление подтверждающих документов:</w:t>
            </w:r>
          </w:p>
          <w:p w:rsidR="00F64FE4" w:rsidRDefault="00F64FE4" w:rsidP="00F64FE4">
            <w:pPr>
              <w:autoSpaceDE w:val="0"/>
              <w:autoSpaceDN w:val="0"/>
              <w:adjustRightInd w:val="0"/>
              <w:ind w:firstLine="567"/>
              <w:jc w:val="both"/>
            </w:pPr>
            <w:r>
              <w:t xml:space="preserve">- расчета оценки стоимости чистых активов участника закупки по </w:t>
            </w:r>
            <w:r w:rsidRPr="00FB7AD6">
              <w:t xml:space="preserve">форме </w:t>
            </w:r>
            <w:r>
              <w:t>№ 5</w:t>
            </w:r>
            <w:r w:rsidRPr="00FB7AD6">
              <w:t xml:space="preserve"> Раздела </w:t>
            </w:r>
            <w:r w:rsidRPr="00FB7AD6">
              <w:rPr>
                <w:lang w:val="en-US"/>
              </w:rPr>
              <w:t>III</w:t>
            </w:r>
            <w:r w:rsidRPr="00FB7AD6">
              <w:t xml:space="preserve"> Документации о закупке</w:t>
            </w:r>
            <w:r>
              <w:t xml:space="preserve"> (стоимость чистых активов участника закупки рассчитывается в соответствии с </w:t>
            </w:r>
            <w:r>
              <w:rPr>
                <w:rFonts w:eastAsiaTheme="minorHAnsi"/>
                <w:lang w:eastAsia="en-US"/>
              </w:rPr>
              <w:t>Порядком определения стоимости чистых активов, утвержденным Приказом Минфина России от 28.08.2014 № 84н)</w:t>
            </w:r>
            <w:r>
              <w:t>;</w:t>
            </w:r>
          </w:p>
          <w:p w:rsidR="00F64FE4" w:rsidRDefault="00F64FE4" w:rsidP="00F64FE4">
            <w:pPr>
              <w:autoSpaceDE w:val="0"/>
              <w:autoSpaceDN w:val="0"/>
              <w:adjustRightInd w:val="0"/>
              <w:ind w:firstLine="567"/>
              <w:jc w:val="both"/>
            </w:pPr>
            <w:r>
              <w:t xml:space="preserve">- копии бухгалтерской отчетности (Бухгалтерского баланса) за 2020 год с подтверждением о принятии налоговыми органами (при наличии). </w:t>
            </w:r>
          </w:p>
          <w:p w:rsidR="00F64FE4" w:rsidRDefault="00F64FE4" w:rsidP="00F64FE4">
            <w:pPr>
              <w:autoSpaceDE w:val="0"/>
              <w:autoSpaceDN w:val="0"/>
              <w:adjustRightInd w:val="0"/>
              <w:ind w:firstLine="567"/>
              <w:jc w:val="both"/>
              <w:rPr>
                <w:rFonts w:eastAsiaTheme="minorHAnsi"/>
                <w:lang w:eastAsia="en-US"/>
              </w:rPr>
            </w:pPr>
            <w:r>
              <w:t xml:space="preserve">Информация предоставляется по формам, утвержденным </w:t>
            </w:r>
            <w:r>
              <w:rPr>
                <w:rFonts w:eastAsiaTheme="minorHAnsi"/>
                <w:lang w:eastAsia="en-US"/>
              </w:rPr>
              <w:t>Приказом Минфина России от 02.07.2010 № 66н "О формах бухгалтерской отчетности организаций". Государственные (муниципальные) бюджетные и автономные учреждения представляют информацию по формам, утвержденным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64FE4" w:rsidRPr="007A461F" w:rsidRDefault="00F64FE4" w:rsidP="00F64FE4">
            <w:pPr>
              <w:pStyle w:val="ad"/>
              <w:ind w:left="0" w:firstLine="567"/>
              <w:jc w:val="both"/>
            </w:pPr>
          </w:p>
          <w:p w:rsidR="00F64FE4" w:rsidRPr="007A461F" w:rsidRDefault="00F64FE4" w:rsidP="00F64FE4">
            <w:pPr>
              <w:ind w:right="-6" w:firstLine="567"/>
              <w:contextualSpacing/>
              <w:jc w:val="both"/>
            </w:pPr>
            <w:r w:rsidRPr="007A461F">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F64FE4" w:rsidRPr="007A461F" w:rsidRDefault="00F64FE4" w:rsidP="00F64FE4">
            <w:pPr>
              <w:pStyle w:val="ad"/>
              <w:ind w:left="0" w:firstLine="567"/>
              <w:jc w:val="both"/>
            </w:pPr>
            <w:r w:rsidRPr="007A461F">
              <w:t>Оцениваются предложения участников закупки, которые подтверждены документально.</w:t>
            </w:r>
          </w:p>
          <w:p w:rsidR="00F64FE4" w:rsidRPr="007A461F" w:rsidRDefault="00F64FE4" w:rsidP="00F64FE4">
            <w:pPr>
              <w:pStyle w:val="ad"/>
              <w:ind w:left="0" w:firstLine="567"/>
              <w:jc w:val="both"/>
            </w:pPr>
            <w:r w:rsidRPr="007A461F">
              <w:t xml:space="preserve">В случае отсутствия подтверждающих документов, оценка по данному показателю производиться не будет. </w:t>
            </w:r>
          </w:p>
          <w:p w:rsidR="00F64FE4" w:rsidRPr="007A461F" w:rsidRDefault="00F64FE4" w:rsidP="00F64FE4">
            <w:pPr>
              <w:pStyle w:val="formattext"/>
              <w:spacing w:before="0" w:beforeAutospacing="0" w:after="0" w:afterAutospacing="0"/>
              <w:ind w:firstLine="567"/>
              <w:jc w:val="both"/>
            </w:pPr>
            <w:r w:rsidRPr="007A461F">
              <w:t>Лучшим условием для целей оценки является наибольшее значение показателя (</w:t>
            </w:r>
            <w:r>
              <w:t>наибольшая стоимость чистых активов</w:t>
            </w:r>
            <w:r w:rsidRPr="007A461F">
              <w:t>).</w:t>
            </w:r>
          </w:p>
          <w:p w:rsidR="00F64FE4" w:rsidRPr="005845D0" w:rsidRDefault="00F64FE4" w:rsidP="00F64FE4">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Pr>
                <w:rFonts w:eastAsia="Calibri"/>
                <w:bCs/>
                <w:lang w:eastAsia="en-US"/>
              </w:rPr>
              <w:t>П</w:t>
            </w:r>
            <w:r w:rsidRPr="005845D0">
              <w:t>Бi</w:t>
            </w:r>
            <w:proofErr w:type="spellEnd"/>
            <w:r w:rsidRPr="005845D0">
              <w:rPr>
                <w:rFonts w:eastAsia="Calibri"/>
                <w:bCs/>
                <w:lang w:eastAsia="en-US"/>
              </w:rPr>
              <w:t>), определяется по формуле:</w:t>
            </w:r>
          </w:p>
          <w:p w:rsidR="00FA55D4" w:rsidRPr="005845D0" w:rsidRDefault="00FA55D4" w:rsidP="00FA55D4">
            <w:pPr>
              <w:pStyle w:val="ad"/>
              <w:ind w:left="0"/>
              <w:jc w:val="center"/>
            </w:pPr>
            <w:proofErr w:type="spellStart"/>
            <w:r>
              <w:rPr>
                <w:rFonts w:eastAsia="Calibri"/>
              </w:rPr>
              <w:t>П</w:t>
            </w:r>
            <w:r w:rsidRPr="005845D0">
              <w:rPr>
                <w:rFonts w:eastAsia="Calibri"/>
              </w:rPr>
              <w:t>Б</w:t>
            </w:r>
            <w:r w:rsidRPr="005845D0">
              <w:rPr>
                <w:rFonts w:eastAsia="Calibri"/>
                <w:vertAlign w:val="subscript"/>
              </w:rPr>
              <w:t>i</w:t>
            </w:r>
            <w:proofErr w:type="spell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FA55D4" w:rsidRPr="005845D0" w:rsidRDefault="00FA55D4" w:rsidP="00FA55D4">
            <w:pPr>
              <w:autoSpaceDE w:val="0"/>
              <w:autoSpaceDN w:val="0"/>
              <w:adjustRightInd w:val="0"/>
              <w:ind w:firstLine="539"/>
              <w:jc w:val="both"/>
            </w:pPr>
            <w:r w:rsidRPr="005845D0">
              <w:t>где:</w:t>
            </w:r>
          </w:p>
          <w:p w:rsidR="00FA55D4" w:rsidRDefault="00FA55D4" w:rsidP="00FA55D4">
            <w:pPr>
              <w:autoSpaceDE w:val="0"/>
              <w:autoSpaceDN w:val="0"/>
              <w:adjustRightInd w:val="0"/>
              <w:ind w:firstLine="539"/>
              <w:jc w:val="both"/>
            </w:pPr>
            <w:proofErr w:type="spellStart"/>
            <w:r>
              <w:t>ПБi</w:t>
            </w:r>
            <w:proofErr w:type="spellEnd"/>
            <w:r>
              <w:t xml:space="preserve"> - количество баллов по показателю;</w:t>
            </w:r>
          </w:p>
          <w:p w:rsidR="00FA55D4" w:rsidRDefault="00FA55D4" w:rsidP="00FA55D4">
            <w:pPr>
              <w:autoSpaceDE w:val="0"/>
              <w:autoSpaceDN w:val="0"/>
              <w:adjustRightInd w:val="0"/>
              <w:ind w:firstLine="539"/>
              <w:jc w:val="both"/>
            </w:pPr>
            <w:proofErr w:type="spellStart"/>
            <w:r>
              <w:t>Пi</w:t>
            </w:r>
            <w:proofErr w:type="spellEnd"/>
            <w:r>
              <w:t xml:space="preserve"> - предложение участника, которое оценивается;</w:t>
            </w:r>
          </w:p>
          <w:p w:rsidR="00FA55D4" w:rsidRDefault="00FA55D4" w:rsidP="00FA55D4">
            <w:pPr>
              <w:autoSpaceDE w:val="0"/>
              <w:autoSpaceDN w:val="0"/>
              <w:adjustRightInd w:val="0"/>
              <w:ind w:firstLine="539"/>
              <w:jc w:val="both"/>
            </w:pPr>
            <w:proofErr w:type="spellStart"/>
            <w:r>
              <w:t>Пmax</w:t>
            </w:r>
            <w:proofErr w:type="spellEnd"/>
            <w:r>
              <w:t xml:space="preserve"> - предложение, за которое присваивается максимальное количество баллов;</w:t>
            </w:r>
          </w:p>
          <w:p w:rsidR="00FA55D4" w:rsidRDefault="00FA55D4" w:rsidP="00FA55D4">
            <w:pPr>
              <w:widowControl w:val="0"/>
              <w:ind w:firstLine="601"/>
              <w:jc w:val="both"/>
            </w:pPr>
            <w:r>
              <w:lastRenderedPageBreak/>
              <w:t>ЗП - значимость показателя.</w:t>
            </w:r>
          </w:p>
          <w:p w:rsidR="00FA55D4" w:rsidRPr="00EA4884" w:rsidRDefault="00FA55D4" w:rsidP="00FA55D4">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A55D4" w:rsidRPr="00EA4884" w:rsidRDefault="00FA55D4" w:rsidP="00FA55D4">
            <w:pPr>
              <w:ind w:firstLine="567"/>
              <w:jc w:val="both"/>
            </w:pPr>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EA4884" w:rsidRDefault="00FA55D4" w:rsidP="00FA55D4">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документации.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Место, условия и сроки (периоды)</w:t>
            </w:r>
            <w:r w:rsidR="00B27868">
              <w:rPr>
                <w:iCs/>
              </w:rPr>
              <w:t xml:space="preserve"> поставки товара,</w:t>
            </w:r>
            <w:r w:rsidRPr="00EA4884">
              <w:rPr>
                <w:iCs/>
              </w:rPr>
              <w:t xml:space="preserve"> </w:t>
            </w:r>
            <w:r w:rsidR="00850E3E" w:rsidRPr="00EA4884">
              <w:rPr>
                <w:iCs/>
              </w:rPr>
              <w:t>выполнения работ</w:t>
            </w:r>
            <w:r w:rsidR="005B67FC">
              <w:rPr>
                <w:iCs/>
              </w:rPr>
              <w:t>, оказания услуг</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Pr>
                <w:rStyle w:val="a9"/>
                <w:iCs/>
              </w:rPr>
              <w:t xml:space="preserve"> </w:t>
            </w:r>
            <w:r w:rsidR="004A79D2" w:rsidRPr="00EA4884">
              <w:rPr>
                <w:iCs/>
              </w:rPr>
              <w:t>Документации</w:t>
            </w:r>
            <w:r w:rsidRPr="00EA4884">
              <w:rPr>
                <w:iCs/>
              </w:rPr>
              <w:t xml:space="preserve"> о закупке</w:t>
            </w:r>
            <w:r w:rsidR="00671D8F" w:rsidRPr="00EA4884">
              <w:rPr>
                <w:iCs/>
              </w:rPr>
              <w:t>.</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bookmarkStart w:id="27" w:name="_Ref368314453"/>
          </w:p>
        </w:tc>
        <w:bookmarkEnd w:id="27"/>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3F5F87">
            <w:r w:rsidRPr="00EA4884">
              <w:t>Размер обеспечения Заявки, срок и порядок его предоставления</w:t>
            </w:r>
            <w:r>
              <w:t xml:space="preserve"> </w:t>
            </w:r>
          </w:p>
        </w:tc>
        <w:tc>
          <w:tcPr>
            <w:tcW w:w="7655" w:type="dxa"/>
            <w:tcBorders>
              <w:top w:val="single" w:sz="4" w:space="0" w:color="auto"/>
              <w:left w:val="single" w:sz="4" w:space="0" w:color="auto"/>
              <w:bottom w:val="single" w:sz="4" w:space="0" w:color="auto"/>
              <w:right w:val="single" w:sz="4" w:space="0" w:color="auto"/>
            </w:tcBorders>
          </w:tcPr>
          <w:p w:rsidR="00704B60" w:rsidRPr="00D2162F" w:rsidRDefault="00704B60" w:rsidP="00BF2C00">
            <w:pPr>
              <w:ind w:firstLine="481"/>
              <w:contextualSpacing/>
              <w:jc w:val="both"/>
            </w:pPr>
            <w:r w:rsidRPr="00D2162F">
              <w:t>Установлено.</w:t>
            </w:r>
          </w:p>
          <w:p w:rsidR="00704B60" w:rsidRPr="00406E88" w:rsidRDefault="00704B60" w:rsidP="00704B60">
            <w:pPr>
              <w:autoSpaceDE w:val="0"/>
              <w:autoSpaceDN w:val="0"/>
              <w:adjustRightInd w:val="0"/>
              <w:ind w:firstLine="481"/>
              <w:contextualSpacing/>
              <w:jc w:val="both"/>
            </w:pPr>
            <w:r w:rsidRPr="00406E88">
              <w:t xml:space="preserve">Размер обеспечения </w:t>
            </w:r>
            <w:r w:rsidR="00957FE8">
              <w:t>354 818</w:t>
            </w:r>
            <w:r w:rsidR="00957FE8" w:rsidRPr="00704B60">
              <w:t xml:space="preserve"> </w:t>
            </w:r>
            <w:r w:rsidR="00957FE8" w:rsidRPr="00406E88">
              <w:t>(</w:t>
            </w:r>
            <w:r w:rsidR="00957FE8">
              <w:t>Триста пятьдесят четыре тысячи восемьсот восемнадцать</w:t>
            </w:r>
            <w:r w:rsidR="00957FE8" w:rsidRPr="00406E88">
              <w:t xml:space="preserve">) рублей </w:t>
            </w:r>
            <w:r w:rsidR="00957FE8">
              <w:t xml:space="preserve">39 копеек </w:t>
            </w:r>
            <w:r>
              <w:t>(2</w:t>
            </w:r>
            <w:r w:rsidRPr="00406E88">
              <w:t>% от начальной (максимальной) цены договора).</w:t>
            </w:r>
          </w:p>
          <w:p w:rsidR="00704B60" w:rsidRPr="00D2162F" w:rsidRDefault="00704B60" w:rsidP="00BF2C00">
            <w:pPr>
              <w:autoSpaceDE w:val="0"/>
              <w:autoSpaceDN w:val="0"/>
              <w:adjustRightInd w:val="0"/>
              <w:ind w:firstLine="481"/>
              <w:contextualSpacing/>
              <w:jc w:val="both"/>
            </w:pPr>
            <w:r w:rsidRPr="00D2162F">
              <w:t>Форма обеспечения: денежные средства или банковская гарантия.</w:t>
            </w:r>
          </w:p>
          <w:p w:rsidR="00704B60" w:rsidRPr="00D2162F" w:rsidRDefault="00704B60" w:rsidP="00BF2C00">
            <w:pPr>
              <w:autoSpaceDE w:val="0"/>
              <w:autoSpaceDN w:val="0"/>
              <w:adjustRightInd w:val="0"/>
              <w:ind w:firstLine="481"/>
              <w:contextualSpacing/>
              <w:jc w:val="both"/>
            </w:pPr>
            <w:r w:rsidRPr="00D2162F">
              <w:t>Валюта обеспечения: Российский рубль.</w:t>
            </w:r>
          </w:p>
          <w:p w:rsidR="00704B60" w:rsidRPr="00D2162F" w:rsidRDefault="00704B60" w:rsidP="00BF2C00">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704B60" w:rsidRPr="00D2162F" w:rsidRDefault="00704B60" w:rsidP="00BF2C00">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t>ей Документацией</w:t>
            </w:r>
            <w:r w:rsidRPr="00D2162F">
              <w:t>, банковская гарантия должна отвечать следующим требованиям:</w:t>
            </w:r>
          </w:p>
          <w:p w:rsidR="00704B60" w:rsidRPr="00D2162F" w:rsidRDefault="00704B60" w:rsidP="00704B60">
            <w:pPr>
              <w:pStyle w:val="Default"/>
              <w:numPr>
                <w:ilvl w:val="0"/>
                <w:numId w:val="13"/>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2162F" w:rsidRDefault="00704B60" w:rsidP="00BF2C00">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704B60" w:rsidRPr="00D2162F" w:rsidRDefault="00704B60" w:rsidP="00BF2C00">
            <w:pPr>
              <w:pStyle w:val="Default"/>
              <w:contextualSpacing/>
              <w:jc w:val="both"/>
            </w:pPr>
            <w:r w:rsidRPr="00D2162F">
              <w:t>2. Для целей определения терминов в настоящ</w:t>
            </w:r>
            <w:r>
              <w:t xml:space="preserve">ей </w:t>
            </w:r>
            <w:proofErr w:type="spellStart"/>
            <w:r>
              <w:t>Документаци</w:t>
            </w:r>
            <w:proofErr w:type="spellEnd"/>
            <w:r w:rsidRPr="00D2162F">
              <w:t xml:space="preserve"> под следующими терминами понимается: </w:t>
            </w:r>
          </w:p>
          <w:p w:rsidR="00704B60" w:rsidRPr="00D2162F" w:rsidRDefault="00704B60" w:rsidP="00BF2C00">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704B60" w:rsidRPr="00D2162F" w:rsidRDefault="00704B60" w:rsidP="00BF2C00">
            <w:pPr>
              <w:pStyle w:val="Default"/>
              <w:contextualSpacing/>
              <w:jc w:val="both"/>
            </w:pPr>
            <w:r w:rsidRPr="00D2162F">
              <w:t xml:space="preserve">Принципал – Участник; </w:t>
            </w:r>
          </w:p>
          <w:p w:rsidR="00704B60" w:rsidRPr="00D2162F" w:rsidRDefault="00704B60" w:rsidP="00BF2C00">
            <w:pPr>
              <w:pStyle w:val="Default"/>
              <w:contextualSpacing/>
              <w:jc w:val="both"/>
            </w:pPr>
            <w:r w:rsidRPr="00D2162F">
              <w:t xml:space="preserve">Бенефициар – Заказчик. </w:t>
            </w:r>
          </w:p>
          <w:p w:rsidR="00704B60" w:rsidRPr="00D2162F" w:rsidRDefault="00704B60" w:rsidP="00BF2C00">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704B60" w:rsidRPr="00D2162F" w:rsidRDefault="00704B60" w:rsidP="00BF2C00">
            <w:pPr>
              <w:pStyle w:val="Default"/>
              <w:contextualSpacing/>
              <w:jc w:val="both"/>
            </w:pPr>
            <w:r w:rsidRPr="00D2162F">
              <w:t xml:space="preserve">1) Указание наименования Принципала и Бенефициара по такой банковской гарантии; </w:t>
            </w:r>
          </w:p>
          <w:p w:rsidR="00704B60" w:rsidRPr="00D2162F" w:rsidRDefault="00704B60" w:rsidP="00BF2C00">
            <w:pPr>
              <w:pStyle w:val="Default"/>
              <w:contextualSpacing/>
              <w:jc w:val="both"/>
            </w:pPr>
            <w:r w:rsidRPr="00D2162F">
              <w:t xml:space="preserve">2) Сумму банковской гарантии, соответствующую размеру обеспечения </w:t>
            </w:r>
            <w:r w:rsidRPr="00D2162F">
              <w:lastRenderedPageBreak/>
              <w:t xml:space="preserve">заявки, указанную в настоящем пункте и подлежащую уплате Гарантом Бенефициару; </w:t>
            </w:r>
          </w:p>
          <w:p w:rsidR="00704B60" w:rsidRPr="00D2162F" w:rsidRDefault="00704B60" w:rsidP="00BF2C00">
            <w:pPr>
              <w:autoSpaceDE w:val="0"/>
              <w:autoSpaceDN w:val="0"/>
              <w:adjustRightInd w:val="0"/>
              <w:contextualSpacing/>
              <w:jc w:val="both"/>
              <w:rPr>
                <w:rFonts w:eastAsiaTheme="minorHAnsi"/>
                <w:lang w:eastAsia="en-US"/>
              </w:rPr>
            </w:pPr>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r>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704B60" w:rsidRPr="00D2162F" w:rsidRDefault="00704B60" w:rsidP="00BF2C00">
            <w:pPr>
              <w:pStyle w:val="Default"/>
              <w:contextualSpacing/>
              <w:jc w:val="both"/>
            </w:pPr>
            <w:r w:rsidRPr="00D2162F">
              <w:t xml:space="preserve">4) Банковская гарантия должна быть безотзывной; </w:t>
            </w:r>
          </w:p>
          <w:p w:rsidR="00704B60" w:rsidRPr="00D2162F" w:rsidRDefault="00704B60" w:rsidP="00BF2C00">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2162F" w:rsidRDefault="00704B60" w:rsidP="00BF2C00">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04B60" w:rsidRPr="00D2162F" w:rsidRDefault="00704B60" w:rsidP="00BF2C00">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Pr>
                <w:rFonts w:eastAsiaTheme="minorHAnsi"/>
                <w:lang w:eastAsia="en-US"/>
              </w:rPr>
              <w:t>Документации</w:t>
            </w:r>
            <w:r w:rsidRPr="00D2162F">
              <w:rPr>
                <w:rFonts w:eastAsiaTheme="minorHAnsi"/>
                <w:lang w:eastAsia="en-US"/>
              </w:rPr>
              <w:t xml:space="preserve"> о закупке;</w:t>
            </w:r>
          </w:p>
          <w:p w:rsidR="00704B60" w:rsidRPr="00D2162F" w:rsidRDefault="00704B60" w:rsidP="00BF2C00">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704B60" w:rsidRPr="00D2162F" w:rsidRDefault="00704B60" w:rsidP="00BF2C00">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2162F" w:rsidRDefault="00704B60" w:rsidP="00BF2C00">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704B60" w:rsidRPr="00D2162F" w:rsidRDefault="00704B60" w:rsidP="00BF2C00">
            <w:pPr>
              <w:pStyle w:val="Default"/>
              <w:ind w:firstLine="481"/>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t>Документации</w:t>
            </w:r>
            <w:r w:rsidRPr="00D2162F">
              <w:t xml:space="preserve"> о закупке.</w:t>
            </w:r>
          </w:p>
          <w:p w:rsidR="00704B60" w:rsidRPr="00D2162F" w:rsidRDefault="00704B60" w:rsidP="00BF2C00">
            <w:pPr>
              <w:pStyle w:val="Default"/>
              <w:ind w:firstLine="481"/>
              <w:contextualSpacing/>
              <w:jc w:val="both"/>
            </w:pPr>
            <w:r w:rsidRPr="00D2162F">
              <w:t>Предоставленное обеспечение Заявки не возвращается в случаях:</w:t>
            </w:r>
          </w:p>
          <w:p w:rsidR="00704B60" w:rsidRPr="00D2162F" w:rsidRDefault="00704B60" w:rsidP="00704B60">
            <w:pPr>
              <w:pStyle w:val="Default"/>
              <w:numPr>
                <w:ilvl w:val="0"/>
                <w:numId w:val="14"/>
              </w:numPr>
              <w:contextualSpacing/>
              <w:jc w:val="both"/>
            </w:pPr>
            <w:r w:rsidRPr="00D2162F">
              <w:t xml:space="preserve">уклонения Участника, для которого заключение договора (договоров) по результатам </w:t>
            </w:r>
            <w:r w:rsidR="00793F8B">
              <w:t>конкурса</w:t>
            </w:r>
            <w:r w:rsidRPr="00D2162F">
              <w:t xml:space="preserve"> в электронной форме является обязательным, от заключения договора (договоров) по результатам </w:t>
            </w:r>
            <w:r w:rsidR="00793F8B">
              <w:t>конкурса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704B60" w:rsidRPr="002E3D40" w:rsidRDefault="00704B60" w:rsidP="00BF2C00">
            <w:pPr>
              <w:jc w:val="both"/>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proofErr w:type="spellStart"/>
            <w:r>
              <w:t>Докуменатции</w:t>
            </w:r>
            <w:proofErr w:type="spellEnd"/>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bookmarkStart w:id="28" w:name="_Ref377141801"/>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Pr="00EA4884" w:rsidRDefault="00704B60" w:rsidP="003F5F87">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BF2C00">
            <w:pPr>
              <w:tabs>
                <w:tab w:val="left" w:pos="1965"/>
              </w:tabs>
              <w:jc w:val="both"/>
              <w:rPr>
                <w:rFonts w:eastAsia="Calibri"/>
                <w:kern w:val="16"/>
              </w:rPr>
            </w:pPr>
            <w:r w:rsidRPr="00EA4884">
              <w:rPr>
                <w:rFonts w:eastAsia="Calibri"/>
                <w:kern w:val="16"/>
              </w:rPr>
              <w:t>Установлено.</w:t>
            </w:r>
          </w:p>
          <w:p w:rsidR="00704B60" w:rsidRPr="00406E88" w:rsidRDefault="00704B60" w:rsidP="00704B60">
            <w:pPr>
              <w:tabs>
                <w:tab w:val="left" w:pos="1965"/>
              </w:tabs>
              <w:jc w:val="both"/>
              <w:rPr>
                <w:rFonts w:eastAsia="Calibri"/>
                <w:kern w:val="16"/>
              </w:rPr>
            </w:pPr>
            <w:r w:rsidRPr="00406E88">
              <w:rPr>
                <w:rFonts w:eastAsia="Calibri"/>
                <w:kern w:val="16"/>
              </w:rPr>
              <w:t xml:space="preserve">Размер обеспечения </w:t>
            </w:r>
            <w:r w:rsidR="00957FE8" w:rsidRPr="00957FE8">
              <w:rPr>
                <w:rFonts w:eastAsia="Calibri"/>
                <w:kern w:val="16"/>
              </w:rPr>
              <w:t>887 045 (Восемьсот восемьдесят семь тысяч сорок пять) рублей 97 копеек</w:t>
            </w:r>
            <w:r w:rsidR="00957FE8" w:rsidRPr="00406E88">
              <w:t xml:space="preserve"> </w:t>
            </w:r>
            <w:r w:rsidRPr="00406E88">
              <w:t>(</w:t>
            </w:r>
            <w:r>
              <w:t>5</w:t>
            </w:r>
            <w:r w:rsidRPr="00406E88">
              <w:t>% от начальной (максимальной) цены договора).</w:t>
            </w:r>
          </w:p>
          <w:p w:rsidR="00704B60" w:rsidRPr="00DC3B21" w:rsidRDefault="00704B60" w:rsidP="00BF2C00">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704B60" w:rsidRPr="00DC3B21" w:rsidRDefault="00704B60" w:rsidP="00BF2C00">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704B60" w:rsidRPr="00DC3B21" w:rsidRDefault="00704B60" w:rsidP="00BF2C00">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704B60" w:rsidRPr="00DC3B21" w:rsidRDefault="00704B60" w:rsidP="00BF2C00">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704B60" w:rsidRPr="00DC3B21" w:rsidRDefault="00704B60" w:rsidP="00BF2C00">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704B60" w:rsidRPr="00DC3B21" w:rsidRDefault="00704B60" w:rsidP="00BF2C00">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704B60" w:rsidRDefault="00704B60" w:rsidP="00BF2C00">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704B60" w:rsidRPr="00DC3B21" w:rsidRDefault="00704B60" w:rsidP="00BF2C00">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704B60" w:rsidRPr="00DC3B21" w:rsidRDefault="00704B60" w:rsidP="00BF2C00">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704B60" w:rsidRPr="00DC3B21" w:rsidRDefault="00704B60" w:rsidP="00BF2C00">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704B60" w:rsidRPr="00DC3B21" w:rsidRDefault="00704B60" w:rsidP="00BF2C00">
            <w:pPr>
              <w:pStyle w:val="Default"/>
              <w:jc w:val="both"/>
            </w:pPr>
            <w:r w:rsidRPr="00DC3B21">
              <w:t>2. Для целей определения терминов в настояще</w:t>
            </w:r>
            <w:r w:rsidR="00793F8B">
              <w:t>й</w:t>
            </w:r>
            <w:r w:rsidRPr="00DC3B21">
              <w:t xml:space="preserve"> </w:t>
            </w:r>
            <w:r w:rsidR="00793F8B">
              <w:t>Документации</w:t>
            </w:r>
            <w:r w:rsidRPr="00DC3B21">
              <w:t xml:space="preserve"> под следующими терминами понимается: </w:t>
            </w:r>
          </w:p>
          <w:p w:rsidR="00704B60" w:rsidRPr="00DC3B21" w:rsidRDefault="00704B60" w:rsidP="00BF2C00">
            <w:pPr>
              <w:pStyle w:val="Default"/>
              <w:jc w:val="both"/>
            </w:pPr>
            <w:r w:rsidRPr="00DC3B21">
              <w:t xml:space="preserve">Гарант – банк, иное кредитное учреждение или страховая организация, выдающее банковскую гарантию; </w:t>
            </w:r>
          </w:p>
          <w:p w:rsidR="00704B60" w:rsidRPr="00DC3B21" w:rsidRDefault="00704B60" w:rsidP="00BF2C00">
            <w:pPr>
              <w:pStyle w:val="Default"/>
              <w:jc w:val="both"/>
            </w:pPr>
            <w:r w:rsidRPr="00DC3B21">
              <w:t xml:space="preserve">Принципал – Участник; </w:t>
            </w:r>
          </w:p>
          <w:p w:rsidR="00704B60" w:rsidRPr="00DC3B21" w:rsidRDefault="00704B60" w:rsidP="00BF2C00">
            <w:pPr>
              <w:pStyle w:val="Default"/>
              <w:jc w:val="both"/>
            </w:pPr>
            <w:r w:rsidRPr="00DC3B21">
              <w:t xml:space="preserve">Бенефициар – Заказчик. </w:t>
            </w:r>
          </w:p>
          <w:p w:rsidR="00704B60" w:rsidRPr="00DC3B21" w:rsidRDefault="00704B60" w:rsidP="00BF2C00">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704B60" w:rsidRPr="00DC3B21" w:rsidRDefault="00704B60" w:rsidP="00BF2C00">
            <w:pPr>
              <w:pStyle w:val="Default"/>
              <w:jc w:val="both"/>
            </w:pPr>
            <w:r w:rsidRPr="00DC3B21">
              <w:t xml:space="preserve">1) Указание наименования Принципала и Бенефициара по такой банковской гарантии; </w:t>
            </w:r>
          </w:p>
          <w:p w:rsidR="00704B60" w:rsidRPr="00DC3B21" w:rsidRDefault="00704B60" w:rsidP="00BF2C00">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w:t>
            </w:r>
            <w:r w:rsidRPr="00DC3B21">
              <w:lastRenderedPageBreak/>
              <w:t xml:space="preserve">уплате Гарантом Бенефициару; </w:t>
            </w:r>
          </w:p>
          <w:p w:rsidR="00704B60" w:rsidRPr="00DC3B21" w:rsidRDefault="00704B60" w:rsidP="00BF2C00">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704B60" w:rsidRPr="00DC3B21" w:rsidRDefault="00704B60" w:rsidP="00BF2C00">
            <w:pPr>
              <w:pStyle w:val="Default"/>
              <w:jc w:val="both"/>
            </w:pPr>
            <w:r w:rsidRPr="00DC3B21">
              <w:t xml:space="preserve">4) Банковская гарантия должна быть безотзывной; </w:t>
            </w:r>
          </w:p>
          <w:p w:rsidR="00704B60" w:rsidRPr="00DC3B21" w:rsidRDefault="00704B60" w:rsidP="00BF2C00">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04B60" w:rsidRPr="00DC3B21" w:rsidRDefault="00704B60" w:rsidP="00BF2C00">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704B60" w:rsidRPr="00DC3B21" w:rsidRDefault="00704B60" w:rsidP="00BF2C00">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704B60" w:rsidRPr="00DC3B21" w:rsidRDefault="00704B60" w:rsidP="00BF2C00">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704B60" w:rsidRPr="00DC3B21" w:rsidRDefault="00704B60" w:rsidP="00BF2C00">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04B60" w:rsidRPr="00DC3B21" w:rsidRDefault="00704B60" w:rsidP="00BF2C00">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04B60" w:rsidRPr="00DC3B21" w:rsidRDefault="00704B60" w:rsidP="00BF2C00">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04B60" w:rsidRPr="00DC3B21" w:rsidRDefault="00704B60" w:rsidP="00BF2C00">
            <w:pPr>
              <w:jc w:val="both"/>
            </w:pPr>
            <w:r w:rsidRPr="00DC3B21">
              <w:t xml:space="preserve">        Заказчик вправе удержать обеспечение исполнения договора на весь срок действия договора.      </w:t>
            </w:r>
          </w:p>
          <w:p w:rsidR="00704B60" w:rsidRPr="00DC3B21" w:rsidRDefault="00704B60" w:rsidP="00BF2C00">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704B60" w:rsidRPr="00DC3B21" w:rsidRDefault="00704B60" w:rsidP="00BF2C00">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704B60" w:rsidRPr="004E7897" w:rsidRDefault="00704B60" w:rsidP="00BF2C00">
            <w:pPr>
              <w:ind w:firstLine="567"/>
              <w:jc w:val="both"/>
              <w:rPr>
                <w:b/>
                <w:snapToGrid w:val="0"/>
                <w:highlight w:val="yellow"/>
              </w:rPr>
            </w:pPr>
            <w:r w:rsidRPr="00DC3B21">
              <w:t xml:space="preserve">         При надлежащем исполнении Договора по согласованию с </w:t>
            </w:r>
            <w:r w:rsidRPr="00DC3B21">
              <w:lastRenderedPageBreak/>
              <w:t xml:space="preserve">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704B60">
            <w:pPr>
              <w:pStyle w:val="ad"/>
              <w:ind w:left="26"/>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704B60" w:rsidRDefault="00704B60" w:rsidP="00BF2C00">
            <w:r>
              <w:t xml:space="preserve">Реквизиты счета </w:t>
            </w:r>
          </w:p>
          <w:p w:rsidR="00704B60" w:rsidRDefault="00704B60" w:rsidP="00BF2C00">
            <w:r>
              <w:t xml:space="preserve">для внесения обеспечения исполнения </w:t>
            </w:r>
          </w:p>
          <w:p w:rsidR="00704B60" w:rsidRDefault="00704B60" w:rsidP="00BF2C00">
            <w:r>
              <w:t xml:space="preserve">договора (в случае, если участник закупки выбрал способ обеспечения исполнения договора в виде перечисления </w:t>
            </w:r>
          </w:p>
          <w:p w:rsidR="00704B60" w:rsidRPr="0015184E" w:rsidRDefault="00704B60" w:rsidP="00BF2C00">
            <w: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704B60" w:rsidRPr="00DC3B21" w:rsidRDefault="00704B60" w:rsidP="00BF2C00">
            <w:bookmarkStart w:id="29" w:name="_Toc533060638"/>
            <w:bookmarkStart w:id="30" w:name="_Toc533098665"/>
            <w:bookmarkStart w:id="31" w:name="_Toc1385908"/>
            <w:r w:rsidRPr="00DC3B21">
              <w:t>Реквизиты счета:</w:t>
            </w:r>
            <w:bookmarkEnd w:id="29"/>
            <w:bookmarkEnd w:id="30"/>
            <w:bookmarkEnd w:id="31"/>
          </w:p>
          <w:p w:rsidR="00704B60" w:rsidRPr="00DC3B21" w:rsidRDefault="00704B60" w:rsidP="00BF2C00">
            <w:r w:rsidRPr="00DC3B21">
              <w:t>Получатель: Сургутское городское муниципальное унитарное предприятие «Городские тепловые сети»</w:t>
            </w:r>
          </w:p>
          <w:p w:rsidR="00704B60" w:rsidRPr="00DC3B21" w:rsidRDefault="00704B60" w:rsidP="00BF2C00">
            <w:r w:rsidRPr="00DC3B21">
              <w:t>Банк получателя:</w:t>
            </w:r>
          </w:p>
          <w:p w:rsidR="00704B60" w:rsidRPr="00DC3B21" w:rsidRDefault="00704B60" w:rsidP="00BF2C00">
            <w:r w:rsidRPr="00DC3B21">
              <w:t>Западно-Сибирское Отделение № 8647 ПАО Сбербанк г. Тюмень</w:t>
            </w:r>
          </w:p>
          <w:p w:rsidR="00704B60" w:rsidRPr="00DC3B21" w:rsidRDefault="00704B60" w:rsidP="00BF2C00">
            <w:r w:rsidRPr="00DC3B21">
              <w:t>БИК 047102651</w:t>
            </w:r>
          </w:p>
          <w:p w:rsidR="00704B60" w:rsidRPr="00DC3B21" w:rsidRDefault="00704B60" w:rsidP="00BF2C00">
            <w:r w:rsidRPr="00DC3B21">
              <w:t>Р/</w:t>
            </w:r>
            <w:proofErr w:type="spellStart"/>
            <w:r w:rsidRPr="00DC3B21">
              <w:t>сч</w:t>
            </w:r>
            <w:proofErr w:type="spellEnd"/>
            <w:r w:rsidRPr="00DC3B21">
              <w:t>. 40702810167170101356</w:t>
            </w:r>
          </w:p>
          <w:p w:rsidR="00704B60" w:rsidRPr="00DC3B21" w:rsidRDefault="00704B60" w:rsidP="00BF2C00">
            <w:pPr>
              <w:jc w:val="both"/>
            </w:pPr>
            <w:r w:rsidRPr="00DC3B21">
              <w:t>ИНН 8602017038, КПП 860201001, ОКТМО 71876000001</w:t>
            </w:r>
          </w:p>
          <w:p w:rsidR="00704B60" w:rsidRPr="002E3D40" w:rsidRDefault="00704B60" w:rsidP="00957FE8">
            <w:pPr>
              <w:tabs>
                <w:tab w:val="left" w:pos="1039"/>
              </w:tabs>
              <w:jc w:val="both"/>
            </w:pPr>
            <w:r w:rsidRPr="00DC3B21">
              <w:rPr>
                <w:b/>
              </w:rPr>
              <w:t xml:space="preserve">Назначение платежа: </w:t>
            </w:r>
            <w:r w:rsidR="00957FE8" w:rsidRPr="00957FE8">
              <w:rPr>
                <w:b/>
              </w:rPr>
              <w:t>Обеспечение исполнения договора на поставку стальной трубы, фасонных изделий в ППМ изоляции и компонентов для изоляции стыков.</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rvps1"/>
              <w:numPr>
                <w:ilvl w:val="0"/>
                <w:numId w:val="10"/>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125E35">
            <w:pPr>
              <w:pStyle w:val="13"/>
            </w:pPr>
            <w:r w:rsidRPr="00EA4884">
              <w:t>Русский</w:t>
            </w:r>
          </w:p>
        </w:tc>
      </w:tr>
      <w:tr w:rsidR="00704B60" w:rsidRPr="00EA4884" w:rsidTr="00717A74">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rvps1"/>
              <w:numPr>
                <w:ilvl w:val="0"/>
                <w:numId w:val="10"/>
              </w:numPr>
              <w:ind w:left="26" w:hanging="34"/>
              <w:jc w:val="left"/>
            </w:pPr>
            <w:bookmarkStart w:id="32" w:name="_Ref378865603"/>
          </w:p>
        </w:tc>
        <w:bookmarkEnd w:id="32"/>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125E35">
            <w:pPr>
              <w:jc w:val="both"/>
            </w:pPr>
            <w:r w:rsidRPr="00EA4884">
              <w:t>Российский рубль</w:t>
            </w:r>
          </w:p>
        </w:tc>
      </w:tr>
      <w:tr w:rsidR="00704B60"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704B60" w:rsidRPr="00EA4884" w:rsidRDefault="00704B60" w:rsidP="00F46E44">
            <w:pPr>
              <w:pStyle w:val="ad"/>
              <w:numPr>
                <w:ilvl w:val="0"/>
                <w:numId w:val="10"/>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704B60" w:rsidRPr="00EA4884" w:rsidRDefault="00704B60" w:rsidP="002A192A">
            <w:r w:rsidRPr="00EA4884">
              <w:t>Внесение изменений в настоящую Документацию</w:t>
            </w:r>
          </w:p>
        </w:tc>
        <w:tc>
          <w:tcPr>
            <w:tcW w:w="7655" w:type="dxa"/>
            <w:tcBorders>
              <w:top w:val="single" w:sz="4" w:space="0" w:color="auto"/>
              <w:left w:val="single" w:sz="4" w:space="0" w:color="auto"/>
              <w:bottom w:val="single" w:sz="4" w:space="0" w:color="auto"/>
              <w:right w:val="single" w:sz="4" w:space="0" w:color="auto"/>
            </w:tcBorders>
          </w:tcPr>
          <w:p w:rsidR="00704B60" w:rsidRPr="00EA4884" w:rsidRDefault="00704B60"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704B60" w:rsidRPr="00EA4884" w:rsidRDefault="00704B60"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704B60" w:rsidRPr="00EA4884" w:rsidRDefault="00704B60" w:rsidP="00F95234">
            <w:pPr>
              <w:ind w:firstLine="459"/>
              <w:jc w:val="both"/>
            </w:pPr>
            <w:r w:rsidRPr="00EA4884">
              <w:t>Любые изменения, вносимые в Извещение о закупке, на</w:t>
            </w:r>
            <w:r w:rsidR="00514EDA">
              <w:t>стоящую Документацию, являются их</w:t>
            </w:r>
            <w:r w:rsidRPr="00EA4884">
              <w:t xml:space="preserve"> неотъемлемой частью.</w:t>
            </w:r>
          </w:p>
          <w:p w:rsidR="00704B60" w:rsidRPr="00EA4884" w:rsidRDefault="00704B60" w:rsidP="00F95234">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704B60" w:rsidRPr="00EA4884" w:rsidRDefault="00704B60" w:rsidP="00511E37">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69380684"/>
      <w:r w:rsidRPr="00EA4884">
        <w:rPr>
          <w:rFonts w:ascii="Times New Roman" w:eastAsia="MS Mincho" w:hAnsi="Times New Roman"/>
          <w:iCs/>
          <w:color w:val="000000"/>
          <w:szCs w:val="24"/>
        </w:rPr>
        <w:lastRenderedPageBreak/>
        <w:t>2.2. Требования к Заявке на участие в закупке</w:t>
      </w:r>
      <w:bookmarkEnd w:id="33"/>
      <w:bookmarkEnd w:id="34"/>
      <w:bookmarkEnd w:id="35"/>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r w:rsidR="00217C26" w:rsidRPr="00EA4884">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Наименование п/п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1E7F5E">
            <w:pPr>
              <w:pStyle w:val="rvps1"/>
              <w:jc w:val="both"/>
            </w:pPr>
            <w:r w:rsidRPr="00EA4884">
              <w:t>2</w:t>
            </w:r>
            <w:r w:rsidR="001E7F5E">
              <w:t>4</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9E3153" w:rsidRPr="00EA4884">
              <w:rPr>
                <w:b/>
              </w:rPr>
              <w:t xml:space="preserve"> и состоят из двух частей и </w:t>
            </w:r>
            <w:r w:rsidR="00207561">
              <w:rPr>
                <w:b/>
              </w:rPr>
              <w:t>предложение участника о цене договора</w:t>
            </w:r>
            <w:r w:rsidR="009E3153" w:rsidRPr="00EA4884">
              <w:rPr>
                <w:b/>
              </w:rPr>
              <w:t xml:space="preserve">. </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CD732E" w:rsidRPr="00EA4884" w:rsidRDefault="00CD732E" w:rsidP="00CD732E">
            <w:pPr>
              <w:pStyle w:val="rvps9"/>
              <w:ind w:firstLine="567"/>
              <w:rPr>
                <w:bCs/>
              </w:rPr>
            </w:pPr>
            <w:r w:rsidRPr="00EA4884">
              <w:rPr>
                <w:bCs/>
              </w:rPr>
              <w:t>Подаваемые Заявки делятся на две части</w:t>
            </w:r>
            <w:r w:rsidR="00CC58B0" w:rsidRPr="00EA4884">
              <w:rPr>
                <w:bCs/>
              </w:rPr>
              <w:t xml:space="preserve"> и ценовое предложение</w:t>
            </w:r>
            <w:r w:rsidRPr="00EA4884">
              <w:rPr>
                <w:bCs/>
              </w:rPr>
              <w:t>:</w:t>
            </w:r>
          </w:p>
          <w:p w:rsidR="00CD732E" w:rsidRPr="00EA4884" w:rsidRDefault="00CD732E" w:rsidP="00F46E44">
            <w:pPr>
              <w:pStyle w:val="Default"/>
              <w:numPr>
                <w:ilvl w:val="0"/>
                <w:numId w:val="9"/>
              </w:numPr>
              <w:jc w:val="both"/>
              <w:rPr>
                <w:bCs/>
              </w:rPr>
            </w:pPr>
            <w:r w:rsidRPr="00EA4884">
              <w:rPr>
                <w:bCs/>
              </w:rPr>
              <w:t xml:space="preserve">Первая часть </w:t>
            </w:r>
            <w:r w:rsidR="00CC58B0" w:rsidRPr="00EA4884">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EA4884">
              <w:rPr>
                <w:b/>
                <w:bCs/>
              </w:rPr>
              <w:t>при этом сведения о цене, а также сведения об Участнике не указываются</w:t>
            </w:r>
            <w:r w:rsidR="00CC58B0" w:rsidRPr="00EA4884">
              <w:rPr>
                <w:bCs/>
              </w:rPr>
              <w:t>)</w:t>
            </w:r>
            <w:r w:rsidRPr="00EA4884">
              <w:rPr>
                <w:bCs/>
              </w:rPr>
              <w:t xml:space="preserve">; </w:t>
            </w:r>
          </w:p>
          <w:p w:rsidR="00CC58B0" w:rsidRPr="00EA4884" w:rsidRDefault="00CC58B0" w:rsidP="00F46E44">
            <w:pPr>
              <w:pStyle w:val="Default"/>
              <w:numPr>
                <w:ilvl w:val="0"/>
                <w:numId w:val="9"/>
              </w:numPr>
              <w:jc w:val="both"/>
              <w:rPr>
                <w:b/>
                <w:bCs/>
              </w:rPr>
            </w:pPr>
            <w:r w:rsidRPr="00EA4884">
              <w:t xml:space="preserve">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w:t>
            </w:r>
            <w:r w:rsidR="00B27868">
              <w:t>к Участнику в соответствии с п.</w:t>
            </w:r>
            <w:r w:rsidRPr="00EA4884">
              <w:t>2</w:t>
            </w:r>
            <w:r w:rsidR="001E7F5E">
              <w:t>6</w:t>
            </w:r>
            <w:r w:rsidR="00DD2FFA">
              <w:t xml:space="preserve"> настоящей документации</w:t>
            </w:r>
            <w:r w:rsidR="00036CCC">
              <w:t>.</w:t>
            </w:r>
          </w:p>
          <w:p w:rsidR="00CD732E" w:rsidRPr="00EA4884" w:rsidRDefault="00CC58B0" w:rsidP="00F46E44">
            <w:pPr>
              <w:pStyle w:val="Default"/>
              <w:numPr>
                <w:ilvl w:val="0"/>
                <w:numId w:val="9"/>
              </w:numPr>
              <w:jc w:val="both"/>
              <w:rPr>
                <w:bCs/>
              </w:rPr>
            </w:pPr>
            <w:r w:rsidRPr="00EA4884">
              <w:rPr>
                <w:bCs/>
              </w:rPr>
              <w:t>Ценовое предложение</w:t>
            </w:r>
            <w:r w:rsidR="00CD732E" w:rsidRPr="00EA4884">
              <w:rPr>
                <w:bCs/>
              </w:rPr>
              <w:t xml:space="preserve"> содержит предложение в отношении цены (в том числе расчет цены) по </w:t>
            </w:r>
            <w:hyperlink w:anchor="_ФОРМА_3.1._ЦЕНОВОЕ" w:history="1">
              <w:r w:rsidR="00CD732E" w:rsidRPr="00EA4884">
                <w:rPr>
                  <w:rStyle w:val="a9"/>
                  <w:bCs/>
                </w:rPr>
                <w:t>Форме 3</w:t>
              </w:r>
              <w:r w:rsidR="00B55316">
                <w:rPr>
                  <w:rStyle w:val="a9"/>
                  <w:bCs/>
                </w:rPr>
                <w:t>.1</w:t>
              </w:r>
            </w:hyperlink>
            <w:r w:rsidR="00CD732E" w:rsidRPr="00EA4884">
              <w:rPr>
                <w:bCs/>
              </w:rPr>
              <w:t xml:space="preserve"> настояще</w:t>
            </w:r>
            <w:r w:rsidRPr="00EA4884">
              <w:rPr>
                <w:bCs/>
              </w:rPr>
              <w:t>й</w:t>
            </w:r>
            <w:r w:rsidR="009F4D03">
              <w:rPr>
                <w:bCs/>
              </w:rPr>
              <w:t xml:space="preserve"> </w:t>
            </w:r>
            <w:r w:rsidRPr="00EA4884">
              <w:rPr>
                <w:bCs/>
              </w:rPr>
              <w:t>Документации</w:t>
            </w:r>
          </w:p>
          <w:p w:rsidR="00217C26" w:rsidRPr="00EA4884" w:rsidRDefault="00CC58B0" w:rsidP="00CD732E">
            <w:pPr>
              <w:pStyle w:val="rvps9"/>
              <w:ind w:firstLine="567"/>
              <w:rPr>
                <w:b/>
              </w:rPr>
            </w:pPr>
            <w:r w:rsidRPr="00EA4884">
              <w:rPr>
                <w:b/>
                <w:bCs/>
              </w:rPr>
              <w:t>Все</w:t>
            </w:r>
            <w:r w:rsidR="00CD732E" w:rsidRPr="00EA4884">
              <w:rPr>
                <w:b/>
                <w:bCs/>
              </w:rPr>
              <w:t xml:space="preserve"> части подаются одновременно.</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2</w:t>
            </w:r>
            <w:r w:rsidR="001E7F5E">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5B1F85">
            <w:bookmarkStart w:id="36" w:name="_Ref368314814"/>
            <w:r w:rsidRPr="00EA4884">
              <w:t>2</w:t>
            </w:r>
            <w:r w:rsidR="001E7F5E">
              <w:t>6</w:t>
            </w:r>
            <w:r w:rsidRPr="00EA4884">
              <w:t>.</w:t>
            </w:r>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280523" w:rsidRDefault="00280523" w:rsidP="00280523">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9"/>
                  <w:rFonts w:eastAsiaTheme="majorEastAsia"/>
                </w:rPr>
                <w:t xml:space="preserve">Разделе </w:t>
              </w:r>
              <w:r w:rsidRPr="000744A8">
                <w:rPr>
                  <w:rStyle w:val="a9"/>
                  <w:rFonts w:eastAsiaTheme="majorEastAsia"/>
                </w:rPr>
                <w:t>III «ФОРМЫ ДЛЯ ЗАПОЛНЕНИЯ УЧАСТНИКАМИ»</w:t>
              </w:r>
            </w:hyperlink>
            <w:r>
              <w:rPr>
                <w:rFonts w:eastAsiaTheme="majorEastAsia"/>
                <w:color w:val="000000"/>
              </w:rPr>
              <w:t xml:space="preserve"> настоящей Документац</w:t>
            </w:r>
            <w:r w:rsidR="00514EDA">
              <w:rPr>
                <w:rFonts w:eastAsiaTheme="majorEastAsia"/>
                <w:color w:val="000000"/>
              </w:rPr>
              <w:t>ии</w:t>
            </w:r>
            <w:r>
              <w:rPr>
                <w:rFonts w:eastAsiaTheme="majorEastAsia"/>
                <w:color w:val="000000"/>
              </w:rPr>
              <w:t>.</w:t>
            </w:r>
          </w:p>
          <w:p w:rsidR="00280523" w:rsidRDefault="00036CCC" w:rsidP="00280523">
            <w:pPr>
              <w:ind w:firstLine="486"/>
              <w:jc w:val="both"/>
            </w:pPr>
            <w:r w:rsidRPr="00036CCC">
              <w:rPr>
                <w:b/>
              </w:rPr>
              <w:t>Первая часть заявки</w:t>
            </w:r>
            <w:r w:rsidR="00280523" w:rsidRPr="00FC5E7A">
              <w:t xml:space="preserve"> должн</w:t>
            </w:r>
            <w:r w:rsidR="00280523">
              <w:t>а содержать следующие документы и информацию:</w:t>
            </w:r>
          </w:p>
          <w:p w:rsidR="00036CCC" w:rsidRDefault="00036CCC" w:rsidP="00280523">
            <w:pPr>
              <w:ind w:firstLine="486"/>
              <w:jc w:val="both"/>
            </w:pPr>
          </w:p>
          <w:p w:rsidR="00036CCC" w:rsidRDefault="00036CCC" w:rsidP="00280523">
            <w:pPr>
              <w:ind w:firstLine="486"/>
              <w:jc w:val="both"/>
            </w:pPr>
          </w:p>
          <w:p w:rsidR="00036CCC" w:rsidRPr="00DA3899" w:rsidRDefault="00036CCC" w:rsidP="00036CCC">
            <w:pPr>
              <w:ind w:firstLine="486"/>
              <w:jc w:val="both"/>
            </w:pPr>
            <w:r>
              <w:lastRenderedPageBreak/>
              <w:t>1</w:t>
            </w:r>
            <w:r w:rsidRPr="00DA3899">
              <w:t xml:space="preserve">) </w:t>
            </w:r>
            <w:r>
              <w:t>П</w:t>
            </w:r>
            <w:r w:rsidRPr="00DA3899">
              <w:t xml:space="preserve">редложение участника </w:t>
            </w:r>
            <w:r>
              <w:t xml:space="preserve"> </w:t>
            </w:r>
            <w:r w:rsidRPr="00DA3899">
              <w:t>закупки в отношении предмета такой закупки:</w:t>
            </w:r>
          </w:p>
          <w:p w:rsidR="00036CCC" w:rsidRDefault="00036CCC" w:rsidP="00036CCC">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9"/>
                </w:rPr>
                <w:t>форме 3</w:t>
              </w:r>
            </w:hyperlink>
            <w:r w:rsidRPr="00DA3899">
              <w:t xml:space="preserve"> Раздела </w:t>
            </w:r>
            <w:r w:rsidRPr="00DA3899">
              <w:rPr>
                <w:lang w:val="en-US"/>
              </w:rPr>
              <w:t>III</w:t>
            </w:r>
            <w:r>
              <w:t xml:space="preserve"> настоящей</w:t>
            </w:r>
            <w:r w:rsidRPr="00DA3899">
              <w:t xml:space="preserve"> </w:t>
            </w:r>
            <w:r>
              <w:t>Документации</w:t>
            </w:r>
            <w:r w:rsidRPr="00DA3899">
              <w:t xml:space="preserve">), соответствующие значениям, установленным Разделом </w:t>
            </w:r>
            <w:r w:rsidRPr="00DA3899">
              <w:rPr>
                <w:lang w:val="en-US"/>
              </w:rPr>
              <w:t>IV</w:t>
            </w:r>
            <w:r w:rsidRPr="00DA3899">
              <w:t xml:space="preserve"> (Техническое задание) настояще</w:t>
            </w:r>
            <w:r>
              <w:t>й</w:t>
            </w:r>
            <w:r w:rsidRPr="00DA3899">
              <w:t xml:space="preserve"> </w:t>
            </w:r>
            <w:r>
              <w:t>Документации</w:t>
            </w:r>
            <w:r w:rsidRPr="00DA3899">
              <w:t xml:space="preserve">,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9"/>
                </w:rPr>
                <w:t>форме 3</w:t>
              </w:r>
            </w:hyperlink>
            <w:r w:rsidRPr="00DA3899">
              <w:t xml:space="preserve"> Раздела </w:t>
            </w:r>
            <w:r w:rsidRPr="00DA3899">
              <w:rPr>
                <w:lang w:val="en-US"/>
              </w:rPr>
              <w:t>III</w:t>
            </w:r>
            <w:r w:rsidRPr="00DA3899">
              <w:t xml:space="preserve"> настояще</w:t>
            </w:r>
            <w:r>
              <w:t>й</w:t>
            </w:r>
            <w:r w:rsidRPr="00DA3899">
              <w:t xml:space="preserve"> </w:t>
            </w:r>
            <w:r>
              <w:t>Документации</w:t>
            </w:r>
            <w:r w:rsidRPr="00DA3899">
              <w:t>).</w:t>
            </w:r>
          </w:p>
          <w:p w:rsidR="00036CCC" w:rsidRDefault="00036CCC" w:rsidP="00036CCC">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p w:rsidR="00036CCC" w:rsidRPr="00036CCC" w:rsidRDefault="00036CCC" w:rsidP="00280523">
            <w:pPr>
              <w:ind w:firstLine="486"/>
              <w:jc w:val="both"/>
            </w:pPr>
            <w:r w:rsidRPr="00036CCC">
              <w:rPr>
                <w:b/>
              </w:rPr>
              <w:t>Вторая часть заявки</w:t>
            </w:r>
            <w:r>
              <w:t xml:space="preserve"> должна содержать следующие документы и информацию</w:t>
            </w:r>
            <w:r w:rsidRPr="00036CCC">
              <w:t>:</w:t>
            </w:r>
          </w:p>
          <w:p w:rsidR="00280523" w:rsidRDefault="00280523" w:rsidP="00280523">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280523" w:rsidRDefault="00280523" w:rsidP="00280523">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280523" w:rsidRDefault="00280523" w:rsidP="00280523">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80523" w:rsidRDefault="00280523" w:rsidP="00280523">
            <w:pPr>
              <w:ind w:firstLine="486"/>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80523" w:rsidRDefault="00280523" w:rsidP="00280523">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280523" w:rsidRDefault="00280523" w:rsidP="00280523">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80523" w:rsidRDefault="00280523" w:rsidP="00280523">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80523" w:rsidRDefault="00280523" w:rsidP="00280523">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80523" w:rsidRDefault="00280523" w:rsidP="00280523">
            <w:pPr>
              <w:ind w:firstLine="486"/>
              <w:jc w:val="both"/>
            </w:pPr>
            <w:r>
              <w:t xml:space="preserve">7) копию решения о согласии на совершение крупной сделки или о последующем одобрении этой сделки, если требование о наличии </w:t>
            </w:r>
            <w:r>
              <w:lastRenderedPageBreak/>
              <w:t>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w:t>
            </w:r>
            <w:r w:rsidR="00236732">
              <w:t xml:space="preserve"> настоящей</w:t>
            </w:r>
            <w:r>
              <w:t xml:space="preserve"> </w:t>
            </w:r>
            <w:r w:rsidR="00207561">
              <w:t>документации</w:t>
            </w:r>
            <w:r>
              <w:t xml:space="preserve">, обеспечения исполнения договора (если требование об обеспечении исполнения договора установлено в п.20 </w:t>
            </w:r>
            <w:r w:rsidR="00236732">
              <w:t>настоящей документаци</w:t>
            </w:r>
            <w:r w:rsidR="00207561">
              <w:t>и</w:t>
            </w:r>
            <w:r>
              <w:t>) является крупной сделкой;</w:t>
            </w:r>
          </w:p>
          <w:p w:rsidR="00280523" w:rsidRDefault="00280523" w:rsidP="00280523">
            <w:pPr>
              <w:ind w:firstLine="486"/>
              <w:jc w:val="both"/>
            </w:pPr>
            <w:r>
              <w:t>8) информацию и документы об обеспечении заявки на участие в закупке, если соответствующее требование предусмотрено в п.19 настояще</w:t>
            </w:r>
            <w:r w:rsidR="00207561">
              <w:t>й</w:t>
            </w:r>
            <w:r>
              <w:t xml:space="preserve"> </w:t>
            </w:r>
            <w:r w:rsidR="00207561">
              <w:t>Документацией</w:t>
            </w:r>
            <w:r>
              <w:t xml:space="preserve">: </w:t>
            </w:r>
          </w:p>
          <w:p w:rsidR="00280523" w:rsidRDefault="00280523" w:rsidP="00280523">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280523" w:rsidRDefault="00280523" w:rsidP="00280523">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280523" w:rsidRPr="0053454D" w:rsidRDefault="00280523" w:rsidP="00280523">
            <w:pPr>
              <w:autoSpaceDE w:val="0"/>
              <w:autoSpaceDN w:val="0"/>
              <w:adjustRightInd w:val="0"/>
              <w:jc w:val="both"/>
            </w:pPr>
            <w:r>
              <w:t xml:space="preserve">       </w:t>
            </w:r>
            <w:r w:rsidR="00036CCC" w:rsidRPr="00036CCC">
              <w:t>9</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280523" w:rsidRPr="0053454D" w:rsidRDefault="00280523" w:rsidP="00280523">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280523" w:rsidRPr="0053454D" w:rsidRDefault="00280523" w:rsidP="00280523">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280523" w:rsidRPr="0053454D" w:rsidRDefault="00280523" w:rsidP="00280523">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280523" w:rsidRPr="0053454D" w:rsidRDefault="00280523" w:rsidP="00280523">
            <w:pPr>
              <w:ind w:firstLine="486"/>
              <w:jc w:val="both"/>
            </w:pPr>
            <w:r w:rsidRPr="0053454D">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w:t>
            </w:r>
            <w:r w:rsidRPr="0053454D">
              <w:lastRenderedPageBreak/>
              <w:t>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80523" w:rsidRPr="0053454D" w:rsidRDefault="00280523" w:rsidP="00280523">
            <w:pPr>
              <w:ind w:firstLine="486"/>
              <w:jc w:val="both"/>
            </w:pPr>
            <w:r w:rsidRPr="0053454D">
              <w:t>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0523" w:rsidRPr="0053454D" w:rsidRDefault="00280523" w:rsidP="00280523">
            <w:pPr>
              <w:ind w:firstLine="486"/>
              <w:jc w:val="both"/>
            </w:pPr>
            <w:r w:rsidRPr="0053454D">
              <w:t>е) соответствие участника закупки указанным в</w:t>
            </w:r>
            <w:r>
              <w:t xml:space="preserve"> настоящ</w:t>
            </w:r>
            <w:r w:rsidR="0079132B">
              <w:t>ей</w:t>
            </w:r>
            <w:r>
              <w:t xml:space="preserve"> </w:t>
            </w:r>
            <w:r w:rsidR="0079132B">
              <w:t>Документации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80523" w:rsidRPr="007C3FFF" w:rsidRDefault="00280523" w:rsidP="00280523">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0523" w:rsidRPr="007C3FFF" w:rsidRDefault="00280523" w:rsidP="00280523">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w:t>
            </w:r>
            <w:r w:rsidR="00036CCC">
              <w:t>ультата при исполнении договора.</w:t>
            </w:r>
          </w:p>
          <w:p w:rsidR="00036CCC" w:rsidRPr="0053454D" w:rsidRDefault="00036CCC" w:rsidP="00036CCC">
            <w:pPr>
              <w:autoSpaceDE w:val="0"/>
              <w:autoSpaceDN w:val="0"/>
              <w:adjustRightInd w:val="0"/>
              <w:ind w:firstLine="430"/>
              <w:jc w:val="both"/>
            </w:pPr>
            <w:r w:rsidRPr="00036CCC">
              <w:rPr>
                <w:b/>
              </w:rPr>
              <w:t>Предложение о цене договора</w:t>
            </w:r>
            <w:r w:rsidRPr="0053454D">
              <w:t xml:space="preserve"> по рекомендуемой </w:t>
            </w:r>
            <w:hyperlink w:anchor="_ФОРМА_3.1._ЦЕНОВОЕ" w:history="1">
              <w:r w:rsidRPr="0053454D">
                <w:rPr>
                  <w:rStyle w:val="a9"/>
                </w:rPr>
                <w:t>форме 3.1</w:t>
              </w:r>
            </w:hyperlink>
            <w:r w:rsidRPr="0053454D">
              <w:t xml:space="preserve"> Раздела </w:t>
            </w:r>
            <w:r w:rsidRPr="0053454D">
              <w:rPr>
                <w:lang w:val="en-US"/>
              </w:rPr>
              <w:t>III</w:t>
            </w:r>
            <w:r w:rsidRPr="0053454D">
              <w:t xml:space="preserve"> настояще</w:t>
            </w:r>
            <w:r>
              <w:t>й</w:t>
            </w:r>
            <w:r w:rsidRPr="0053454D">
              <w:t xml:space="preserve"> </w:t>
            </w:r>
            <w:r>
              <w:t>Документаци</w:t>
            </w:r>
            <w:r w:rsidR="00833D45">
              <w:t>и</w:t>
            </w:r>
            <w:r w:rsidRPr="0053454D">
              <w:t xml:space="preserve"> (в том числе расчет цены)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036CCC" w:rsidRPr="00036CCC" w:rsidRDefault="00036CCC" w:rsidP="00280523">
            <w:pPr>
              <w:ind w:firstLine="486"/>
              <w:jc w:val="both"/>
            </w:pPr>
          </w:p>
          <w:p w:rsidR="00280523" w:rsidRPr="0015184E" w:rsidRDefault="00280523" w:rsidP="00280523">
            <w:pPr>
              <w:jc w:val="both"/>
            </w:pPr>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9"/>
                </w:rPr>
                <w:t>форме 2</w:t>
              </w:r>
            </w:hyperlink>
            <w:r>
              <w:t xml:space="preserve"> раздела </w:t>
            </w:r>
            <w:r>
              <w:rPr>
                <w:lang w:val="en-US"/>
              </w:rPr>
              <w:t>III</w:t>
            </w:r>
            <w:r>
              <w:t xml:space="preserve"> настоящей документаци</w:t>
            </w:r>
            <w:r w:rsidR="00236732">
              <w:t>и</w:t>
            </w:r>
            <w:r>
              <w:t xml:space="preserve"> о проведении конкурса в электронной форме)</w:t>
            </w:r>
            <w:r w:rsidRPr="0015184E">
              <w:t>.</w:t>
            </w:r>
          </w:p>
          <w:p w:rsidR="00280523" w:rsidRDefault="00280523" w:rsidP="00280523">
            <w:pPr>
              <w:ind w:firstLine="486"/>
              <w:jc w:val="both"/>
            </w:pPr>
            <w:r>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EA4884" w:rsidRDefault="00280523" w:rsidP="00280523">
            <w:pPr>
              <w:autoSpaceDE w:val="0"/>
              <w:autoSpaceDN w:val="0"/>
              <w:adjustRightInd w:val="0"/>
              <w:ind w:firstLine="484"/>
              <w:jc w:val="both"/>
            </w:pPr>
            <w:r>
              <w:t xml:space="preserve">Участник конкурса в электронной форме имеет право подать </w:t>
            </w:r>
            <w:r>
              <w:lastRenderedPageBreak/>
              <w:t>только одну заявку на участие.</w:t>
            </w:r>
          </w:p>
        </w:tc>
      </w:tr>
      <w:tr w:rsidR="00481CD8" w:rsidRPr="00EA4884" w:rsidTr="00850E3E">
        <w:tc>
          <w:tcPr>
            <w:tcW w:w="568" w:type="dxa"/>
            <w:tcBorders>
              <w:top w:val="single" w:sz="4" w:space="0" w:color="auto"/>
              <w:left w:val="single" w:sz="4" w:space="0" w:color="auto"/>
              <w:bottom w:val="single" w:sz="4" w:space="0" w:color="auto"/>
              <w:right w:val="single" w:sz="4" w:space="0" w:color="auto"/>
            </w:tcBorders>
          </w:tcPr>
          <w:p w:rsidR="00481CD8" w:rsidRPr="00EA4884" w:rsidRDefault="00481CD8" w:rsidP="001E7F5E">
            <w:r w:rsidRPr="00EA4884">
              <w:lastRenderedPageBreak/>
              <w:t>2</w:t>
            </w:r>
            <w:r>
              <w:t>7</w:t>
            </w:r>
            <w:r w:rsidRPr="00EA4884">
              <w:t>.</w:t>
            </w:r>
          </w:p>
        </w:tc>
        <w:tc>
          <w:tcPr>
            <w:tcW w:w="2835" w:type="dxa"/>
            <w:tcBorders>
              <w:top w:val="single" w:sz="4" w:space="0" w:color="auto"/>
              <w:left w:val="single" w:sz="4" w:space="0" w:color="auto"/>
              <w:bottom w:val="single" w:sz="4" w:space="0" w:color="auto"/>
              <w:right w:val="single" w:sz="4" w:space="0" w:color="auto"/>
            </w:tcBorders>
          </w:tcPr>
          <w:p w:rsidR="00481CD8" w:rsidRPr="0015184E" w:rsidRDefault="00481CD8" w:rsidP="007F5991">
            <w:r>
              <w:t>Инструкция по заполнению предложения Участника в отношении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1CD8" w:rsidRPr="00BC22ED" w:rsidRDefault="00481CD8" w:rsidP="007F5991">
            <w:pPr>
              <w:jc w:val="both"/>
            </w:pPr>
            <w:r w:rsidRPr="00BC22ED">
              <w:t xml:space="preserve">Сведения, содержащиеся в заявке на участие в </w:t>
            </w:r>
            <w:r>
              <w:t>конкурсе в электронной форме</w:t>
            </w:r>
            <w:r w:rsidRPr="00BC22ED">
              <w:t>, не должны допускать двусмысленных толкований.</w:t>
            </w:r>
          </w:p>
          <w:p w:rsidR="00481CD8" w:rsidRPr="00BC22ED" w:rsidRDefault="00481CD8" w:rsidP="007F5991">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9"/>
                </w:rPr>
                <w:t>разделом I</w:t>
              </w:r>
              <w:r w:rsidRPr="00125EBF">
                <w:rPr>
                  <w:rStyle w:val="a9"/>
                  <w:lang w:val="en-US"/>
                </w:rPr>
                <w:t>V</w:t>
              </w:r>
            </w:hyperlink>
            <w:r w:rsidRPr="00B41DD5">
              <w:rPr>
                <w:rStyle w:val="a9"/>
                <w:u w:val="none"/>
              </w:rPr>
              <w:t xml:space="preserve"> </w:t>
            </w:r>
            <w:r>
              <w:t>настоящей Документации</w:t>
            </w:r>
            <w:r w:rsidRPr="005D5A29">
              <w:t xml:space="preserve"> (</w:t>
            </w:r>
            <w:r w:rsidRPr="00BC22ED">
              <w:t>«Техническое задание»</w:t>
            </w:r>
            <w:r w:rsidRPr="005D5A29">
              <w:t>)</w:t>
            </w:r>
            <w:r w:rsidRPr="00BC22ED">
              <w:t>.</w:t>
            </w:r>
          </w:p>
          <w:p w:rsidR="00481CD8" w:rsidRPr="00BC22ED" w:rsidRDefault="00481CD8" w:rsidP="007F5991">
            <w:pPr>
              <w:jc w:val="both"/>
            </w:pPr>
            <w:r w:rsidRPr="00BC22ED">
              <w:t>В случае, если в разделе I</w:t>
            </w:r>
            <w:r>
              <w:rPr>
                <w:lang w:val="en-US"/>
              </w:rPr>
              <w:t>V</w:t>
            </w:r>
            <w:r>
              <w:t xml:space="preserve"> </w:t>
            </w:r>
            <w:r w:rsidRPr="00481CD8">
              <w:t xml:space="preserve">Документации </w:t>
            </w:r>
            <w:r w:rsidRPr="005D5A29">
              <w:t>(</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481CD8" w:rsidRPr="00BC22ED" w:rsidRDefault="00481CD8" w:rsidP="007F599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B27868" w:rsidRPr="007D06D2" w:rsidRDefault="00B27868" w:rsidP="00B27868">
            <w:pPr>
              <w:jc w:val="both"/>
              <w:rPr>
                <w:b/>
              </w:rPr>
            </w:pPr>
            <w:r w:rsidRPr="007D06D2">
              <w:rPr>
                <w:b/>
              </w:rPr>
              <w:t>Конкретные значения</w:t>
            </w:r>
            <w:r>
              <w:rPr>
                <w:b/>
              </w:rPr>
              <w:t xml:space="preserve"> (показатели)</w:t>
            </w:r>
            <w:r w:rsidRPr="007D06D2">
              <w:rPr>
                <w:b/>
              </w:rPr>
              <w:t>:</w:t>
            </w:r>
          </w:p>
          <w:p w:rsidR="00B27868" w:rsidRPr="00BC22ED" w:rsidRDefault="00B27868" w:rsidP="00B27868">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w:t>
            </w:r>
            <w:r w:rsidRPr="00481CD8">
              <w:t xml:space="preserve">Документации </w:t>
            </w:r>
            <w:r>
              <w:t>(</w:t>
            </w:r>
            <w:r w:rsidRPr="00BC22ED">
              <w:t>«Техническое задание»</w:t>
            </w:r>
            <w:r>
              <w:t>)</w:t>
            </w:r>
            <w:r w:rsidRPr="00BC22ED">
              <w:t xml:space="preserve"> при описании значения показателя следующих слов (знаков):</w:t>
            </w:r>
          </w:p>
          <w:p w:rsidR="00B27868" w:rsidRDefault="00B27868" w:rsidP="00B27868">
            <w:pPr>
              <w:jc w:val="both"/>
            </w:pPr>
            <w:r w:rsidRPr="00BC22ED">
              <w:t xml:space="preserve">- слов «не менее», «не ниже» – </w:t>
            </w:r>
            <w:r>
              <w:t>У</w:t>
            </w:r>
            <w:r w:rsidRPr="00BC22ED">
              <w:t>частником предоставляется значение р</w:t>
            </w:r>
            <w:r w:rsidR="0079132B">
              <w:t>авное или превышающее указанное.</w:t>
            </w:r>
            <w:r w:rsidRPr="00BC22ED">
              <w:t xml:space="preserve"> </w:t>
            </w:r>
          </w:p>
          <w:p w:rsidR="002815D9" w:rsidRPr="00CB7608" w:rsidRDefault="002815D9" w:rsidP="002815D9">
            <w:pPr>
              <w:jc w:val="both"/>
            </w:pPr>
            <w:r>
              <w:t xml:space="preserve">В случае применения заказчиком в разделе </w:t>
            </w:r>
            <w:r>
              <w:rPr>
                <w:lang w:val="en-US"/>
              </w:rPr>
              <w:t>IV</w:t>
            </w:r>
            <w:r w:rsidRPr="00CB7608">
              <w:t xml:space="preserve"> </w:t>
            </w:r>
            <w:r>
              <w:t>«Техническое задание» перечисление значений показателя союз «и», знаки «,» «</w:t>
            </w:r>
            <w:r w:rsidRPr="00CB7608">
              <w:t>;</w:t>
            </w:r>
            <w:r>
              <w:t>» «/» - участник указывает все перечисленные значения показателя, при использовании союзов «или», «либо» - участник выбирает одно из значений. При использовании «и(или)» - участник предлагает одно или несколько значений показателя ( на свой выбор). При этом, при перечислении всех значений данного показателя, участнику необходимо использовать союз «и», знаки «</w:t>
            </w:r>
            <w:r w:rsidRPr="00CB7608">
              <w:t>;</w:t>
            </w:r>
            <w:r>
              <w:t>»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 например 1,2,3 или</w:t>
            </w:r>
            <w:r w:rsidRPr="00C72198">
              <w:t xml:space="preserve"> </w:t>
            </w:r>
            <w:r>
              <w:t>4</w:t>
            </w:r>
            <w:r w:rsidRPr="00C72198">
              <w:t xml:space="preserve">; </w:t>
            </w:r>
            <w:r>
              <w:t>участник предлагает</w:t>
            </w:r>
            <w:r w:rsidRPr="00C72198">
              <w:t xml:space="preserve">: </w:t>
            </w:r>
            <w:r>
              <w:t>вариант №1- 1, 2,3</w:t>
            </w:r>
            <w:r w:rsidRPr="00C72198">
              <w:t>;</w:t>
            </w:r>
            <w:r>
              <w:t xml:space="preserve"> вариант № 2 – 4).  </w:t>
            </w:r>
          </w:p>
          <w:p w:rsidR="00B27868" w:rsidRPr="00BC22ED" w:rsidRDefault="00B27868" w:rsidP="00B27868">
            <w:pPr>
              <w:jc w:val="both"/>
            </w:pPr>
            <w:r w:rsidRPr="00BC22ED">
              <w:t>Общие сведения:</w:t>
            </w:r>
          </w:p>
          <w:p w:rsidR="00B27868" w:rsidRPr="00BC22ED" w:rsidRDefault="00B27868" w:rsidP="00B27868">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481CD8" w:rsidRPr="0015184E" w:rsidRDefault="00B27868" w:rsidP="00B27868">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815EDB" w:rsidRPr="00EA4884" w:rsidTr="00850E3E">
        <w:tc>
          <w:tcPr>
            <w:tcW w:w="568" w:type="dxa"/>
            <w:tcBorders>
              <w:top w:val="single" w:sz="4" w:space="0" w:color="auto"/>
              <w:left w:val="single" w:sz="4" w:space="0" w:color="auto"/>
              <w:bottom w:val="single" w:sz="4" w:space="0" w:color="auto"/>
              <w:right w:val="single" w:sz="4" w:space="0" w:color="auto"/>
            </w:tcBorders>
          </w:tcPr>
          <w:p w:rsidR="00815EDB" w:rsidRPr="00EA4884" w:rsidRDefault="00815EDB" w:rsidP="001E7F5E">
            <w:r>
              <w:t>28.</w:t>
            </w:r>
          </w:p>
        </w:tc>
        <w:tc>
          <w:tcPr>
            <w:tcW w:w="2835" w:type="dxa"/>
            <w:tcBorders>
              <w:top w:val="single" w:sz="4" w:space="0" w:color="auto"/>
              <w:left w:val="single" w:sz="4" w:space="0" w:color="auto"/>
              <w:bottom w:val="single" w:sz="4" w:space="0" w:color="auto"/>
              <w:right w:val="single" w:sz="4" w:space="0" w:color="auto"/>
            </w:tcBorders>
          </w:tcPr>
          <w:p w:rsidR="00815EDB" w:rsidRPr="00EA4884" w:rsidRDefault="00815EDB" w:rsidP="007F5991">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3D0800" w:rsidRPr="00EA4884" w:rsidRDefault="003D0800" w:rsidP="003D0800">
            <w:pPr>
              <w:pStyle w:val="ad"/>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3D0800" w:rsidRPr="0015184E" w:rsidRDefault="003D0800" w:rsidP="003D0800">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w:t>
            </w:r>
            <w:r w:rsidRPr="0015184E">
              <w:lastRenderedPageBreak/>
              <w:t xml:space="preserve">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3D0800" w:rsidRPr="0015184E" w:rsidRDefault="003D0800" w:rsidP="003D0800">
            <w:pPr>
              <w:ind w:firstLine="459"/>
              <w:jc w:val="both"/>
            </w:pPr>
            <w:r>
              <w:t>3</w:t>
            </w:r>
            <w:r w:rsidRPr="0015184E">
              <w:t>.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w:t>
            </w:r>
            <w:r w:rsidR="00514EDA">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w:t>
            </w:r>
            <w:r w:rsidR="00514EDA">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D0800" w:rsidRPr="0015184E" w:rsidRDefault="003D0800" w:rsidP="003D0800">
            <w:pPr>
              <w:pStyle w:val="ad"/>
              <w:ind w:left="0" w:firstLine="459"/>
              <w:jc w:val="both"/>
            </w:pPr>
            <w:r>
              <w:t>4</w:t>
            </w:r>
            <w:r w:rsidRPr="0015184E">
              <w:t>.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w:t>
            </w:r>
            <w:r w:rsidR="00514EDA">
              <w:t xml:space="preserve"> не следует из условий настоящей</w:t>
            </w:r>
            <w:r w:rsidRPr="0015184E">
              <w:t xml:space="preserve"> </w:t>
            </w:r>
            <w:r w:rsidR="00514EDA">
              <w:t>Документаци</w:t>
            </w:r>
            <w:r w:rsidR="00833D45">
              <w:t>и</w:t>
            </w:r>
            <w:r w:rsidRPr="0015184E">
              <w:t xml:space="preserve"> и Регламента работы Электронной площадки, графической подписи лица, печати (при наличии));</w:t>
            </w:r>
          </w:p>
          <w:p w:rsidR="003D0800" w:rsidRPr="0015184E" w:rsidRDefault="003D0800" w:rsidP="003D0800">
            <w:pPr>
              <w:pStyle w:val="ad"/>
              <w:ind w:left="0" w:firstLine="459"/>
              <w:jc w:val="both"/>
            </w:pPr>
            <w:r>
              <w:t>5</w:t>
            </w:r>
            <w:r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3D0800" w:rsidRPr="0015184E" w:rsidRDefault="003D0800" w:rsidP="003D0800">
            <w:pPr>
              <w:pStyle w:val="ad"/>
              <w:ind w:left="0" w:firstLine="459"/>
              <w:jc w:val="both"/>
            </w:pPr>
            <w:r>
              <w:t>6</w:t>
            </w:r>
            <w:r w:rsidRPr="0015184E">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514EDA">
              <w:t>Документации</w:t>
            </w:r>
            <w:r w:rsidRPr="0015184E">
              <w:t xml:space="preserve"> о закупке и Регламентом работы Электронной площадки.</w:t>
            </w:r>
          </w:p>
          <w:p w:rsidR="003D0800" w:rsidRPr="0015184E" w:rsidRDefault="003D0800" w:rsidP="003D0800">
            <w:pPr>
              <w:pStyle w:val="ad"/>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514EDA">
              <w:t>й</w:t>
            </w:r>
            <w:r w:rsidRPr="0015184E">
              <w:t xml:space="preserve"> </w:t>
            </w:r>
            <w:r w:rsidR="00514EDA">
              <w:t>Документаци</w:t>
            </w:r>
            <w:r w:rsidR="00833D45">
              <w:t>и</w:t>
            </w:r>
            <w:r w:rsidRPr="0015184E">
              <w:t>.</w:t>
            </w:r>
          </w:p>
          <w:p w:rsidR="003D0800" w:rsidRPr="0015184E" w:rsidRDefault="003D0800" w:rsidP="003D0800">
            <w:pPr>
              <w:pStyle w:val="ad"/>
              <w:ind w:left="0" w:firstLine="459"/>
              <w:jc w:val="both"/>
            </w:pPr>
            <w:r>
              <w:t>8</w:t>
            </w:r>
            <w:r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815EDB" w:rsidRPr="00EA4884" w:rsidRDefault="003D0800" w:rsidP="003D0800">
            <w:pPr>
              <w:pStyle w:val="ad"/>
              <w:ind w:left="0" w:firstLine="459"/>
              <w:jc w:val="both"/>
            </w:pPr>
            <w:r w:rsidRPr="0015184E">
              <w:t>Прочие правила подготовки и подачи Заявки через </w:t>
            </w:r>
            <w:r>
              <w:t>ЭП</w:t>
            </w:r>
            <w:r w:rsidRPr="0015184E">
              <w:t xml:space="preserve"> определяются Регламентом работы данной </w:t>
            </w:r>
            <w:r>
              <w:t>ЭП</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815EDB">
            <w:pPr>
              <w:jc w:val="both"/>
            </w:pPr>
            <w:r>
              <w:lastRenderedPageBreak/>
              <w:t>2</w:t>
            </w:r>
            <w:r w:rsidR="00815EDB">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701232" w:rsidRPr="00EA4884">
              <w:t>конкурсе</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t xml:space="preserve">Комиссия по закупкам в срок, указанный в </w:t>
            </w:r>
            <w:r w:rsidR="00F9286D">
              <w:t>Документации</w:t>
            </w:r>
            <w:r w:rsidR="00062C22">
              <w:t xml:space="preserve"> </w:t>
            </w:r>
            <w:r w:rsidRPr="00EA4884">
              <w:t xml:space="preserve">о закупке и в пункте </w:t>
            </w:r>
            <w:r w:rsidR="00463AB0" w:rsidRPr="00EA4884">
              <w:t>9</w:t>
            </w:r>
            <w:r w:rsidR="0081686C">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062C22">
              <w:rPr>
                <w:spacing w:val="-1"/>
              </w:rPr>
              <w:t xml:space="preserve"> </w:t>
            </w:r>
            <w:r w:rsidR="00463AB0"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w:t>
            </w:r>
            <w:r w:rsidR="00476F65" w:rsidRPr="00EA4884">
              <w:rPr>
                <w:spacing w:val="-1"/>
              </w:rPr>
              <w:t>й</w:t>
            </w:r>
            <w:r w:rsidR="00062C2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476F65" w:rsidRPr="00EA4884">
              <w:rPr>
                <w:spacing w:val="-1"/>
              </w:rPr>
              <w:t>конкурса.</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062C22">
              <w:t xml:space="preserve"> </w:t>
            </w:r>
            <w:r w:rsidRPr="00EA4884">
              <w:t>Документацией</w:t>
            </w:r>
            <w:r w:rsidR="00062C2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A63C48" w:rsidRPr="00EA4884">
              <w:t>конкурсе</w:t>
            </w:r>
            <w:r w:rsidRPr="00EA4884">
              <w:t>, в том числе в следующих случаях: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062C22">
              <w:t xml:space="preserve"> </w:t>
            </w:r>
            <w:r w:rsidR="00727538" w:rsidRPr="00EA4884">
              <w:t>настояще</w:t>
            </w:r>
            <w:r w:rsidR="00A63C48" w:rsidRPr="00EA4884">
              <w:t>й</w:t>
            </w:r>
            <w:r w:rsidR="00062C22">
              <w:t xml:space="preserve"> </w:t>
            </w:r>
            <w:r w:rsidR="00A63C48" w:rsidRPr="00EA4884">
              <w:t>Документации</w:t>
            </w:r>
            <w:r w:rsidR="00727538" w:rsidRPr="00EA4884">
              <w:t>;</w:t>
            </w:r>
          </w:p>
          <w:p w:rsidR="00727538" w:rsidRPr="00EA4884" w:rsidRDefault="0048240F" w:rsidP="00F46E44">
            <w:pPr>
              <w:pStyle w:val="ad"/>
              <w:numPr>
                <w:ilvl w:val="0"/>
                <w:numId w:val="8"/>
              </w:numPr>
              <w:ind w:left="0" w:firstLine="430"/>
              <w:contextualSpacing w:val="0"/>
              <w:jc w:val="both"/>
            </w:pPr>
            <w:proofErr w:type="spellStart"/>
            <w:r w:rsidRPr="00EA4884">
              <w:t>н</w:t>
            </w:r>
            <w:r w:rsidR="00727538" w:rsidRPr="00EA4884">
              <w:t>епредоставлени</w:t>
            </w:r>
            <w:r w:rsidR="00D47C31" w:rsidRPr="00EA4884">
              <w:t>е</w:t>
            </w:r>
            <w:proofErr w:type="spellEnd"/>
            <w:r w:rsidRPr="00EA4884">
              <w:t xml:space="preserve"> требуемых согласно настоящей</w:t>
            </w:r>
            <w:r w:rsidR="00062C22">
              <w:t xml:space="preserve"> </w:t>
            </w:r>
            <w:r w:rsidRPr="00EA4884">
              <w:t>Документации</w:t>
            </w:r>
            <w:r w:rsidR="00062C2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F46E44">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062C22">
              <w:t xml:space="preserve"> </w:t>
            </w:r>
            <w:r w:rsidRPr="00EA4884">
              <w:t>Документации</w:t>
            </w:r>
            <w:r w:rsidR="00727538" w:rsidRPr="00EA4884">
              <w:t>;</w:t>
            </w:r>
          </w:p>
          <w:p w:rsidR="00727538" w:rsidRPr="00EA4884" w:rsidRDefault="00C17737" w:rsidP="00F46E44">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062C2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C32BA3" w:rsidRPr="00EA4884">
              <w:rPr>
                <w:spacing w:val="-1"/>
              </w:rPr>
              <w:t>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C3B21">
              <w:t xml:space="preserve"> </w:t>
            </w:r>
            <w:r w:rsidRPr="00EA4884">
              <w:t xml:space="preserve">соответствии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8C1D3E" w:rsidRPr="00EA4884">
              <w:t>конкурса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EA4884">
              <w:t>конкурсе</w:t>
            </w:r>
            <w:r w:rsidRPr="00EA4884">
              <w:t xml:space="preserve"> в электронной форме на любом этапе проведения, включая этап заключения договора.</w:t>
            </w:r>
          </w:p>
          <w:p w:rsidR="006F10CF" w:rsidRPr="00EA4884" w:rsidRDefault="006F10CF" w:rsidP="008C1D3E">
            <w:pPr>
              <w:jc w:val="both"/>
            </w:pP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37" w:name="_Toc525906701"/>
      <w:bookmarkStart w:id="38" w:name="_Toc69380685"/>
      <w:r w:rsidRPr="00EA4884">
        <w:rPr>
          <w:rFonts w:ascii="Times New Roman" w:eastAsia="MS Mincho" w:hAnsi="Times New Roman"/>
          <w:iCs/>
          <w:color w:val="000000"/>
          <w:szCs w:val="24"/>
        </w:rPr>
        <w:lastRenderedPageBreak/>
        <w:t>2.3. Условия заключения и исполнения договора</w:t>
      </w:r>
      <w:bookmarkEnd w:id="37"/>
      <w:bookmarkEnd w:id="38"/>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815EDB" w:rsidP="00815EDB">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30F99">
            <w:pPr>
              <w:pStyle w:val="a5"/>
              <w:ind w:firstLine="528"/>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30F99">
            <w:pPr>
              <w:pStyle w:val="a5"/>
              <w:ind w:firstLine="528"/>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062C22" w:rsidRDefault="00062C22" w:rsidP="00F30F99">
            <w:pPr>
              <w:pStyle w:val="a5"/>
              <w:ind w:firstLine="528"/>
              <w:jc w:val="both"/>
            </w:pPr>
            <w:r w:rsidRPr="00062C2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0F99" w:rsidRPr="00EA4884" w:rsidRDefault="00F30F99" w:rsidP="00F30F99">
            <w:pPr>
              <w:pStyle w:val="a5"/>
              <w:ind w:firstLine="528"/>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30F99">
            <w:pPr>
              <w:pStyle w:val="a5"/>
              <w:ind w:firstLine="528"/>
              <w:jc w:val="both"/>
            </w:pPr>
            <w:r w:rsidRPr="00EA4884">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062C22">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85514B">
              <w:t xml:space="preserve"> </w:t>
            </w:r>
            <w:r w:rsidR="002A2AB9" w:rsidRPr="00EA4884">
              <w:t>настоящей</w:t>
            </w:r>
            <w:r w:rsidR="00062C22">
              <w:t xml:space="preserve"> </w:t>
            </w:r>
            <w:r w:rsidR="002A2AB9" w:rsidRPr="00EA4884">
              <w:t>Документации</w:t>
            </w:r>
            <w:r w:rsidR="00242FE3" w:rsidRPr="00EA4884">
              <w:t>)</w:t>
            </w:r>
            <w:r w:rsidR="00253CD9" w:rsidRPr="00EA4884">
              <w:t>.</w:t>
            </w:r>
          </w:p>
          <w:p w:rsidR="00F30F99" w:rsidRPr="00EA4884" w:rsidRDefault="00F30F99" w:rsidP="00F30F99">
            <w:pPr>
              <w:pStyle w:val="a5"/>
              <w:ind w:firstLine="528"/>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062C22">
              <w:t xml:space="preserve"> </w:t>
            </w:r>
            <w:r w:rsidR="00F639C2" w:rsidRPr="00EA4884">
              <w:t>Документации</w:t>
            </w:r>
            <w:r w:rsidR="00062C22">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30F99">
            <w:pPr>
              <w:pStyle w:val="a5"/>
              <w:ind w:firstLine="528"/>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30F99">
            <w:pPr>
              <w:pStyle w:val="a5"/>
              <w:ind w:firstLine="528"/>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30F99">
            <w:pPr>
              <w:pStyle w:val="a5"/>
              <w:ind w:firstLine="528"/>
              <w:jc w:val="both"/>
            </w:pPr>
            <w:r w:rsidRPr="00EA4884">
              <w:lastRenderedPageBreak/>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30F99">
            <w:pPr>
              <w:pStyle w:val="a5"/>
              <w:ind w:firstLine="528"/>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30F99">
            <w:pPr>
              <w:pStyle w:val="a5"/>
              <w:ind w:firstLine="528"/>
              <w:jc w:val="both"/>
            </w:pPr>
            <w:r w:rsidRPr="00EA4884">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30F99">
            <w:pPr>
              <w:pStyle w:val="a5"/>
              <w:ind w:firstLine="528"/>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Договора</w:t>
            </w:r>
            <w:r w:rsidR="00242FE3" w:rsidRPr="00EA4884">
              <w:t>(</w:t>
            </w:r>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815EDB">
            <w:pPr>
              <w:ind w:left="33"/>
            </w:pPr>
            <w:r w:rsidRPr="00EA4884">
              <w:lastRenderedPageBreak/>
              <w:t>3</w:t>
            </w:r>
            <w:r w:rsidR="00815EDB">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815EDB">
            <w:pPr>
              <w:ind w:left="33"/>
            </w:pPr>
            <w:r w:rsidRPr="00EA4884">
              <w:t>3</w:t>
            </w:r>
            <w:r w:rsidR="00815EDB">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062C22">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8E2E5E" w:rsidRPr="00EA4884">
              <w:t>конкурса</w:t>
            </w:r>
            <w:r w:rsidR="00062C22">
              <w:t xml:space="preserve"> </w:t>
            </w:r>
            <w:r w:rsidR="008E2E5E" w:rsidRPr="00EA4884">
              <w:t>в электронной форме</w:t>
            </w:r>
            <w:r w:rsidRPr="00EA488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lastRenderedPageBreak/>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F46E44">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F46E44">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26"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39" w:name="_Toc69380686"/>
      <w:r w:rsidRPr="00EA4884">
        <w:rPr>
          <w:rFonts w:ascii="Times New Roman" w:hAnsi="Times New Roman" w:cs="Times New Roman"/>
          <w:color w:val="auto"/>
        </w:rPr>
        <w:lastRenderedPageBreak/>
        <w:t>РАЗДЕЛ III. ФОРМЫ ДЛЯ ЗАПОЛНЕНИЯ УЧАСТНИКАМИ ЗАКУПКИ</w:t>
      </w:r>
      <w:bookmarkEnd w:id="39"/>
    </w:p>
    <w:p w:rsidR="004A3796" w:rsidRPr="00EA4884" w:rsidRDefault="004A3796" w:rsidP="00630153">
      <w:pPr>
        <w:pStyle w:val="22"/>
        <w:jc w:val="center"/>
        <w:rPr>
          <w:rFonts w:ascii="Times New Roman" w:hAnsi="Times New Roman" w:cs="Times New Roman"/>
        </w:rPr>
      </w:pPr>
      <w:bookmarkStart w:id="40" w:name="_ФОРМА_1._ЗАЯВКА"/>
      <w:bookmarkStart w:id="41" w:name="_Toc69380687"/>
      <w:bookmarkEnd w:id="40"/>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КОНКУРСЕ В ЭЛЕКТРОННО</w:t>
      </w:r>
      <w:r w:rsidR="007C4D3D" w:rsidRPr="00EA4884">
        <w:rPr>
          <w:rFonts w:ascii="Times New Roman" w:hAnsi="Times New Roman" w:cs="Times New Roman"/>
          <w:color w:val="auto"/>
        </w:rPr>
        <w:t>Й ФОРМЕ</w:t>
      </w:r>
      <w:bookmarkEnd w:id="41"/>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42" w:name="_Письмо_о_подаче"/>
      <w:bookmarkStart w:id="43" w:name="_Заявка_о_подаче"/>
      <w:bookmarkStart w:id="44" w:name="_Toc255987071"/>
      <w:bookmarkStart w:id="45" w:name="_Toc263441572"/>
      <w:bookmarkStart w:id="46" w:name="_Toc269472558"/>
      <w:bookmarkStart w:id="47" w:name="_Toc305665989"/>
      <w:bookmarkEnd w:id="42"/>
      <w:bookmarkEnd w:id="43"/>
    </w:p>
    <w:p w:rsidR="006F0E6A" w:rsidRPr="00EA4884" w:rsidRDefault="006F0E6A" w:rsidP="006F0E6A">
      <w:pPr>
        <w:ind w:firstLine="567"/>
        <w:jc w:val="center"/>
      </w:pPr>
      <w:r w:rsidRPr="00EA4884">
        <w:t xml:space="preserve">ЗАЯВКА НА УЧАСТИЕ В </w:t>
      </w:r>
      <w:bookmarkEnd w:id="44"/>
      <w:bookmarkEnd w:id="45"/>
      <w:bookmarkEnd w:id="46"/>
      <w:bookmarkEnd w:id="47"/>
      <w:r w:rsidR="001614F2" w:rsidRPr="00EA4884">
        <w:t>КОНКУРСЕ</w:t>
      </w:r>
      <w:r w:rsidRPr="00EA4884">
        <w:t xml:space="preserve"> 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702A69" w:rsidRPr="00EA4884">
        <w:t>конкурса</w:t>
      </w:r>
      <w:r w:rsidR="002A5DA1" w:rsidRPr="00EA4884">
        <w:t xml:space="preserve"> в электронной форме</w:t>
      </w:r>
      <w:r w:rsidRPr="00EA4884">
        <w:t xml:space="preserve"> на право заключения договора на ____________________, (далее также - </w:t>
      </w:r>
      <w:r w:rsidR="003B79AE" w:rsidRPr="00EA4884">
        <w:t>Документация о проведении конкурса</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D57BE8" w:rsidRPr="00EA4884">
        <w:rPr>
          <w:i/>
          <w:sz w:val="20"/>
          <w:szCs w:val="20"/>
        </w:rPr>
        <w:t>конкурса</w:t>
      </w:r>
      <w:r w:rsidR="0015782B">
        <w:rPr>
          <w:i/>
          <w:sz w:val="20"/>
          <w:szCs w:val="20"/>
        </w:rPr>
        <w:t xml:space="preserve">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r w:rsidRPr="00EA4884">
        <w:t>зарегистрированное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D57BE8" w:rsidRPr="00EA4884">
        <w:rPr>
          <w:i/>
          <w:sz w:val="20"/>
          <w:szCs w:val="20"/>
        </w:rPr>
        <w:t>Конкурса</w:t>
      </w:r>
      <w:r w:rsidR="00062C22">
        <w:rPr>
          <w:i/>
          <w:sz w:val="20"/>
          <w:szCs w:val="20"/>
        </w:rPr>
        <w:t xml:space="preserve">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w:t>
      </w:r>
      <w:r w:rsidR="0085514B" w:rsidRPr="002E4ADF">
        <w:t>соответствии с технико-коммерческим (Форма 3) и ценовым предложениями (Форма 3.1)</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062C22">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062C22">
        <w:t xml:space="preserve"> </w:t>
      </w:r>
      <w:r w:rsidRPr="00EA4884">
        <w:t>датой открытия доступа к Заявкам.</w:t>
      </w:r>
      <w:bookmarkStart w:id="48" w:name="_Hlt440565644"/>
      <w:bookmarkEnd w:id="48"/>
    </w:p>
    <w:p w:rsidR="006F0E6A" w:rsidRPr="00EA4884" w:rsidRDefault="006F0E6A" w:rsidP="006F0E6A">
      <w:pPr>
        <w:ind w:firstLine="567"/>
        <w:jc w:val="both"/>
      </w:pPr>
      <w:r w:rsidRPr="00EA4884">
        <w:t>Настоящим подтверждаем, что против ______________ (</w:t>
      </w:r>
      <w:r w:rsidRPr="00EA4884">
        <w:rPr>
          <w:i/>
        </w:rPr>
        <w:t xml:space="preserve">наименование Участника </w:t>
      </w:r>
      <w:r w:rsidR="00B841C0" w:rsidRPr="00EA4884">
        <w:rPr>
          <w:i/>
        </w:rPr>
        <w:t>конкурса</w:t>
      </w:r>
      <w:r w:rsidRPr="00EA4884">
        <w:t>) не проводится процедура ликвидации, арбитражным судом не принято решение о признании __________ (</w:t>
      </w:r>
      <w:r w:rsidR="00B841C0" w:rsidRPr="00EA4884">
        <w:rPr>
          <w:i/>
        </w:rPr>
        <w:t>наименование Участника конкурса</w:t>
      </w:r>
      <w:r w:rsidRPr="00EA4884">
        <w:t>) банкротом, деятельность ____________(</w:t>
      </w:r>
      <w:r w:rsidR="00B841C0"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EA4884" w:rsidRDefault="006F0E6A" w:rsidP="006F0E6A">
      <w:pPr>
        <w:ind w:firstLine="567"/>
        <w:jc w:val="both"/>
      </w:pPr>
      <w:r w:rsidRPr="00EA4884">
        <w:t>Настоящим подтверждаем</w:t>
      </w:r>
      <w:r w:rsidR="00062C22">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наименование Участника конкурса</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наименование Участника конкурса</w:t>
      </w:r>
      <w:r w:rsidRPr="00EA4884">
        <w:t xml:space="preserve">) в </w:t>
      </w:r>
      <w:r w:rsidR="00C326A3" w:rsidRPr="00EA4884">
        <w:t>конкурсе</w:t>
      </w:r>
      <w:r w:rsidRPr="00EA4884">
        <w:t xml:space="preserve"> в электронной форме на право заключения договора на ___________(</w:t>
      </w:r>
      <w:r w:rsidRPr="00EA4884">
        <w:rPr>
          <w:i/>
        </w:rPr>
        <w:t>указать наименование закупки</w:t>
      </w:r>
      <w:r w:rsidRPr="00EA4884">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r w:rsidRPr="00EA4884">
        <w:t>Настоящим подтверждаем, что сведения о _________ (</w:t>
      </w:r>
      <w:r w:rsidR="00B841C0" w:rsidRPr="00EA4884">
        <w:rPr>
          <w:i/>
        </w:rPr>
        <w:t>наименование Участника конкурса</w:t>
      </w:r>
      <w:r w:rsidRPr="00EA4884">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EA4884" w:rsidRDefault="006F0E6A" w:rsidP="006F0E6A">
      <w:pPr>
        <w:ind w:firstLine="567"/>
        <w:jc w:val="both"/>
      </w:pPr>
      <w:r w:rsidRPr="00EA4884">
        <w:lastRenderedPageBreak/>
        <w:t>Настоящим уведомляем об отсутствии у ________________ (</w:t>
      </w:r>
      <w:r w:rsidR="00B841C0"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наименование Участника конкурса</w:t>
      </w:r>
      <w:r w:rsidRPr="00EA4884">
        <w:t>)</w:t>
      </w:r>
      <w:r w:rsidR="00DC3B21">
        <w:t xml:space="preserve"> </w:t>
      </w:r>
      <w:r w:rsidRPr="00EA4884">
        <w:rPr>
          <w:rFonts w:cs="Arial"/>
          <w:color w:val="000000"/>
        </w:rPr>
        <w:t>и</w:t>
      </w:r>
      <w:r w:rsidR="00DC3B21">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r w:rsidRPr="00EA4884">
        <w:rPr>
          <w:b/>
          <w:i/>
          <w:color w:val="943634" w:themeColor="accent2" w:themeShade="BF"/>
        </w:rPr>
        <w:t xml:space="preserve">[Если в состав Заявки на участие в закупке включены </w:t>
      </w:r>
      <w:r w:rsidR="006457C7">
        <w:rPr>
          <w:b/>
          <w:i/>
          <w:color w:val="943634" w:themeColor="accent2" w:themeShade="BF"/>
        </w:rPr>
        <w:t>документы, предусмотренные абз.1 пп.</w:t>
      </w:r>
      <w:r w:rsidRPr="00EA4884">
        <w:rPr>
          <w:b/>
          <w:i/>
          <w:color w:val="943634" w:themeColor="accent2" w:themeShade="BF"/>
        </w:rPr>
        <w:t>1.2 пункта 2</w:t>
      </w:r>
      <w:r w:rsidR="001E7F5E">
        <w:rPr>
          <w:b/>
          <w:i/>
          <w:color w:val="943634" w:themeColor="accent2" w:themeShade="BF"/>
        </w:rPr>
        <w:t>6</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EA4884" w:rsidRDefault="006F0E6A" w:rsidP="006F0E6A">
      <w:pPr>
        <w:ind w:firstLine="567"/>
        <w:jc w:val="both"/>
      </w:pPr>
      <w:r w:rsidRPr="00EA4884">
        <w:t xml:space="preserve">Сообщаем, что для совершения сделки по результатам </w:t>
      </w:r>
      <w:r w:rsidR="00B841C0" w:rsidRPr="00EA4884">
        <w:t>конкурса в электронной форме</w:t>
      </w:r>
      <w:r w:rsidRPr="00EA4884">
        <w:t xml:space="preserve"> _________ </w:t>
      </w:r>
      <w:r w:rsidRPr="00EA4884">
        <w:rPr>
          <w:i/>
        </w:rPr>
        <w:t>(</w:t>
      </w:r>
      <w:r w:rsidR="00B841C0" w:rsidRPr="00EA4884">
        <w:rPr>
          <w:i/>
        </w:rPr>
        <w:t>наименование Участника конкурса</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наименование Участника конкурса</w:t>
      </w:r>
      <w:r w:rsidRPr="00EA4884">
        <w:rPr>
          <w:i/>
        </w:rPr>
        <w:t>).</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B841C0" w:rsidRPr="00EA4884">
        <w:rPr>
          <w:szCs w:val="24"/>
        </w:rPr>
        <w:t xml:space="preserve">конкурса </w:t>
      </w:r>
      <w:r w:rsidR="002A5DA1" w:rsidRPr="00EA4884">
        <w:t>в</w:t>
      </w:r>
      <w:r w:rsidR="00DC3B21">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r w:rsidRPr="00EA4884">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EA4884" w:rsidRDefault="006F0E6A" w:rsidP="006F0E6A">
      <w:pPr>
        <w:ind w:firstLine="567"/>
        <w:jc w:val="both"/>
      </w:pPr>
      <w:r w:rsidRPr="00EA4884">
        <w:t xml:space="preserve">В случае признания нас Победителем </w:t>
      </w:r>
      <w:r w:rsidR="00BD339A" w:rsidRPr="00EA4884">
        <w:t>конкурса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EA4884">
        <w:t>конкурса в электронной форме</w:t>
      </w:r>
      <w:r w:rsidRPr="00EA4884">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EA4884" w:rsidRDefault="006F0E6A" w:rsidP="006F0E6A">
      <w:pPr>
        <w:ind w:firstLine="567"/>
        <w:jc w:val="both"/>
      </w:pPr>
      <w:r w:rsidRPr="00EA4884">
        <w:t>В случае</w:t>
      </w:r>
      <w:r w:rsidR="00BD339A" w:rsidRPr="00EA4884">
        <w:t>,</w:t>
      </w:r>
      <w:r w:rsidRPr="00EA4884">
        <w:t xml:space="preserve"> если нашей Заявке будет присвоен второй номер, а Победитель </w:t>
      </w:r>
      <w:r w:rsidR="00BD339A" w:rsidRPr="00EA4884">
        <w:t>конкурса в электронной форме</w:t>
      </w:r>
      <w:r w:rsidR="00062C22">
        <w:t xml:space="preserve"> </w:t>
      </w:r>
      <w:r w:rsidRPr="00EA4884">
        <w:t>будет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 Документации о проведении </w:t>
      </w:r>
      <w:r w:rsidR="00BD339A" w:rsidRPr="00EA4884">
        <w:t>конкурса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lastRenderedPageBreak/>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BD339A" w:rsidRPr="00EA4884">
        <w:rPr>
          <w:szCs w:val="24"/>
        </w:rPr>
        <w:t xml:space="preserve">конкурса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п/п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014BC5">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062C22">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1E7F5E">
              <w:rPr>
                <w:sz w:val="22"/>
                <w:szCs w:val="22"/>
              </w:rPr>
              <w:t>6</w:t>
            </w:r>
            <w:r w:rsidRPr="00EA4884">
              <w:rPr>
                <w:sz w:val="22"/>
                <w:szCs w:val="22"/>
              </w:rPr>
              <w:t xml:space="preserve"> </w:t>
            </w:r>
            <w:r w:rsidR="00014BC5">
              <w:rPr>
                <w:sz w:val="22"/>
                <w:szCs w:val="22"/>
              </w:rPr>
              <w:t>документации</w:t>
            </w:r>
            <w:r w:rsidRPr="00EA4884">
              <w:rPr>
                <w:sz w:val="22"/>
                <w:szCs w:val="22"/>
              </w:rPr>
              <w:t xml:space="preserve"> о проведении </w:t>
            </w:r>
            <w:r w:rsidR="00DE1230" w:rsidRPr="00EA4884">
              <w:rPr>
                <w:sz w:val="22"/>
                <w:szCs w:val="22"/>
              </w:rPr>
              <w:t>конкурса</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F73ABA" w:rsidRPr="00EA4884">
        <w:rPr>
          <w:color w:val="808080"/>
          <w:szCs w:val="24"/>
        </w:rPr>
        <w:t>конкурса в электронной форме (далее – Участник)</w:t>
      </w:r>
      <w:r w:rsidRPr="00EA4884">
        <w:rPr>
          <w:color w:val="808080"/>
          <w:szCs w:val="24"/>
        </w:rPr>
        <w:t>.</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062C22">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49" w:name="_Форма_2"/>
      <w:bookmarkEnd w:id="49"/>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F46E44">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50" w:name="_ФОРМА_2._АНКЕТА"/>
      <w:bookmarkStart w:id="51" w:name="_Toc69380688"/>
      <w:bookmarkEnd w:id="50"/>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934E7E" w:rsidRPr="00EA4884">
        <w:rPr>
          <w:rFonts w:ascii="Times New Roman" w:hAnsi="Times New Roman" w:cs="Times New Roman"/>
          <w:color w:val="auto"/>
        </w:rPr>
        <w:t>КОНКУРСА</w:t>
      </w:r>
      <w:bookmarkEnd w:id="51"/>
    </w:p>
    <w:p w:rsidR="004A3796" w:rsidRPr="00EA4884" w:rsidRDefault="002A5DA1" w:rsidP="003C6A5E">
      <w:pPr>
        <w:pStyle w:val="22"/>
        <w:jc w:val="center"/>
        <w:rPr>
          <w:rFonts w:ascii="Times New Roman" w:hAnsi="Times New Roman" w:cs="Times New Roman"/>
          <w:color w:val="auto"/>
        </w:rPr>
      </w:pPr>
      <w:bookmarkStart w:id="52" w:name="_Toc536797769"/>
      <w:bookmarkStart w:id="53" w:name="_Toc69380689"/>
      <w:r w:rsidRPr="00EA4884">
        <w:rPr>
          <w:rFonts w:ascii="Times New Roman" w:hAnsi="Times New Roman" w:cs="Times New Roman"/>
          <w:color w:val="auto"/>
        </w:rPr>
        <w:t>В ЭЛЕКТРОННОЙ ФОРМЕ</w:t>
      </w:r>
      <w:bookmarkEnd w:id="52"/>
      <w:bookmarkEnd w:id="53"/>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0479FD" w:rsidP="004A3796">
      <w:pPr>
        <w:ind w:firstLine="567"/>
        <w:jc w:val="both"/>
      </w:pPr>
      <w:r w:rsidRPr="00EA4884">
        <w:t>К</w:t>
      </w:r>
      <w:r w:rsidR="00934E7E" w:rsidRPr="00EA4884">
        <w:t>онкурс</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31331A" w:rsidRPr="00EA4884">
        <w:t xml:space="preserve">КОНКУРСА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конкурса</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0479FD">
            <w:pPr>
              <w:jc w:val="center"/>
              <w:rPr>
                <w:b/>
              </w:rPr>
            </w:pPr>
            <w:r w:rsidRPr="00EA4884">
              <w:rPr>
                <w:b/>
              </w:rPr>
              <w:t>Сведения об</w:t>
            </w:r>
            <w:r w:rsidR="00062C22">
              <w:rPr>
                <w:b/>
              </w:rPr>
              <w:t xml:space="preserve"> </w:t>
            </w:r>
            <w:r w:rsidRPr="00EA4884">
              <w:rPr>
                <w:b/>
              </w:rPr>
              <w:t>Участнике</w:t>
            </w:r>
            <w:r w:rsidR="00062C22">
              <w:rPr>
                <w:b/>
              </w:rPr>
              <w:t xml:space="preserve"> </w:t>
            </w:r>
            <w:r w:rsidR="00C930B5" w:rsidRPr="00EA4884">
              <w:rPr>
                <w:b/>
              </w:rPr>
              <w:t>конкурса</w:t>
            </w:r>
            <w:r w:rsidR="00062C22">
              <w:rPr>
                <w:b/>
              </w:rPr>
              <w:t xml:space="preserve"> </w:t>
            </w:r>
            <w:r w:rsidR="000479FD" w:rsidRPr="00EA4884">
              <w:rPr>
                <w:b/>
              </w:rPr>
              <w:t>в электронной форме</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0479FD">
            <w:r w:rsidRPr="00EA4884">
              <w:t xml:space="preserve">Фирменное наименование (полное и сокращенное наименования организации либо Ф.И.О. Участника </w:t>
            </w:r>
            <w:r w:rsidR="001F7A47" w:rsidRPr="00EA4884">
              <w:t>конкурса</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0479FD">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EA4884">
              <w:t>конкурса</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0479FD">
            <w:r w:rsidRPr="00EA4884">
              <w:t xml:space="preserve">Банковские реквизиты (наименование и адрес банка, номер расчетного счета Участника </w:t>
            </w:r>
            <w:r w:rsidR="001F7A47" w:rsidRPr="00EA4884">
              <w:t>конкурса</w:t>
            </w:r>
            <w:r w:rsidR="00062C22">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0158E5">
            <w:r w:rsidRPr="00EA4884">
              <w:t xml:space="preserve">Ф.И.О. руководителя </w:t>
            </w:r>
            <w:r w:rsidR="005808CB" w:rsidRPr="00EA4884">
              <w:t>конкурса</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D141DD">
            <w:r w:rsidRPr="00EA4884">
              <w:t xml:space="preserve">Орган управления Участника </w:t>
            </w:r>
            <w:r w:rsidR="005808CB" w:rsidRPr="00EA4884">
              <w:t>конкурса</w:t>
            </w:r>
            <w:r w:rsidRPr="00EA4884">
              <w:t xml:space="preserve">– юридического лица, уполномоченный на одобрение сделки, право на заключение которой является предметом настоящего </w:t>
            </w:r>
            <w:r w:rsidR="001F7A47" w:rsidRPr="00EA4884">
              <w:t>конкурса</w:t>
            </w:r>
            <w:r w:rsidR="00062C22">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0479FD">
            <w:r w:rsidRPr="00EA4884">
              <w:t xml:space="preserve">Ф.И.О. уполномоченного лица Участника </w:t>
            </w:r>
            <w:r w:rsidR="001F7A47" w:rsidRPr="00EA4884">
              <w:t>конкурса</w:t>
            </w:r>
            <w:r w:rsidRPr="00EA4884">
              <w:t xml:space="preserve"> 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F8323C" w:rsidP="000158E5">
            <w:r>
              <w:t>21</w:t>
            </w:r>
            <w:r w:rsidR="004A3796" w:rsidRPr="00EA4884">
              <w:t>.</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E84506" w:rsidRPr="00EA4884">
        <w:rPr>
          <w:color w:val="808080" w:themeColor="background1" w:themeShade="80"/>
        </w:rPr>
        <w:t>конкурса</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E84506" w:rsidRPr="00EA4884">
        <w:rPr>
          <w:color w:val="808080" w:themeColor="background1" w:themeShade="80"/>
        </w:rPr>
        <w:t>конкурса</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E84506" w:rsidRPr="00EA4884">
        <w:rPr>
          <w:color w:val="808080" w:themeColor="background1" w:themeShade="80"/>
        </w:rPr>
        <w:t>конкурса</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E84506" w:rsidRPr="00EA4884">
        <w:rPr>
          <w:color w:val="808080" w:themeColor="background1" w:themeShade="80"/>
        </w:rPr>
        <w:t>конкурса</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1437DA" w:rsidRPr="007832C1" w:rsidRDefault="001437DA" w:rsidP="001437DA">
      <w:pPr>
        <w:pStyle w:val="22"/>
        <w:jc w:val="center"/>
        <w:rPr>
          <w:rFonts w:ascii="Times New Roman" w:eastAsia="MS Mincho" w:hAnsi="Times New Roman"/>
          <w:color w:val="auto"/>
          <w:kern w:val="32"/>
          <w:szCs w:val="24"/>
        </w:rPr>
      </w:pPr>
      <w:bookmarkStart w:id="54" w:name="_ФОРМА_3._ТЕХНИКО-КОММЕРЧЕСКОЕ"/>
      <w:bookmarkStart w:id="55" w:name="_ФОРМА_3.1._ЦЕНОВОЕ"/>
      <w:bookmarkStart w:id="56" w:name="_Toc6587842"/>
      <w:bookmarkStart w:id="57" w:name="_Toc17381498"/>
      <w:bookmarkStart w:id="58" w:name="_Toc69380690"/>
      <w:bookmarkStart w:id="59" w:name="_Toc2783440"/>
      <w:bookmarkStart w:id="60" w:name="_Toc529889385"/>
      <w:bookmarkStart w:id="61" w:name="_Toc525906705"/>
      <w:bookmarkStart w:id="62" w:name="_Toc454968243"/>
      <w:bookmarkEnd w:id="54"/>
      <w:bookmarkEnd w:id="55"/>
      <w:r w:rsidRPr="00DA3F25">
        <w:rPr>
          <w:rFonts w:ascii="Times New Roman" w:eastAsia="MS Mincho" w:hAnsi="Times New Roman"/>
          <w:color w:val="auto"/>
          <w:kern w:val="32"/>
          <w:szCs w:val="24"/>
        </w:rPr>
        <w:lastRenderedPageBreak/>
        <w:t>ФОРМА 3. ТЕХНИКО-КОММЕРЧЕСКОЕ ПРЕДЛОЖЕНИЕ</w:t>
      </w:r>
      <w:bookmarkEnd w:id="56"/>
      <w:bookmarkEnd w:id="57"/>
      <w:bookmarkEnd w:id="58"/>
    </w:p>
    <w:p w:rsidR="001437DA" w:rsidRDefault="001437DA" w:rsidP="001437DA">
      <w:pPr>
        <w:jc w:val="right"/>
      </w:pPr>
    </w:p>
    <w:p w:rsidR="001437DA" w:rsidRDefault="001437DA" w:rsidP="001437DA">
      <w:pPr>
        <w:jc w:val="right"/>
      </w:pPr>
      <w:r>
        <w:t>Приложение к Заявке на участие в конкурсе в электронной форме от «___» __________ 20___ г. № ______</w:t>
      </w:r>
    </w:p>
    <w:p w:rsidR="001437DA" w:rsidRDefault="001437DA" w:rsidP="001437DA">
      <w:pPr>
        <w:jc w:val="right"/>
      </w:pPr>
    </w:p>
    <w:p w:rsidR="006457C7" w:rsidRDefault="006457C7" w:rsidP="006457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845"/>
        <w:gridCol w:w="1785"/>
        <w:gridCol w:w="1437"/>
        <w:gridCol w:w="1166"/>
        <w:gridCol w:w="1014"/>
        <w:gridCol w:w="858"/>
        <w:gridCol w:w="1554"/>
      </w:tblGrid>
      <w:tr w:rsidR="000C4A90" w:rsidRPr="00F87E6C" w:rsidTr="000C4A90">
        <w:trPr>
          <w:trHeight w:val="841"/>
        </w:trPr>
        <w:tc>
          <w:tcPr>
            <w:tcW w:w="398" w:type="pct"/>
            <w:vMerge w:val="restart"/>
            <w:tcBorders>
              <w:top w:val="single" w:sz="4" w:space="0" w:color="auto"/>
              <w:left w:val="single" w:sz="4" w:space="0" w:color="auto"/>
              <w:right w:val="single" w:sz="4" w:space="0" w:color="auto"/>
            </w:tcBorders>
            <w:vAlign w:val="center"/>
            <w:hideMark/>
          </w:tcPr>
          <w:p w:rsidR="000C4A90" w:rsidRPr="001437DA" w:rsidRDefault="000C4A90" w:rsidP="00FA55D4">
            <w:pPr>
              <w:jc w:val="center"/>
              <w:rPr>
                <w:bCs/>
                <w:sz w:val="20"/>
                <w:szCs w:val="20"/>
              </w:rPr>
            </w:pPr>
            <w:r w:rsidRPr="001437DA">
              <w:rPr>
                <w:bCs/>
                <w:sz w:val="20"/>
                <w:szCs w:val="20"/>
              </w:rPr>
              <w:t>№ п/п</w:t>
            </w:r>
          </w:p>
        </w:tc>
        <w:tc>
          <w:tcPr>
            <w:tcW w:w="918" w:type="pct"/>
            <w:vMerge w:val="restart"/>
            <w:tcBorders>
              <w:top w:val="single" w:sz="4" w:space="0" w:color="auto"/>
              <w:left w:val="single" w:sz="4" w:space="0" w:color="auto"/>
              <w:right w:val="single" w:sz="4" w:space="0" w:color="auto"/>
            </w:tcBorders>
            <w:vAlign w:val="center"/>
          </w:tcPr>
          <w:p w:rsidR="000C4A90" w:rsidRDefault="000C4A90" w:rsidP="00FA55D4">
            <w:pPr>
              <w:spacing w:line="276" w:lineRule="auto"/>
              <w:jc w:val="center"/>
              <w:rPr>
                <w:rFonts w:eastAsia="Calibri"/>
                <w:b/>
                <w:sz w:val="20"/>
              </w:rPr>
            </w:pPr>
            <w:r>
              <w:rPr>
                <w:rFonts w:eastAsia="Calibri"/>
                <w:b/>
                <w:sz w:val="20"/>
                <w:szCs w:val="22"/>
              </w:rPr>
              <w:t>Наименование</w:t>
            </w:r>
          </w:p>
          <w:p w:rsidR="000C4A90" w:rsidRPr="001437DA" w:rsidRDefault="000C4A90" w:rsidP="00FA55D4">
            <w:pPr>
              <w:jc w:val="center"/>
              <w:rPr>
                <w:sz w:val="20"/>
                <w:szCs w:val="20"/>
              </w:rPr>
            </w:pPr>
            <w:r>
              <w:rPr>
                <w:rFonts w:eastAsia="Calibri"/>
                <w:sz w:val="16"/>
                <w:szCs w:val="16"/>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
        </w:tc>
        <w:tc>
          <w:tcPr>
            <w:tcW w:w="1610" w:type="pct"/>
            <w:gridSpan w:val="2"/>
            <w:tcBorders>
              <w:top w:val="single" w:sz="4" w:space="0" w:color="auto"/>
              <w:left w:val="single" w:sz="4" w:space="0" w:color="auto"/>
              <w:right w:val="single" w:sz="4" w:space="0" w:color="auto"/>
            </w:tcBorders>
          </w:tcPr>
          <w:p w:rsidR="000C4A90" w:rsidRPr="001437DA" w:rsidRDefault="000C4A90" w:rsidP="00FA55D4">
            <w:pPr>
              <w:jc w:val="center"/>
              <w:rPr>
                <w:sz w:val="20"/>
                <w:szCs w:val="20"/>
              </w:rPr>
            </w:pPr>
            <w:r w:rsidRPr="00331F7B">
              <w:rPr>
                <w:sz w:val="20"/>
                <w:szCs w:val="20"/>
              </w:rPr>
              <w:t>Наименование показателя технического, функционального параметра и т.д.</w:t>
            </w:r>
          </w:p>
        </w:tc>
        <w:tc>
          <w:tcPr>
            <w:tcW w:w="592"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bCs/>
                <w:sz w:val="20"/>
                <w:szCs w:val="20"/>
              </w:rPr>
            </w:pPr>
            <w:r w:rsidRPr="00331F7B">
              <w:rPr>
                <w:bCs/>
                <w:sz w:val="20"/>
                <w:szCs w:val="20"/>
              </w:rPr>
              <w:t>Ед. изм.</w:t>
            </w:r>
          </w:p>
        </w:tc>
        <w:tc>
          <w:tcPr>
            <w:tcW w:w="519"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bCs/>
                <w:sz w:val="20"/>
                <w:szCs w:val="20"/>
              </w:rPr>
            </w:pPr>
            <w:r w:rsidRPr="00331F7B">
              <w:rPr>
                <w:bCs/>
                <w:sz w:val="20"/>
                <w:szCs w:val="20"/>
              </w:rPr>
              <w:t>Кол-во товара</w:t>
            </w:r>
          </w:p>
        </w:tc>
        <w:tc>
          <w:tcPr>
            <w:tcW w:w="444"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sz w:val="20"/>
                <w:szCs w:val="20"/>
              </w:rPr>
            </w:pPr>
            <w:r w:rsidRPr="00331F7B">
              <w:rPr>
                <w:sz w:val="20"/>
                <w:szCs w:val="20"/>
              </w:rPr>
              <w:t>ГОСТ</w:t>
            </w:r>
          </w:p>
        </w:tc>
        <w:tc>
          <w:tcPr>
            <w:tcW w:w="519" w:type="pct"/>
            <w:vMerge w:val="restart"/>
            <w:tcBorders>
              <w:top w:val="single" w:sz="4" w:space="0" w:color="auto"/>
              <w:left w:val="single" w:sz="4" w:space="0" w:color="auto"/>
              <w:right w:val="single" w:sz="4" w:space="0" w:color="auto"/>
            </w:tcBorders>
            <w:vAlign w:val="center"/>
          </w:tcPr>
          <w:p w:rsidR="000C4A90" w:rsidRPr="00331F7B" w:rsidRDefault="000C4A90" w:rsidP="00FA55D4">
            <w:pPr>
              <w:jc w:val="center"/>
              <w:rPr>
                <w:sz w:val="20"/>
                <w:szCs w:val="20"/>
              </w:rPr>
            </w:pPr>
            <w:r w:rsidRPr="00331F7B">
              <w:rPr>
                <w:sz w:val="20"/>
                <w:szCs w:val="20"/>
              </w:rPr>
              <w:t>Страна происхождения товара</w:t>
            </w:r>
          </w:p>
        </w:tc>
      </w:tr>
      <w:tr w:rsidR="000C4A90" w:rsidRPr="00F87E6C" w:rsidTr="000C4A90">
        <w:trPr>
          <w:trHeight w:val="1229"/>
        </w:trPr>
        <w:tc>
          <w:tcPr>
            <w:tcW w:w="398" w:type="pct"/>
            <w:vMerge/>
            <w:tcBorders>
              <w:left w:val="single" w:sz="4" w:space="0" w:color="auto"/>
              <w:bottom w:val="single" w:sz="4" w:space="0" w:color="auto"/>
              <w:right w:val="single" w:sz="4" w:space="0" w:color="auto"/>
            </w:tcBorders>
            <w:vAlign w:val="center"/>
          </w:tcPr>
          <w:p w:rsidR="000C4A90" w:rsidRPr="00F87E6C" w:rsidRDefault="000C4A90" w:rsidP="00FA55D4">
            <w:pPr>
              <w:jc w:val="center"/>
              <w:rPr>
                <w:b/>
                <w:bCs/>
                <w:sz w:val="20"/>
                <w:szCs w:val="20"/>
              </w:rPr>
            </w:pPr>
          </w:p>
        </w:tc>
        <w:tc>
          <w:tcPr>
            <w:tcW w:w="918" w:type="pct"/>
            <w:vMerge/>
            <w:tcBorders>
              <w:left w:val="single" w:sz="4" w:space="0" w:color="auto"/>
              <w:right w:val="single" w:sz="4" w:space="0" w:color="auto"/>
            </w:tcBorders>
            <w:vAlign w:val="center"/>
          </w:tcPr>
          <w:p w:rsidR="000C4A90" w:rsidRDefault="000C4A90" w:rsidP="00FA55D4">
            <w:pPr>
              <w:jc w:val="center"/>
              <w:rPr>
                <w:b/>
                <w:sz w:val="20"/>
                <w:szCs w:val="20"/>
              </w:rPr>
            </w:pPr>
          </w:p>
        </w:tc>
        <w:tc>
          <w:tcPr>
            <w:tcW w:w="889" w:type="pct"/>
            <w:tcBorders>
              <w:left w:val="single" w:sz="4" w:space="0" w:color="auto"/>
              <w:right w:val="single" w:sz="4" w:space="0" w:color="auto"/>
            </w:tcBorders>
          </w:tcPr>
          <w:p w:rsidR="000C4A90" w:rsidRPr="001437DA" w:rsidRDefault="000C4A90" w:rsidP="00FA55D4">
            <w:pPr>
              <w:ind w:right="-71"/>
              <w:jc w:val="center"/>
              <w:rPr>
                <w:bCs/>
                <w:sz w:val="20"/>
                <w:szCs w:val="20"/>
              </w:rPr>
            </w:pPr>
            <w:r w:rsidRPr="001437DA">
              <w:rPr>
                <w:bCs/>
                <w:sz w:val="20"/>
                <w:szCs w:val="20"/>
              </w:rPr>
              <w:t>Наименование показателя</w:t>
            </w:r>
          </w:p>
        </w:tc>
        <w:tc>
          <w:tcPr>
            <w:tcW w:w="722" w:type="pct"/>
            <w:tcBorders>
              <w:left w:val="single" w:sz="4" w:space="0" w:color="auto"/>
              <w:right w:val="single" w:sz="4" w:space="0" w:color="auto"/>
            </w:tcBorders>
          </w:tcPr>
          <w:p w:rsidR="000C4A90" w:rsidRPr="001437DA" w:rsidRDefault="000C4A90" w:rsidP="00FA55D4">
            <w:pPr>
              <w:jc w:val="center"/>
              <w:rPr>
                <w:bCs/>
                <w:sz w:val="20"/>
                <w:szCs w:val="20"/>
              </w:rPr>
            </w:pPr>
            <w:r w:rsidRPr="001437DA">
              <w:rPr>
                <w:bCs/>
                <w:sz w:val="20"/>
                <w:szCs w:val="20"/>
              </w:rPr>
              <w:t>Значение показателя</w:t>
            </w:r>
          </w:p>
        </w:tc>
        <w:tc>
          <w:tcPr>
            <w:tcW w:w="592" w:type="pct"/>
            <w:vMerge/>
            <w:tcBorders>
              <w:left w:val="single" w:sz="4" w:space="0" w:color="auto"/>
              <w:right w:val="single" w:sz="4" w:space="0" w:color="auto"/>
            </w:tcBorders>
          </w:tcPr>
          <w:p w:rsidR="000C4A90" w:rsidRDefault="000C4A90" w:rsidP="00FA55D4">
            <w:pPr>
              <w:jc w:val="center"/>
              <w:rPr>
                <w:b/>
                <w:bCs/>
                <w:sz w:val="20"/>
                <w:szCs w:val="20"/>
              </w:rPr>
            </w:pPr>
          </w:p>
        </w:tc>
        <w:tc>
          <w:tcPr>
            <w:tcW w:w="519" w:type="pct"/>
            <w:vMerge/>
            <w:tcBorders>
              <w:left w:val="single" w:sz="4" w:space="0" w:color="auto"/>
              <w:right w:val="single" w:sz="4" w:space="0" w:color="auto"/>
            </w:tcBorders>
          </w:tcPr>
          <w:p w:rsidR="000C4A90" w:rsidRDefault="000C4A90" w:rsidP="00FA55D4">
            <w:pPr>
              <w:jc w:val="center"/>
              <w:rPr>
                <w:b/>
                <w:bCs/>
                <w:sz w:val="20"/>
                <w:szCs w:val="20"/>
              </w:rPr>
            </w:pPr>
          </w:p>
        </w:tc>
        <w:tc>
          <w:tcPr>
            <w:tcW w:w="444" w:type="pct"/>
            <w:vMerge/>
            <w:tcBorders>
              <w:left w:val="single" w:sz="4" w:space="0" w:color="auto"/>
              <w:bottom w:val="single" w:sz="4" w:space="0" w:color="auto"/>
              <w:right w:val="single" w:sz="4" w:space="0" w:color="auto"/>
            </w:tcBorders>
            <w:vAlign w:val="center"/>
          </w:tcPr>
          <w:p w:rsidR="000C4A90" w:rsidRDefault="000C4A90" w:rsidP="00FA55D4">
            <w:pPr>
              <w:jc w:val="center"/>
              <w:rPr>
                <w:b/>
                <w:bCs/>
                <w:sz w:val="20"/>
                <w:szCs w:val="20"/>
              </w:rPr>
            </w:pPr>
          </w:p>
        </w:tc>
        <w:tc>
          <w:tcPr>
            <w:tcW w:w="519" w:type="pct"/>
            <w:vMerge/>
            <w:tcBorders>
              <w:left w:val="single" w:sz="4" w:space="0" w:color="auto"/>
              <w:bottom w:val="single" w:sz="4" w:space="0" w:color="auto"/>
              <w:right w:val="single" w:sz="4" w:space="0" w:color="auto"/>
            </w:tcBorders>
          </w:tcPr>
          <w:p w:rsidR="000C4A90" w:rsidRDefault="000C4A90" w:rsidP="00FA55D4">
            <w:pPr>
              <w:jc w:val="center"/>
              <w:rPr>
                <w:b/>
                <w:bCs/>
                <w:sz w:val="20"/>
                <w:szCs w:val="20"/>
              </w:rPr>
            </w:pPr>
          </w:p>
        </w:tc>
      </w:tr>
      <w:tr w:rsidR="000C4A90" w:rsidRPr="00F87E6C" w:rsidTr="000C4A90">
        <w:trPr>
          <w:trHeight w:val="2023"/>
        </w:trPr>
        <w:tc>
          <w:tcPr>
            <w:tcW w:w="398" w:type="pct"/>
            <w:tcBorders>
              <w:top w:val="single" w:sz="4" w:space="0" w:color="auto"/>
              <w:left w:val="single" w:sz="4" w:space="0" w:color="auto"/>
              <w:bottom w:val="single" w:sz="4" w:space="0" w:color="auto"/>
              <w:right w:val="single" w:sz="4" w:space="0" w:color="auto"/>
            </w:tcBorders>
            <w:noWrap/>
            <w:vAlign w:val="center"/>
            <w:hideMark/>
          </w:tcPr>
          <w:p w:rsidR="000C4A90" w:rsidRPr="00F87E6C" w:rsidRDefault="000C4A90" w:rsidP="00FA55D4">
            <w:pPr>
              <w:jc w:val="center"/>
              <w:rPr>
                <w:sz w:val="20"/>
                <w:szCs w:val="20"/>
              </w:rPr>
            </w:pPr>
          </w:p>
        </w:tc>
        <w:tc>
          <w:tcPr>
            <w:tcW w:w="918" w:type="pct"/>
            <w:tcBorders>
              <w:top w:val="single" w:sz="4" w:space="0" w:color="auto"/>
              <w:left w:val="single" w:sz="4" w:space="0" w:color="auto"/>
              <w:bottom w:val="single" w:sz="4" w:space="0" w:color="auto"/>
              <w:right w:val="single" w:sz="4" w:space="0" w:color="auto"/>
            </w:tcBorders>
            <w:hideMark/>
          </w:tcPr>
          <w:p w:rsidR="000C4A90" w:rsidRPr="00F87E6C" w:rsidRDefault="000C4A90" w:rsidP="00FA55D4">
            <w:pPr>
              <w:rPr>
                <w:sz w:val="20"/>
                <w:szCs w:val="20"/>
              </w:rPr>
            </w:pPr>
          </w:p>
        </w:tc>
        <w:tc>
          <w:tcPr>
            <w:tcW w:w="88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722"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592"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c>
          <w:tcPr>
            <w:tcW w:w="444" w:type="pct"/>
            <w:tcBorders>
              <w:top w:val="single" w:sz="4" w:space="0" w:color="auto"/>
              <w:left w:val="single" w:sz="4" w:space="0" w:color="auto"/>
              <w:bottom w:val="single" w:sz="4" w:space="0" w:color="auto"/>
              <w:right w:val="single" w:sz="4" w:space="0" w:color="auto"/>
            </w:tcBorders>
            <w:noWrap/>
            <w:vAlign w:val="center"/>
          </w:tcPr>
          <w:p w:rsidR="000C4A90" w:rsidRPr="00F87E6C" w:rsidRDefault="000C4A90" w:rsidP="00FA55D4">
            <w:pPr>
              <w:jc w:val="center"/>
              <w:rPr>
                <w:sz w:val="20"/>
                <w:szCs w:val="20"/>
              </w:rPr>
            </w:pPr>
          </w:p>
        </w:tc>
        <w:tc>
          <w:tcPr>
            <w:tcW w:w="519" w:type="pct"/>
            <w:tcBorders>
              <w:top w:val="single" w:sz="4" w:space="0" w:color="auto"/>
              <w:left w:val="single" w:sz="4" w:space="0" w:color="auto"/>
              <w:bottom w:val="single" w:sz="4" w:space="0" w:color="auto"/>
              <w:right w:val="single" w:sz="4" w:space="0" w:color="auto"/>
            </w:tcBorders>
          </w:tcPr>
          <w:p w:rsidR="000C4A90" w:rsidRPr="00F87E6C" w:rsidRDefault="000C4A90" w:rsidP="00FA55D4">
            <w:pPr>
              <w:jc w:val="center"/>
              <w:rPr>
                <w:sz w:val="20"/>
                <w:szCs w:val="20"/>
              </w:rPr>
            </w:pPr>
          </w:p>
        </w:tc>
      </w:tr>
    </w:tbl>
    <w:p w:rsidR="006457C7" w:rsidRDefault="006457C7" w:rsidP="006457C7">
      <w:pPr>
        <w:ind w:firstLine="567"/>
        <w:jc w:val="both"/>
      </w:pPr>
    </w:p>
    <w:p w:rsidR="006457C7" w:rsidRDefault="006457C7" w:rsidP="006457C7">
      <w:pPr>
        <w:keepNext/>
        <w:suppressAutoHyphens/>
        <w:spacing w:line="276" w:lineRule="auto"/>
      </w:pPr>
      <w:r>
        <w:t>Место поставки товара: Тюменская область, г. Сургут, ул. Профсоюзов 69/1, центральный склад Заказчика.</w:t>
      </w:r>
    </w:p>
    <w:p w:rsidR="006457C7" w:rsidRDefault="006457C7" w:rsidP="006457C7">
      <w:pPr>
        <w:keepNext/>
        <w:suppressAutoHyphens/>
      </w:pPr>
      <w:r>
        <w:t>Срок поставки товара:_______________________________________</w:t>
      </w:r>
    </w:p>
    <w:p w:rsidR="006457C7" w:rsidRDefault="006457C7" w:rsidP="006457C7">
      <w:pPr>
        <w:keepNext/>
        <w:suppressAutoHyphens/>
      </w:pPr>
      <w:r>
        <w:t>Гарантийный срок:__________________________________________</w:t>
      </w:r>
    </w:p>
    <w:p w:rsidR="006457C7" w:rsidRDefault="006457C7" w:rsidP="006457C7">
      <w:pPr>
        <w:ind w:firstLine="567"/>
        <w:jc w:val="both"/>
      </w:pPr>
    </w:p>
    <w:p w:rsidR="006457C7" w:rsidRDefault="006457C7" w:rsidP="006457C7">
      <w:pPr>
        <w:ind w:left="567"/>
        <w:jc w:val="both"/>
        <w:rPr>
          <w:color w:val="808080" w:themeColor="background1" w:themeShade="80"/>
          <w:highlight w:val="yellow"/>
        </w:rPr>
      </w:pPr>
    </w:p>
    <w:p w:rsidR="006457C7" w:rsidRDefault="006457C7" w:rsidP="006457C7">
      <w:pPr>
        <w:ind w:left="567"/>
        <w:jc w:val="both"/>
        <w:rPr>
          <w:color w:val="808080" w:themeColor="background1" w:themeShade="80"/>
          <w:highlight w:val="yellow"/>
        </w:rPr>
      </w:pPr>
    </w:p>
    <w:p w:rsidR="006457C7" w:rsidRPr="00223897" w:rsidRDefault="006457C7" w:rsidP="006457C7">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6457C7" w:rsidRPr="00223897" w:rsidRDefault="006457C7" w:rsidP="006457C7">
      <w:pPr>
        <w:pStyle w:val="ad"/>
        <w:numPr>
          <w:ilvl w:val="0"/>
          <w:numId w:val="24"/>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6457C7" w:rsidRPr="004C0ED7" w:rsidRDefault="006457C7" w:rsidP="006457C7">
      <w:pPr>
        <w:pStyle w:val="ad"/>
        <w:numPr>
          <w:ilvl w:val="0"/>
          <w:numId w:val="24"/>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6457C7" w:rsidRDefault="006457C7" w:rsidP="006457C7">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ind w:firstLine="567"/>
        <w:jc w:val="both"/>
      </w:pPr>
    </w:p>
    <w:p w:rsidR="001437DA" w:rsidRDefault="001437DA" w:rsidP="001437DA">
      <w:pPr>
        <w:pStyle w:val="22"/>
        <w:pageBreakBefore/>
        <w:jc w:val="center"/>
        <w:rPr>
          <w:rFonts w:ascii="Times New Roman" w:eastAsia="MS Mincho" w:hAnsi="Times New Roman"/>
          <w:color w:val="auto"/>
          <w:kern w:val="32"/>
          <w:szCs w:val="24"/>
        </w:rPr>
      </w:pPr>
      <w:bookmarkStart w:id="63" w:name="_Toc17381499"/>
      <w:bookmarkStart w:id="64" w:name="_Toc69380691"/>
      <w:r>
        <w:rPr>
          <w:rFonts w:ascii="Times New Roman" w:eastAsia="MS Mincho" w:hAnsi="Times New Roman"/>
          <w:b w:val="0"/>
          <w:bCs w:val="0"/>
          <w:color w:val="auto"/>
          <w:kern w:val="32"/>
          <w:szCs w:val="24"/>
        </w:rPr>
        <w:lastRenderedPageBreak/>
        <w:t>ФОРМА 3.1 ЦЕНОВОЕ ПРЕДЛОЖЕНИЕ</w:t>
      </w:r>
      <w:bookmarkEnd w:id="59"/>
      <w:bookmarkEnd w:id="60"/>
      <w:bookmarkEnd w:id="61"/>
      <w:bookmarkEnd w:id="62"/>
      <w:bookmarkEnd w:id="63"/>
      <w:bookmarkEnd w:id="64"/>
    </w:p>
    <w:p w:rsidR="009A33A8" w:rsidRPr="00EA4884" w:rsidRDefault="009A33A8" w:rsidP="009A33A8">
      <w:pPr>
        <w:jc w:val="right"/>
      </w:pPr>
    </w:p>
    <w:p w:rsidR="009A33A8" w:rsidRPr="00EA4884" w:rsidRDefault="009A33A8" w:rsidP="009A33A8">
      <w:pPr>
        <w:jc w:val="right"/>
      </w:pPr>
      <w:r w:rsidRPr="00EA4884">
        <w:t xml:space="preserve">Приложение к Заявке на участие в </w:t>
      </w:r>
      <w:r w:rsidR="002718D2" w:rsidRPr="00EA4884">
        <w:t xml:space="preserve">конкурсе </w:t>
      </w:r>
      <w:r w:rsidRPr="00EA4884">
        <w:t>в электронной форме от «___» __________ 20___ г. № ______</w:t>
      </w:r>
    </w:p>
    <w:p w:rsidR="009A33A8" w:rsidRPr="00EA4884" w:rsidRDefault="009A33A8" w:rsidP="009A33A8">
      <w:pPr>
        <w:jc w:val="right"/>
      </w:pPr>
    </w:p>
    <w:p w:rsidR="009A33A8" w:rsidRDefault="009A33A8" w:rsidP="002718D2">
      <w:r w:rsidRPr="00EA4884">
        <w:t xml:space="preserve">Участник </w:t>
      </w:r>
      <w:r w:rsidR="002718D2" w:rsidRPr="00EA4884">
        <w:t>конкурса</w:t>
      </w:r>
      <w:r w:rsidRPr="00EA4884">
        <w:t>: ________________________________</w:t>
      </w:r>
    </w:p>
    <w:p w:rsidR="006457C7" w:rsidRPr="00EA4884" w:rsidRDefault="006457C7" w:rsidP="002718D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4"/>
        <w:gridCol w:w="1276"/>
        <w:gridCol w:w="992"/>
        <w:gridCol w:w="1134"/>
        <w:gridCol w:w="1134"/>
        <w:gridCol w:w="2410"/>
      </w:tblGrid>
      <w:tr w:rsidR="006457C7" w:rsidTr="00FA55D4">
        <w:trPr>
          <w:trHeight w:val="2624"/>
        </w:trPr>
        <w:tc>
          <w:tcPr>
            <w:tcW w:w="556"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 п/п</w:t>
            </w:r>
          </w:p>
        </w:tc>
        <w:tc>
          <w:tcPr>
            <w:tcW w:w="295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spacing w:line="276" w:lineRule="auto"/>
              <w:jc w:val="center"/>
              <w:rPr>
                <w:rFonts w:eastAsia="Calibri"/>
                <w:b/>
                <w:sz w:val="20"/>
              </w:rPr>
            </w:pPr>
            <w:r>
              <w:rPr>
                <w:rFonts w:eastAsia="Calibri"/>
                <w:b/>
                <w:sz w:val="20"/>
                <w:szCs w:val="22"/>
              </w:rPr>
              <w:t>Наименование</w:t>
            </w:r>
          </w:p>
          <w:p w:rsidR="006457C7" w:rsidRDefault="006457C7" w:rsidP="00FA55D4">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 xml:space="preserve">Ед. </w:t>
            </w:r>
            <w:r>
              <w:rPr>
                <w:b/>
                <w:sz w:val="20"/>
                <w:szCs w:val="20"/>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6457C7" w:rsidRDefault="000C4A90" w:rsidP="00FA55D4">
            <w:pPr>
              <w:jc w:val="center"/>
              <w:rPr>
                <w:b/>
                <w:bCs/>
                <w:sz w:val="20"/>
                <w:szCs w:val="20"/>
              </w:rPr>
            </w:pPr>
            <w:r w:rsidRPr="000C4A90">
              <w:rPr>
                <w:b/>
                <w:bCs/>
                <w:sz w:val="20"/>
                <w:szCs w:val="20"/>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bCs/>
                <w:sz w:val="20"/>
                <w:szCs w:val="20"/>
              </w:rPr>
            </w:pPr>
            <w:r>
              <w:rPr>
                <w:b/>
                <w:bCs/>
                <w:sz w:val="20"/>
                <w:szCs w:val="20"/>
              </w:rPr>
              <w:t>Кол-во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sz w:val="20"/>
                <w:szCs w:val="20"/>
              </w:rPr>
            </w:pPr>
            <w:r>
              <w:rPr>
                <w:b/>
                <w:sz w:val="20"/>
                <w:szCs w:val="20"/>
              </w:rPr>
              <w:t>Цена за единицу с НДС, руб.</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57C7" w:rsidRDefault="006457C7" w:rsidP="00FA55D4">
            <w:pPr>
              <w:jc w:val="center"/>
              <w:rPr>
                <w:b/>
                <w:sz w:val="20"/>
                <w:szCs w:val="20"/>
              </w:rPr>
            </w:pPr>
            <w:r>
              <w:rPr>
                <w:b/>
                <w:sz w:val="20"/>
                <w:szCs w:val="20"/>
              </w:rPr>
              <w:t>Сумма с НДС, руб.</w:t>
            </w:r>
          </w:p>
        </w:tc>
      </w:tr>
      <w:tr w:rsidR="006457C7" w:rsidTr="00FA55D4">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6457C7" w:rsidRDefault="006457C7" w:rsidP="00FA55D4">
            <w:pPr>
              <w:jc w:val="center"/>
              <w:rPr>
                <w:sz w:val="20"/>
                <w:szCs w:val="20"/>
              </w:rPr>
            </w:pPr>
            <w:r>
              <w:rPr>
                <w:sz w:val="20"/>
                <w:szCs w:val="20"/>
              </w:rPr>
              <w:t>1</w:t>
            </w:r>
          </w:p>
        </w:tc>
        <w:tc>
          <w:tcPr>
            <w:tcW w:w="2954" w:type="dxa"/>
            <w:tcBorders>
              <w:top w:val="single" w:sz="4" w:space="0" w:color="auto"/>
              <w:left w:val="single" w:sz="4" w:space="0" w:color="auto"/>
              <w:bottom w:val="single" w:sz="4" w:space="0" w:color="auto"/>
              <w:right w:val="single" w:sz="4" w:space="0" w:color="auto"/>
            </w:tcBorders>
            <w:hideMark/>
          </w:tcPr>
          <w:p w:rsidR="006457C7" w:rsidRDefault="006457C7" w:rsidP="00FA55D4">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457C7" w:rsidRDefault="006457C7" w:rsidP="00FA55D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457C7" w:rsidRDefault="006457C7" w:rsidP="00FA55D4">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457C7" w:rsidRDefault="006457C7" w:rsidP="00FA55D4">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r>
      <w:tr w:rsidR="006457C7" w:rsidTr="00FA55D4">
        <w:trPr>
          <w:trHeight w:val="345"/>
        </w:trPr>
        <w:tc>
          <w:tcPr>
            <w:tcW w:w="8046" w:type="dxa"/>
            <w:gridSpan w:val="6"/>
            <w:tcBorders>
              <w:top w:val="single" w:sz="4" w:space="0" w:color="auto"/>
              <w:left w:val="single" w:sz="4" w:space="0" w:color="auto"/>
              <w:bottom w:val="single" w:sz="4" w:space="0" w:color="auto"/>
              <w:right w:val="single" w:sz="4" w:space="0" w:color="auto"/>
            </w:tcBorders>
          </w:tcPr>
          <w:p w:rsidR="006457C7" w:rsidRDefault="006457C7" w:rsidP="00FA55D4">
            <w:pPr>
              <w:jc w:val="right"/>
              <w:rPr>
                <w:sz w:val="20"/>
                <w:szCs w:val="20"/>
              </w:rPr>
            </w:pPr>
            <w:r>
              <w:rPr>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6457C7" w:rsidRDefault="006457C7" w:rsidP="00FA55D4">
            <w:pPr>
              <w:jc w:val="center"/>
              <w:rPr>
                <w:sz w:val="20"/>
                <w:szCs w:val="20"/>
              </w:rPr>
            </w:pPr>
          </w:p>
        </w:tc>
      </w:tr>
    </w:tbl>
    <w:p w:rsidR="009A33A8" w:rsidRPr="00EA4884" w:rsidRDefault="009A33A8" w:rsidP="009A33A8"/>
    <w:p w:rsidR="009A33A8" w:rsidRPr="00EA4884" w:rsidRDefault="009A33A8" w:rsidP="009A33A8">
      <w:pPr>
        <w:keepNext/>
        <w:suppressAutoHyphens/>
      </w:pPr>
    </w:p>
    <w:p w:rsidR="009A33A8" w:rsidRPr="00EA4884" w:rsidRDefault="009A33A8" w:rsidP="009A33A8">
      <w:pPr>
        <w:keepNext/>
        <w:suppressAutoHyphens/>
      </w:pPr>
      <w:r w:rsidRPr="00EA4884">
        <w:t xml:space="preserve">Итого: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65" w:name="_ФОРМА_4._РЕКОМЕНДУЕМАЯ"/>
      <w:bookmarkStart w:id="66" w:name="_Toc454968244"/>
      <w:bookmarkStart w:id="67" w:name="_Toc525906706"/>
      <w:bookmarkStart w:id="68" w:name="_Toc69380692"/>
      <w:bookmarkEnd w:id="65"/>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66"/>
      <w:bookmarkEnd w:id="67"/>
      <w:bookmarkEnd w:id="68"/>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2613EB" w:rsidRPr="00EA4884">
        <w:t>конкурса</w:t>
      </w:r>
      <w:r w:rsidRPr="00EA4884">
        <w:t xml:space="preserve"> в электронной форме на право заключения договора на________________________________:</w:t>
      </w:r>
    </w:p>
    <w:p w:rsidR="00630153" w:rsidRPr="00EA488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EA488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630153">
      <w:pP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69" w:name="_Toc525906708"/>
    </w:p>
    <w:p w:rsidR="002F3A3A" w:rsidRDefault="000D639E" w:rsidP="00FF1905">
      <w:pPr>
        <w:pStyle w:val="22"/>
        <w:ind w:right="-1"/>
        <w:jc w:val="center"/>
        <w:rPr>
          <w:rFonts w:ascii="Times New Roman" w:hAnsi="Times New Roman" w:cs="Times New Roman"/>
          <w:color w:val="auto"/>
        </w:rPr>
      </w:pPr>
      <w:bookmarkStart w:id="70" w:name="_ФОРМА_5._ДЕКЛАРАЦИЯ"/>
      <w:bookmarkStart w:id="71" w:name="_Toc529889387"/>
      <w:bookmarkStart w:id="72" w:name="_Toc69380693"/>
      <w:bookmarkEnd w:id="69"/>
      <w:bookmarkEnd w:id="70"/>
      <w:r w:rsidRPr="00EA4884">
        <w:rPr>
          <w:rFonts w:ascii="Times New Roman" w:hAnsi="Times New Roman" w:cs="Times New Roman"/>
          <w:color w:val="auto"/>
        </w:rPr>
        <w:lastRenderedPageBreak/>
        <w:t xml:space="preserve">ФОРМА 5. </w:t>
      </w:r>
      <w:bookmarkEnd w:id="71"/>
      <w:r w:rsidR="00FF1905" w:rsidRPr="00FF1905">
        <w:rPr>
          <w:rFonts w:ascii="Times New Roman" w:hAnsi="Times New Roman" w:cs="Times New Roman"/>
          <w:color w:val="auto"/>
        </w:rPr>
        <w:t>Р</w:t>
      </w:r>
      <w:r w:rsidR="00FF1905">
        <w:rPr>
          <w:rFonts w:ascii="Times New Roman" w:hAnsi="Times New Roman" w:cs="Times New Roman"/>
          <w:color w:val="auto"/>
        </w:rPr>
        <w:t>АСЧЕТ ОЦЕНКИ СТОИМОСТИ ЧИСТЫХ АКТИВОВ.</w:t>
      </w:r>
      <w:bookmarkEnd w:id="72"/>
    </w:p>
    <w:p w:rsidR="009456FB" w:rsidRPr="009456FB" w:rsidRDefault="009456FB" w:rsidP="009456FB"/>
    <w:tbl>
      <w:tblPr>
        <w:tblStyle w:val="af4"/>
        <w:tblW w:w="0" w:type="auto"/>
        <w:tblLook w:val="04A0" w:firstRow="1" w:lastRow="0" w:firstColumn="1" w:lastColumn="0" w:noHBand="0" w:noVBand="1"/>
      </w:tblPr>
      <w:tblGrid>
        <w:gridCol w:w="491"/>
        <w:gridCol w:w="4598"/>
        <w:gridCol w:w="1959"/>
        <w:gridCol w:w="1667"/>
        <w:gridCol w:w="1706"/>
      </w:tblGrid>
      <w:tr w:rsidR="009D2988" w:rsidRPr="007F7D23" w:rsidTr="00957FE8">
        <w:tc>
          <w:tcPr>
            <w:tcW w:w="0" w:type="auto"/>
            <w:gridSpan w:val="2"/>
          </w:tcPr>
          <w:p w:rsidR="009D2988" w:rsidRPr="007F7D23" w:rsidRDefault="009D2988" w:rsidP="00957FE8">
            <w:pPr>
              <w:jc w:val="center"/>
              <w:rPr>
                <w:sz w:val="20"/>
                <w:szCs w:val="22"/>
              </w:rPr>
            </w:pPr>
            <w:r w:rsidRPr="007F7D23">
              <w:rPr>
                <w:sz w:val="20"/>
                <w:szCs w:val="22"/>
              </w:rPr>
              <w:t>Наименование показателя</w:t>
            </w:r>
          </w:p>
        </w:tc>
        <w:tc>
          <w:tcPr>
            <w:tcW w:w="0" w:type="auto"/>
          </w:tcPr>
          <w:p w:rsidR="009D2988" w:rsidRPr="007F7D23" w:rsidRDefault="009D2988" w:rsidP="00957FE8">
            <w:pPr>
              <w:jc w:val="center"/>
              <w:rPr>
                <w:sz w:val="20"/>
                <w:szCs w:val="22"/>
              </w:rPr>
            </w:pPr>
            <w:r w:rsidRPr="007F7D23">
              <w:rPr>
                <w:sz w:val="20"/>
                <w:szCs w:val="22"/>
              </w:rPr>
              <w:t>Код строки бухгалтерского баланса</w:t>
            </w:r>
          </w:p>
        </w:tc>
        <w:tc>
          <w:tcPr>
            <w:tcW w:w="0" w:type="auto"/>
          </w:tcPr>
          <w:p w:rsidR="009D2988" w:rsidRPr="007F7D23" w:rsidRDefault="009D2988" w:rsidP="00F8323C">
            <w:pPr>
              <w:jc w:val="center"/>
              <w:rPr>
                <w:sz w:val="20"/>
                <w:szCs w:val="22"/>
              </w:rPr>
            </w:pPr>
            <w:r w:rsidRPr="007F7D23">
              <w:rPr>
                <w:sz w:val="20"/>
                <w:szCs w:val="22"/>
              </w:rPr>
              <w:t>На начало     2020 года</w:t>
            </w:r>
            <w:r w:rsidRPr="007F7D23">
              <w:rPr>
                <w:sz w:val="20"/>
              </w:rPr>
              <w:t xml:space="preserve">     </w:t>
            </w:r>
            <w:r w:rsidR="00F8323C">
              <w:rPr>
                <w:sz w:val="20"/>
              </w:rPr>
              <w:t xml:space="preserve">   </w:t>
            </w:r>
            <w:r w:rsidRPr="007F7D23">
              <w:rPr>
                <w:sz w:val="20"/>
              </w:rPr>
              <w:t xml:space="preserve"> На конец  2020 года </w:t>
            </w:r>
          </w:p>
        </w:tc>
        <w:tc>
          <w:tcPr>
            <w:tcW w:w="0" w:type="auto"/>
          </w:tcPr>
          <w:p w:rsidR="009D2988" w:rsidRPr="007F7D23" w:rsidRDefault="009D2988" w:rsidP="00957FE8">
            <w:pPr>
              <w:jc w:val="center"/>
              <w:rPr>
                <w:sz w:val="20"/>
                <w:szCs w:val="22"/>
              </w:rPr>
            </w:pPr>
            <w:r w:rsidRPr="007F7D23">
              <w:rPr>
                <w:sz w:val="20"/>
                <w:szCs w:val="22"/>
              </w:rPr>
              <w:t>Наименование показателя</w:t>
            </w:r>
          </w:p>
        </w:tc>
      </w:tr>
      <w:tr w:rsidR="009D2988" w:rsidRPr="007F7D23" w:rsidTr="00957FE8">
        <w:tc>
          <w:tcPr>
            <w:tcW w:w="0" w:type="auto"/>
          </w:tcPr>
          <w:p w:rsidR="009D2988" w:rsidRDefault="009D2988" w:rsidP="00957FE8">
            <w:pPr>
              <w:rPr>
                <w:b/>
                <w:bCs/>
                <w:sz w:val="22"/>
                <w:szCs w:val="22"/>
              </w:rPr>
            </w:pPr>
            <w:r>
              <w:rPr>
                <w:b/>
                <w:bCs/>
                <w:sz w:val="22"/>
                <w:szCs w:val="22"/>
              </w:rPr>
              <w:t xml:space="preserve">I. </w:t>
            </w:r>
          </w:p>
        </w:tc>
        <w:tc>
          <w:tcPr>
            <w:tcW w:w="0" w:type="auto"/>
          </w:tcPr>
          <w:p w:rsidR="009D2988" w:rsidRPr="007F7D23" w:rsidRDefault="009D2988" w:rsidP="00957FE8">
            <w:pPr>
              <w:rPr>
                <w:b/>
                <w:bCs/>
                <w:sz w:val="20"/>
                <w:szCs w:val="22"/>
              </w:rPr>
            </w:pPr>
            <w:r w:rsidRPr="007F7D23">
              <w:rPr>
                <w:b/>
                <w:bCs/>
                <w:sz w:val="20"/>
                <w:szCs w:val="22"/>
              </w:rPr>
              <w:t>Активы</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w:t>
            </w:r>
          </w:p>
        </w:tc>
        <w:tc>
          <w:tcPr>
            <w:tcW w:w="0" w:type="auto"/>
          </w:tcPr>
          <w:p w:rsidR="009D2988" w:rsidRPr="007F7D23" w:rsidRDefault="009D2988" w:rsidP="00957FE8">
            <w:pPr>
              <w:rPr>
                <w:sz w:val="20"/>
                <w:szCs w:val="22"/>
              </w:rPr>
            </w:pPr>
            <w:r w:rsidRPr="007F7D23">
              <w:rPr>
                <w:sz w:val="20"/>
                <w:szCs w:val="22"/>
              </w:rPr>
              <w:t>Нематериальные активы</w:t>
            </w:r>
          </w:p>
        </w:tc>
        <w:tc>
          <w:tcPr>
            <w:tcW w:w="0" w:type="auto"/>
          </w:tcPr>
          <w:p w:rsidR="009D2988" w:rsidRPr="007F7D23" w:rsidRDefault="009D2988" w:rsidP="00957FE8">
            <w:pPr>
              <w:jc w:val="center"/>
              <w:rPr>
                <w:sz w:val="20"/>
                <w:szCs w:val="22"/>
              </w:rPr>
            </w:pPr>
            <w:r w:rsidRPr="007F7D23">
              <w:rPr>
                <w:sz w:val="20"/>
                <w:szCs w:val="22"/>
              </w:rPr>
              <w:t>1110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 xml:space="preserve">2. </w:t>
            </w:r>
          </w:p>
        </w:tc>
        <w:tc>
          <w:tcPr>
            <w:tcW w:w="0" w:type="auto"/>
          </w:tcPr>
          <w:p w:rsidR="009D2988" w:rsidRPr="007F7D23" w:rsidRDefault="009D2988" w:rsidP="00957FE8">
            <w:pPr>
              <w:rPr>
                <w:sz w:val="20"/>
                <w:szCs w:val="22"/>
              </w:rPr>
            </w:pPr>
            <w:r w:rsidRPr="007F7D23">
              <w:rPr>
                <w:sz w:val="20"/>
                <w:szCs w:val="22"/>
              </w:rPr>
              <w:t>Основные средства</w:t>
            </w:r>
          </w:p>
        </w:tc>
        <w:tc>
          <w:tcPr>
            <w:tcW w:w="0" w:type="auto"/>
          </w:tcPr>
          <w:p w:rsidR="009D2988" w:rsidRPr="007F7D23" w:rsidRDefault="009D2988" w:rsidP="00957FE8">
            <w:pPr>
              <w:jc w:val="center"/>
              <w:rPr>
                <w:sz w:val="20"/>
                <w:szCs w:val="22"/>
              </w:rPr>
            </w:pPr>
            <w:r w:rsidRPr="007F7D23">
              <w:rPr>
                <w:sz w:val="20"/>
                <w:szCs w:val="22"/>
              </w:rPr>
              <w:t>1150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3.</w:t>
            </w:r>
          </w:p>
        </w:tc>
        <w:tc>
          <w:tcPr>
            <w:tcW w:w="0" w:type="auto"/>
          </w:tcPr>
          <w:p w:rsidR="009D2988" w:rsidRPr="007F7D23" w:rsidRDefault="009D2988" w:rsidP="00957FE8">
            <w:pPr>
              <w:rPr>
                <w:sz w:val="20"/>
                <w:szCs w:val="22"/>
              </w:rPr>
            </w:pPr>
            <w:r w:rsidRPr="007F7D23">
              <w:rPr>
                <w:sz w:val="20"/>
                <w:szCs w:val="22"/>
              </w:rPr>
              <w:t>Незавершенное строительство</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4.</w:t>
            </w:r>
          </w:p>
        </w:tc>
        <w:tc>
          <w:tcPr>
            <w:tcW w:w="0" w:type="auto"/>
          </w:tcPr>
          <w:p w:rsidR="009D2988" w:rsidRPr="007F7D23" w:rsidRDefault="009D2988" w:rsidP="00957FE8">
            <w:pPr>
              <w:rPr>
                <w:sz w:val="20"/>
                <w:szCs w:val="22"/>
              </w:rPr>
            </w:pPr>
            <w:r w:rsidRPr="007F7D23">
              <w:rPr>
                <w:sz w:val="20"/>
                <w:szCs w:val="22"/>
              </w:rPr>
              <w:t>Доходные вложения в материальные ценности</w:t>
            </w:r>
          </w:p>
        </w:tc>
        <w:tc>
          <w:tcPr>
            <w:tcW w:w="0" w:type="auto"/>
          </w:tcPr>
          <w:p w:rsidR="009D2988" w:rsidRPr="007F7D23" w:rsidRDefault="009D2988" w:rsidP="00957FE8">
            <w:pPr>
              <w:jc w:val="center"/>
              <w:rPr>
                <w:sz w:val="20"/>
                <w:szCs w:val="22"/>
              </w:rPr>
            </w:pPr>
            <w:r w:rsidRPr="007F7D23">
              <w:rPr>
                <w:sz w:val="20"/>
                <w:szCs w:val="22"/>
              </w:rPr>
              <w:t>1160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5.</w:t>
            </w:r>
          </w:p>
        </w:tc>
        <w:tc>
          <w:tcPr>
            <w:tcW w:w="0" w:type="auto"/>
          </w:tcPr>
          <w:p w:rsidR="009D2988" w:rsidRPr="007F7D23" w:rsidRDefault="009D2988" w:rsidP="00957FE8">
            <w:pPr>
              <w:rPr>
                <w:sz w:val="20"/>
                <w:szCs w:val="22"/>
              </w:rPr>
            </w:pPr>
            <w:r w:rsidRPr="007F7D23">
              <w:rPr>
                <w:sz w:val="20"/>
                <w:szCs w:val="22"/>
              </w:rPr>
              <w:t xml:space="preserve">Долгосрочные и краткосрочные финансовые вложения </w:t>
            </w:r>
            <w:r w:rsidRPr="007F7D23">
              <w:rPr>
                <w:sz w:val="20"/>
                <w:szCs w:val="22"/>
                <w:vertAlign w:val="superscript"/>
              </w:rPr>
              <w:t>1</w:t>
            </w:r>
          </w:p>
        </w:tc>
        <w:tc>
          <w:tcPr>
            <w:tcW w:w="0" w:type="auto"/>
          </w:tcPr>
          <w:p w:rsidR="009D2988" w:rsidRPr="007F7D23" w:rsidRDefault="009D2988" w:rsidP="00957FE8">
            <w:pPr>
              <w:jc w:val="center"/>
              <w:rPr>
                <w:sz w:val="20"/>
                <w:szCs w:val="22"/>
              </w:rPr>
            </w:pPr>
            <w:r w:rsidRPr="007F7D23">
              <w:rPr>
                <w:sz w:val="20"/>
                <w:szCs w:val="22"/>
              </w:rPr>
              <w:t>1170 + 1240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vAlign w:val="bottom"/>
          </w:tcPr>
          <w:p w:rsidR="009D2988" w:rsidRDefault="009D2988" w:rsidP="00957FE8">
            <w:pPr>
              <w:rPr>
                <w:sz w:val="22"/>
                <w:szCs w:val="22"/>
              </w:rPr>
            </w:pPr>
            <w:r>
              <w:rPr>
                <w:sz w:val="22"/>
                <w:szCs w:val="22"/>
              </w:rPr>
              <w:t>6.</w:t>
            </w:r>
          </w:p>
        </w:tc>
        <w:tc>
          <w:tcPr>
            <w:tcW w:w="0" w:type="auto"/>
            <w:vAlign w:val="bottom"/>
          </w:tcPr>
          <w:p w:rsidR="009D2988" w:rsidRPr="007F7D23" w:rsidRDefault="009D2988" w:rsidP="00957FE8">
            <w:pPr>
              <w:rPr>
                <w:sz w:val="20"/>
                <w:szCs w:val="22"/>
              </w:rPr>
            </w:pPr>
            <w:r w:rsidRPr="007F7D23">
              <w:rPr>
                <w:sz w:val="20"/>
                <w:szCs w:val="22"/>
              </w:rPr>
              <w:t xml:space="preserve">Прочие внеоборотные активы </w:t>
            </w:r>
            <w:r w:rsidRPr="007F7D23">
              <w:rPr>
                <w:sz w:val="20"/>
                <w:szCs w:val="22"/>
                <w:vertAlign w:val="superscript"/>
              </w:rPr>
              <w:t>2</w:t>
            </w:r>
          </w:p>
        </w:tc>
        <w:tc>
          <w:tcPr>
            <w:tcW w:w="0" w:type="auto"/>
          </w:tcPr>
          <w:p w:rsidR="009D2988" w:rsidRPr="007F7D23" w:rsidRDefault="009D2988" w:rsidP="00957FE8">
            <w:pPr>
              <w:jc w:val="center"/>
              <w:rPr>
                <w:sz w:val="20"/>
                <w:szCs w:val="22"/>
              </w:rPr>
            </w:pPr>
            <w:r w:rsidRPr="007F7D23">
              <w:rPr>
                <w:sz w:val="20"/>
                <w:szCs w:val="22"/>
              </w:rPr>
              <w:t>1190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7.</w:t>
            </w:r>
          </w:p>
        </w:tc>
        <w:tc>
          <w:tcPr>
            <w:tcW w:w="0" w:type="auto"/>
          </w:tcPr>
          <w:p w:rsidR="009D2988" w:rsidRPr="007F7D23" w:rsidRDefault="009D2988" w:rsidP="00957FE8">
            <w:pPr>
              <w:rPr>
                <w:sz w:val="20"/>
                <w:szCs w:val="22"/>
              </w:rPr>
            </w:pPr>
            <w:r w:rsidRPr="007F7D23">
              <w:rPr>
                <w:sz w:val="20"/>
                <w:szCs w:val="22"/>
              </w:rPr>
              <w:t>Запасы</w:t>
            </w:r>
          </w:p>
        </w:tc>
        <w:tc>
          <w:tcPr>
            <w:tcW w:w="0" w:type="auto"/>
          </w:tcPr>
          <w:p w:rsidR="009D2988" w:rsidRPr="007F7D23" w:rsidRDefault="009D2988" w:rsidP="00957FE8">
            <w:pPr>
              <w:jc w:val="center"/>
              <w:rPr>
                <w:sz w:val="20"/>
                <w:szCs w:val="22"/>
              </w:rPr>
            </w:pPr>
            <w:r w:rsidRPr="007F7D23">
              <w:rPr>
                <w:sz w:val="20"/>
                <w:szCs w:val="22"/>
              </w:rPr>
              <w:t>1210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8.</w:t>
            </w:r>
          </w:p>
        </w:tc>
        <w:tc>
          <w:tcPr>
            <w:tcW w:w="0" w:type="auto"/>
          </w:tcPr>
          <w:p w:rsidR="009D2988" w:rsidRPr="007F7D23" w:rsidRDefault="009D2988" w:rsidP="00957FE8">
            <w:pPr>
              <w:rPr>
                <w:sz w:val="20"/>
                <w:szCs w:val="22"/>
              </w:rPr>
            </w:pPr>
            <w:r w:rsidRPr="007F7D23">
              <w:rPr>
                <w:sz w:val="20"/>
                <w:szCs w:val="22"/>
              </w:rPr>
              <w:t>Налог на добавленную стоимость по приобретенным ценностям</w:t>
            </w:r>
          </w:p>
        </w:tc>
        <w:tc>
          <w:tcPr>
            <w:tcW w:w="0" w:type="auto"/>
          </w:tcPr>
          <w:p w:rsidR="009D2988" w:rsidRPr="007F7D23" w:rsidRDefault="009D2988" w:rsidP="00957FE8">
            <w:pPr>
              <w:jc w:val="center"/>
              <w:rPr>
                <w:sz w:val="20"/>
                <w:szCs w:val="22"/>
              </w:rPr>
            </w:pPr>
            <w:r w:rsidRPr="007F7D23">
              <w:rPr>
                <w:sz w:val="20"/>
                <w:szCs w:val="22"/>
              </w:rPr>
              <w:t>1220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vAlign w:val="bottom"/>
          </w:tcPr>
          <w:p w:rsidR="009D2988" w:rsidRDefault="009D2988" w:rsidP="00957FE8">
            <w:pPr>
              <w:rPr>
                <w:sz w:val="22"/>
                <w:szCs w:val="22"/>
              </w:rPr>
            </w:pPr>
            <w:r>
              <w:rPr>
                <w:sz w:val="22"/>
                <w:szCs w:val="22"/>
              </w:rPr>
              <w:t>9.</w:t>
            </w:r>
          </w:p>
        </w:tc>
        <w:tc>
          <w:tcPr>
            <w:tcW w:w="0" w:type="auto"/>
            <w:vAlign w:val="bottom"/>
          </w:tcPr>
          <w:p w:rsidR="009D2988" w:rsidRPr="007F7D23" w:rsidRDefault="009D2988" w:rsidP="00957FE8">
            <w:pPr>
              <w:rPr>
                <w:sz w:val="20"/>
                <w:szCs w:val="22"/>
              </w:rPr>
            </w:pPr>
            <w:r w:rsidRPr="007F7D23">
              <w:rPr>
                <w:sz w:val="20"/>
                <w:szCs w:val="22"/>
              </w:rPr>
              <w:t xml:space="preserve">Дебиторская  задолженность </w:t>
            </w:r>
            <w:r w:rsidRPr="007F7D23">
              <w:rPr>
                <w:sz w:val="20"/>
                <w:szCs w:val="22"/>
                <w:vertAlign w:val="superscript"/>
              </w:rPr>
              <w:t>3</w:t>
            </w:r>
          </w:p>
        </w:tc>
        <w:tc>
          <w:tcPr>
            <w:tcW w:w="0" w:type="auto"/>
          </w:tcPr>
          <w:p w:rsidR="009D2988" w:rsidRPr="007F7D23" w:rsidRDefault="009D2988" w:rsidP="00957FE8">
            <w:pPr>
              <w:jc w:val="center"/>
              <w:rPr>
                <w:sz w:val="20"/>
                <w:szCs w:val="22"/>
              </w:rPr>
            </w:pPr>
            <w:r w:rsidRPr="007F7D23">
              <w:rPr>
                <w:sz w:val="20"/>
                <w:szCs w:val="22"/>
              </w:rPr>
              <w:t>1230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10.</w:t>
            </w:r>
          </w:p>
        </w:tc>
        <w:tc>
          <w:tcPr>
            <w:tcW w:w="0" w:type="auto"/>
          </w:tcPr>
          <w:p w:rsidR="009D2988" w:rsidRPr="007F7D23" w:rsidRDefault="009D2988" w:rsidP="00957FE8">
            <w:pPr>
              <w:rPr>
                <w:sz w:val="20"/>
                <w:szCs w:val="22"/>
              </w:rPr>
            </w:pPr>
            <w:r w:rsidRPr="007F7D23">
              <w:rPr>
                <w:sz w:val="20"/>
                <w:szCs w:val="22"/>
              </w:rPr>
              <w:t>Денежные средства</w:t>
            </w:r>
          </w:p>
        </w:tc>
        <w:tc>
          <w:tcPr>
            <w:tcW w:w="0" w:type="auto"/>
          </w:tcPr>
          <w:p w:rsidR="009D2988" w:rsidRPr="007F7D23" w:rsidRDefault="009D2988" w:rsidP="00957FE8">
            <w:pPr>
              <w:jc w:val="center"/>
              <w:rPr>
                <w:sz w:val="20"/>
                <w:szCs w:val="22"/>
              </w:rPr>
            </w:pPr>
            <w:r w:rsidRPr="007F7D23">
              <w:rPr>
                <w:sz w:val="20"/>
                <w:szCs w:val="22"/>
              </w:rPr>
              <w:t>1250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11.</w:t>
            </w:r>
          </w:p>
        </w:tc>
        <w:tc>
          <w:tcPr>
            <w:tcW w:w="0" w:type="auto"/>
          </w:tcPr>
          <w:p w:rsidR="009D2988" w:rsidRPr="007F7D23" w:rsidRDefault="009D2988" w:rsidP="00957FE8">
            <w:pPr>
              <w:rPr>
                <w:sz w:val="20"/>
                <w:szCs w:val="22"/>
              </w:rPr>
            </w:pPr>
            <w:r w:rsidRPr="007F7D23">
              <w:rPr>
                <w:sz w:val="20"/>
                <w:szCs w:val="22"/>
              </w:rPr>
              <w:t>Прочие оборотные активы</w:t>
            </w:r>
          </w:p>
        </w:tc>
        <w:tc>
          <w:tcPr>
            <w:tcW w:w="0" w:type="auto"/>
          </w:tcPr>
          <w:p w:rsidR="009D2988" w:rsidRPr="007F7D23" w:rsidRDefault="009D2988" w:rsidP="00957FE8">
            <w:pPr>
              <w:jc w:val="center"/>
              <w:rPr>
                <w:sz w:val="20"/>
                <w:szCs w:val="22"/>
              </w:rPr>
            </w:pPr>
            <w:r w:rsidRPr="007F7D23">
              <w:rPr>
                <w:sz w:val="20"/>
                <w:szCs w:val="22"/>
              </w:rPr>
              <w:t>1260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12.</w:t>
            </w:r>
          </w:p>
        </w:tc>
        <w:tc>
          <w:tcPr>
            <w:tcW w:w="0" w:type="auto"/>
          </w:tcPr>
          <w:p w:rsidR="009D2988" w:rsidRPr="007F7D23" w:rsidRDefault="009D2988" w:rsidP="00957FE8">
            <w:pPr>
              <w:rPr>
                <w:sz w:val="20"/>
                <w:szCs w:val="22"/>
              </w:rPr>
            </w:pPr>
            <w:r w:rsidRPr="007F7D23">
              <w:rPr>
                <w:sz w:val="20"/>
                <w:szCs w:val="22"/>
              </w:rPr>
              <w:t>Итого активы, принимаемые к расчету (сумма данных пунктов 1 - 11)</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b/>
                <w:bCs/>
                <w:sz w:val="22"/>
                <w:szCs w:val="22"/>
              </w:rPr>
            </w:pPr>
            <w:r>
              <w:rPr>
                <w:b/>
                <w:bCs/>
                <w:sz w:val="22"/>
                <w:szCs w:val="22"/>
              </w:rPr>
              <w:t>II.</w:t>
            </w:r>
          </w:p>
        </w:tc>
        <w:tc>
          <w:tcPr>
            <w:tcW w:w="0" w:type="auto"/>
          </w:tcPr>
          <w:p w:rsidR="009D2988" w:rsidRPr="007F7D23" w:rsidRDefault="009D2988" w:rsidP="00957FE8">
            <w:pPr>
              <w:rPr>
                <w:b/>
                <w:bCs/>
                <w:sz w:val="20"/>
                <w:szCs w:val="22"/>
              </w:rPr>
            </w:pPr>
            <w:r w:rsidRPr="007F7D23">
              <w:rPr>
                <w:b/>
                <w:bCs/>
                <w:sz w:val="20"/>
                <w:szCs w:val="22"/>
              </w:rPr>
              <w:t>Пассивы</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13.</w:t>
            </w:r>
          </w:p>
        </w:tc>
        <w:tc>
          <w:tcPr>
            <w:tcW w:w="0" w:type="auto"/>
          </w:tcPr>
          <w:p w:rsidR="009D2988" w:rsidRPr="007F7D23" w:rsidRDefault="009D2988" w:rsidP="00957FE8">
            <w:pPr>
              <w:rPr>
                <w:sz w:val="20"/>
                <w:szCs w:val="22"/>
              </w:rPr>
            </w:pPr>
            <w:r w:rsidRPr="007F7D23">
              <w:rPr>
                <w:sz w:val="20"/>
                <w:szCs w:val="22"/>
              </w:rPr>
              <w:t>Долгосрочные обязательства по займам и кредитам</w:t>
            </w:r>
          </w:p>
        </w:tc>
        <w:tc>
          <w:tcPr>
            <w:tcW w:w="0" w:type="auto"/>
          </w:tcPr>
          <w:p w:rsidR="009D2988" w:rsidRPr="007F7D23" w:rsidRDefault="009D2988" w:rsidP="00957FE8">
            <w:pPr>
              <w:jc w:val="center"/>
              <w:rPr>
                <w:sz w:val="20"/>
                <w:szCs w:val="22"/>
              </w:rPr>
            </w:pPr>
            <w:r w:rsidRPr="007F7D23">
              <w:rPr>
                <w:sz w:val="20"/>
                <w:szCs w:val="22"/>
              </w:rPr>
              <w:t>1410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vAlign w:val="bottom"/>
          </w:tcPr>
          <w:p w:rsidR="009D2988" w:rsidRDefault="009D2988" w:rsidP="00957FE8">
            <w:pPr>
              <w:rPr>
                <w:sz w:val="22"/>
                <w:szCs w:val="22"/>
              </w:rPr>
            </w:pPr>
            <w:r>
              <w:rPr>
                <w:sz w:val="22"/>
                <w:szCs w:val="22"/>
              </w:rPr>
              <w:t>14.</w:t>
            </w:r>
          </w:p>
        </w:tc>
        <w:tc>
          <w:tcPr>
            <w:tcW w:w="0" w:type="auto"/>
            <w:vAlign w:val="bottom"/>
          </w:tcPr>
          <w:p w:rsidR="009D2988" w:rsidRPr="007F7D23" w:rsidRDefault="009D2988" w:rsidP="00957FE8">
            <w:pPr>
              <w:rPr>
                <w:sz w:val="20"/>
                <w:szCs w:val="22"/>
              </w:rPr>
            </w:pPr>
            <w:r w:rsidRPr="007F7D23">
              <w:rPr>
                <w:sz w:val="20"/>
                <w:szCs w:val="22"/>
              </w:rPr>
              <w:t xml:space="preserve">Прочие долгосрочные обязательства </w:t>
            </w:r>
            <w:r w:rsidRPr="007F7D23">
              <w:rPr>
                <w:sz w:val="20"/>
                <w:szCs w:val="22"/>
                <w:vertAlign w:val="superscript"/>
              </w:rPr>
              <w:t>4, 5</w:t>
            </w:r>
          </w:p>
        </w:tc>
        <w:tc>
          <w:tcPr>
            <w:tcW w:w="0" w:type="auto"/>
          </w:tcPr>
          <w:p w:rsidR="009D2988" w:rsidRPr="007F7D23" w:rsidRDefault="009D2988" w:rsidP="00957FE8">
            <w:pPr>
              <w:jc w:val="center"/>
              <w:rPr>
                <w:sz w:val="20"/>
                <w:szCs w:val="22"/>
              </w:rPr>
            </w:pPr>
            <w:r w:rsidRPr="007F7D23">
              <w:rPr>
                <w:sz w:val="20"/>
                <w:szCs w:val="22"/>
              </w:rPr>
              <w:t>1450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15.</w:t>
            </w:r>
          </w:p>
        </w:tc>
        <w:tc>
          <w:tcPr>
            <w:tcW w:w="0" w:type="auto"/>
          </w:tcPr>
          <w:p w:rsidR="009D2988" w:rsidRPr="007F7D23" w:rsidRDefault="009D2988" w:rsidP="00957FE8">
            <w:pPr>
              <w:rPr>
                <w:sz w:val="20"/>
                <w:szCs w:val="22"/>
              </w:rPr>
            </w:pPr>
            <w:r w:rsidRPr="007F7D23">
              <w:rPr>
                <w:sz w:val="20"/>
                <w:szCs w:val="22"/>
              </w:rPr>
              <w:t>Краткосрочные обязательства по займам и кредитам</w:t>
            </w:r>
          </w:p>
        </w:tc>
        <w:tc>
          <w:tcPr>
            <w:tcW w:w="0" w:type="auto"/>
          </w:tcPr>
          <w:p w:rsidR="009D2988" w:rsidRPr="007F7D23" w:rsidRDefault="009D2988" w:rsidP="00957FE8">
            <w:pPr>
              <w:jc w:val="center"/>
              <w:rPr>
                <w:sz w:val="20"/>
                <w:szCs w:val="22"/>
              </w:rPr>
            </w:pPr>
            <w:r w:rsidRPr="007F7D23">
              <w:rPr>
                <w:sz w:val="20"/>
                <w:szCs w:val="22"/>
              </w:rPr>
              <w:t>1510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16.</w:t>
            </w:r>
          </w:p>
        </w:tc>
        <w:tc>
          <w:tcPr>
            <w:tcW w:w="0" w:type="auto"/>
          </w:tcPr>
          <w:p w:rsidR="009D2988" w:rsidRPr="007F7D23" w:rsidRDefault="009D2988" w:rsidP="00957FE8">
            <w:pPr>
              <w:rPr>
                <w:sz w:val="20"/>
                <w:szCs w:val="22"/>
              </w:rPr>
            </w:pPr>
            <w:r w:rsidRPr="007F7D23">
              <w:rPr>
                <w:sz w:val="20"/>
                <w:szCs w:val="22"/>
              </w:rPr>
              <w:t>Кредиторская задолженность</w:t>
            </w:r>
          </w:p>
        </w:tc>
        <w:tc>
          <w:tcPr>
            <w:tcW w:w="0" w:type="auto"/>
          </w:tcPr>
          <w:p w:rsidR="009D2988" w:rsidRPr="007F7D23" w:rsidRDefault="009D2988" w:rsidP="00957FE8">
            <w:pPr>
              <w:jc w:val="center"/>
              <w:rPr>
                <w:sz w:val="20"/>
                <w:szCs w:val="22"/>
              </w:rPr>
            </w:pPr>
            <w:r w:rsidRPr="007F7D23">
              <w:rPr>
                <w:sz w:val="20"/>
                <w:szCs w:val="22"/>
              </w:rPr>
              <w:t>1520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17.</w:t>
            </w:r>
          </w:p>
        </w:tc>
        <w:tc>
          <w:tcPr>
            <w:tcW w:w="0" w:type="auto"/>
          </w:tcPr>
          <w:p w:rsidR="009D2988" w:rsidRPr="007F7D23" w:rsidRDefault="009D2988" w:rsidP="00957FE8">
            <w:pPr>
              <w:rPr>
                <w:sz w:val="20"/>
                <w:szCs w:val="22"/>
              </w:rPr>
            </w:pPr>
            <w:r w:rsidRPr="007F7D23">
              <w:rPr>
                <w:sz w:val="20"/>
                <w:szCs w:val="22"/>
              </w:rPr>
              <w:t>Задолженность участникам (учредителям) по выплате доходов</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18.</w:t>
            </w:r>
          </w:p>
        </w:tc>
        <w:tc>
          <w:tcPr>
            <w:tcW w:w="0" w:type="auto"/>
          </w:tcPr>
          <w:p w:rsidR="009D2988" w:rsidRPr="007F7D23" w:rsidRDefault="009D2988" w:rsidP="00957FE8">
            <w:pPr>
              <w:rPr>
                <w:sz w:val="20"/>
                <w:szCs w:val="22"/>
              </w:rPr>
            </w:pPr>
            <w:r w:rsidRPr="007F7D23">
              <w:rPr>
                <w:sz w:val="20"/>
                <w:szCs w:val="22"/>
              </w:rPr>
              <w:t>Резервы предстоящих расходов</w:t>
            </w:r>
          </w:p>
        </w:tc>
        <w:tc>
          <w:tcPr>
            <w:tcW w:w="0" w:type="auto"/>
          </w:tcPr>
          <w:p w:rsidR="009D2988" w:rsidRPr="007F7D23" w:rsidRDefault="009D2988" w:rsidP="00957FE8">
            <w:pPr>
              <w:jc w:val="center"/>
              <w:rPr>
                <w:sz w:val="20"/>
                <w:szCs w:val="22"/>
              </w:rPr>
            </w:pPr>
            <w:r w:rsidRPr="007F7D23">
              <w:rPr>
                <w:sz w:val="20"/>
                <w:szCs w:val="22"/>
              </w:rPr>
              <w:t>1430 + 1540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vAlign w:val="bottom"/>
          </w:tcPr>
          <w:p w:rsidR="009D2988" w:rsidRDefault="009D2988" w:rsidP="00957FE8">
            <w:pPr>
              <w:rPr>
                <w:sz w:val="22"/>
                <w:szCs w:val="22"/>
              </w:rPr>
            </w:pPr>
            <w:r>
              <w:rPr>
                <w:sz w:val="22"/>
                <w:szCs w:val="22"/>
              </w:rPr>
              <w:t>19.</w:t>
            </w:r>
          </w:p>
        </w:tc>
        <w:tc>
          <w:tcPr>
            <w:tcW w:w="0" w:type="auto"/>
            <w:vAlign w:val="bottom"/>
          </w:tcPr>
          <w:p w:rsidR="009D2988" w:rsidRPr="007F7D23" w:rsidRDefault="009D2988" w:rsidP="00957FE8">
            <w:pPr>
              <w:rPr>
                <w:sz w:val="20"/>
                <w:szCs w:val="22"/>
              </w:rPr>
            </w:pPr>
            <w:r w:rsidRPr="007F7D23">
              <w:rPr>
                <w:sz w:val="20"/>
                <w:szCs w:val="22"/>
              </w:rPr>
              <w:t>Прочие краткосрочные обязательства</w:t>
            </w:r>
            <w:r w:rsidRPr="007F7D23">
              <w:rPr>
                <w:sz w:val="20"/>
                <w:szCs w:val="22"/>
                <w:vertAlign w:val="superscript"/>
              </w:rPr>
              <w:t xml:space="preserve"> 5</w:t>
            </w:r>
          </w:p>
        </w:tc>
        <w:tc>
          <w:tcPr>
            <w:tcW w:w="0" w:type="auto"/>
          </w:tcPr>
          <w:p w:rsidR="009D2988" w:rsidRPr="007F7D23" w:rsidRDefault="009D2988" w:rsidP="00957FE8">
            <w:pPr>
              <w:jc w:val="center"/>
              <w:rPr>
                <w:sz w:val="20"/>
                <w:szCs w:val="22"/>
              </w:rPr>
            </w:pPr>
            <w:r w:rsidRPr="007F7D23">
              <w:rPr>
                <w:sz w:val="20"/>
                <w:szCs w:val="22"/>
              </w:rPr>
              <w:t>1550</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20.</w:t>
            </w:r>
          </w:p>
        </w:tc>
        <w:tc>
          <w:tcPr>
            <w:tcW w:w="0" w:type="auto"/>
          </w:tcPr>
          <w:p w:rsidR="009D2988" w:rsidRPr="007F7D23" w:rsidRDefault="009D2988" w:rsidP="00957FE8">
            <w:pPr>
              <w:rPr>
                <w:sz w:val="20"/>
                <w:szCs w:val="22"/>
              </w:rPr>
            </w:pPr>
            <w:r w:rsidRPr="007F7D23">
              <w:rPr>
                <w:sz w:val="20"/>
                <w:szCs w:val="22"/>
              </w:rPr>
              <w:t>Итого пассивы, принимаемые к расчету (сумма данных пунктов 13 - 19)</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r w:rsidR="009D2988" w:rsidRPr="007F7D23" w:rsidTr="00957FE8">
        <w:tc>
          <w:tcPr>
            <w:tcW w:w="0" w:type="auto"/>
          </w:tcPr>
          <w:p w:rsidR="009D2988" w:rsidRDefault="009D2988" w:rsidP="00957FE8">
            <w:pPr>
              <w:rPr>
                <w:sz w:val="22"/>
                <w:szCs w:val="22"/>
              </w:rPr>
            </w:pPr>
            <w:r>
              <w:rPr>
                <w:sz w:val="22"/>
                <w:szCs w:val="22"/>
              </w:rPr>
              <w:t>21.</w:t>
            </w:r>
          </w:p>
        </w:tc>
        <w:tc>
          <w:tcPr>
            <w:tcW w:w="0" w:type="auto"/>
          </w:tcPr>
          <w:p w:rsidR="009D2988" w:rsidRPr="007F7D23" w:rsidRDefault="009D2988" w:rsidP="00957FE8">
            <w:pPr>
              <w:rPr>
                <w:sz w:val="20"/>
                <w:szCs w:val="22"/>
              </w:rPr>
            </w:pPr>
            <w:r w:rsidRPr="007F7D23">
              <w:rPr>
                <w:sz w:val="20"/>
                <w:szCs w:val="22"/>
              </w:rPr>
              <w:t>Стоимость чистых активов акционерного общества (итого активы, принимаемые к расчету (стр. 12) минус итого пассивы, принимаемые к расчету (стр. 20))</w:t>
            </w:r>
          </w:p>
        </w:tc>
        <w:tc>
          <w:tcPr>
            <w:tcW w:w="0" w:type="auto"/>
          </w:tcPr>
          <w:p w:rsidR="009D2988" w:rsidRPr="007F7D23" w:rsidRDefault="009D2988" w:rsidP="00957FE8">
            <w:pPr>
              <w:jc w:val="center"/>
              <w:rPr>
                <w:sz w:val="20"/>
                <w:szCs w:val="22"/>
              </w:rPr>
            </w:pPr>
            <w:r w:rsidRPr="007F7D23">
              <w:rPr>
                <w:sz w:val="20"/>
                <w:szCs w:val="22"/>
              </w:rPr>
              <w:t> </w:t>
            </w:r>
          </w:p>
        </w:tc>
        <w:tc>
          <w:tcPr>
            <w:tcW w:w="0" w:type="auto"/>
          </w:tcPr>
          <w:p w:rsidR="009D2988" w:rsidRPr="007F7D23" w:rsidRDefault="009D2988" w:rsidP="00957FE8">
            <w:pPr>
              <w:rPr>
                <w:sz w:val="20"/>
              </w:rPr>
            </w:pPr>
          </w:p>
        </w:tc>
        <w:tc>
          <w:tcPr>
            <w:tcW w:w="0" w:type="auto"/>
          </w:tcPr>
          <w:p w:rsidR="009D2988" w:rsidRPr="007F7D23" w:rsidRDefault="009D2988" w:rsidP="00957FE8">
            <w:pPr>
              <w:rPr>
                <w:sz w:val="20"/>
              </w:rPr>
            </w:pPr>
          </w:p>
        </w:tc>
      </w:tr>
    </w:tbl>
    <w:p w:rsidR="009D2988" w:rsidRPr="00675935" w:rsidRDefault="009D2988" w:rsidP="009D2988">
      <w:pPr>
        <w:pStyle w:val="ad"/>
        <w:ind w:left="0"/>
        <w:rPr>
          <w:sz w:val="16"/>
        </w:rPr>
      </w:pPr>
      <w:r w:rsidRPr="00675935">
        <w:rPr>
          <w:sz w:val="16"/>
        </w:rPr>
        <w:t>1.За исключением фактических затрат по выкупу собственных акций у акционеров.</w:t>
      </w:r>
    </w:p>
    <w:p w:rsidR="009D2988" w:rsidRPr="00675935" w:rsidRDefault="009D2988" w:rsidP="009D2988">
      <w:pPr>
        <w:pStyle w:val="ad"/>
        <w:ind w:left="0"/>
        <w:rPr>
          <w:sz w:val="16"/>
        </w:rPr>
      </w:pPr>
      <w:r w:rsidRPr="00675935">
        <w:rPr>
          <w:sz w:val="16"/>
        </w:rPr>
        <w:t>2.Включая величину отложенных налоговых активов.</w:t>
      </w:r>
    </w:p>
    <w:p w:rsidR="009D2988" w:rsidRPr="00675935" w:rsidRDefault="009D2988" w:rsidP="009D2988">
      <w:pPr>
        <w:pStyle w:val="ad"/>
        <w:ind w:left="0"/>
        <w:rPr>
          <w:sz w:val="16"/>
        </w:rPr>
      </w:pPr>
      <w:r w:rsidRPr="00675935">
        <w:rPr>
          <w:sz w:val="16"/>
        </w:rPr>
        <w:t>3.За исключением задолженности участников (учредителей) по взносам в уставный капитал.</w:t>
      </w:r>
    </w:p>
    <w:p w:rsidR="009D2988" w:rsidRPr="00675935" w:rsidRDefault="009D2988" w:rsidP="009D2988">
      <w:pPr>
        <w:pStyle w:val="ad"/>
        <w:ind w:left="0"/>
        <w:rPr>
          <w:sz w:val="16"/>
        </w:rPr>
      </w:pPr>
      <w:r w:rsidRPr="00675935">
        <w:rPr>
          <w:sz w:val="16"/>
        </w:rPr>
        <w:t>4.Включая величину отложенных налоговых обязательств.</w:t>
      </w:r>
    </w:p>
    <w:p w:rsidR="009D2988" w:rsidRPr="00675935" w:rsidRDefault="009D2988" w:rsidP="009D2988">
      <w:pPr>
        <w:pStyle w:val="ad"/>
        <w:ind w:left="0"/>
        <w:rPr>
          <w:sz w:val="16"/>
        </w:rPr>
      </w:pPr>
      <w:r w:rsidRPr="00675935">
        <w:rPr>
          <w:sz w:val="16"/>
        </w:rPr>
        <w:t>5.В  данных  о  величине прочих долгосрочных и краткосрочных обязательств приводятся суммы созданных в установленном порядке резервов в связи с условными обязательствами и с прекращением деятельности.</w:t>
      </w:r>
    </w:p>
    <w:p w:rsidR="009D2988" w:rsidRPr="00675935" w:rsidRDefault="009D2988" w:rsidP="009D2988">
      <w:pPr>
        <w:pStyle w:val="ad"/>
        <w:ind w:left="0"/>
        <w:rPr>
          <w:sz w:val="16"/>
        </w:rPr>
      </w:pPr>
    </w:p>
    <w:p w:rsidR="009D2988" w:rsidRPr="00675935" w:rsidRDefault="009D2988" w:rsidP="009D2988">
      <w:pPr>
        <w:ind w:left="567"/>
        <w:jc w:val="both"/>
        <w:rPr>
          <w:color w:val="808080" w:themeColor="background1" w:themeShade="80"/>
          <w:highlight w:val="yellow"/>
        </w:rPr>
      </w:pPr>
      <w:r w:rsidRPr="00675935">
        <w:rPr>
          <w:color w:val="808080" w:themeColor="background1" w:themeShade="80"/>
          <w:highlight w:val="yellow"/>
        </w:rPr>
        <w:t>ИНСТРУКЦИИ ПО ЗАПОЛНЕНИЮ:</w:t>
      </w:r>
    </w:p>
    <w:p w:rsidR="009D2988" w:rsidRPr="00675935"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Форма заполняется на основании баланса за 2020 год.</w:t>
      </w:r>
    </w:p>
    <w:p w:rsidR="009D2988" w:rsidRPr="00675935"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Российским организациям при заполнении данной таблицы следует использовать формы действующей в России бухгалтерской отчетности по указанным в таблице позициям и годам.</w:t>
      </w:r>
    </w:p>
    <w:p w:rsidR="009D2988" w:rsidRPr="00B61A6C"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Иностранные участники заполняют предлагаемую форму по ежегодной отчетности по формам, рекомендованным Международным Комитетом бухгалтерских стандартов, по требуемым для оценки позициям.</w:t>
      </w:r>
    </w:p>
    <w:p w:rsidR="009D2988" w:rsidRPr="00B61A6C" w:rsidRDefault="009D2988" w:rsidP="009D2988">
      <w:pPr>
        <w:numPr>
          <w:ilvl w:val="0"/>
          <w:numId w:val="31"/>
        </w:numPr>
        <w:contextualSpacing/>
        <w:jc w:val="both"/>
        <w:rPr>
          <w:color w:val="808080" w:themeColor="background1" w:themeShade="80"/>
          <w:highlight w:val="yellow"/>
        </w:rPr>
      </w:pPr>
      <w:r w:rsidRPr="00675935">
        <w:rPr>
          <w:color w:val="808080" w:themeColor="background1" w:themeShade="80"/>
          <w:highlight w:val="yellow"/>
        </w:rPr>
        <w:t xml:space="preserve"> Участники закупки не ведущие стандартные формы бух. отчетности, государственные (муниципальные) учреждения заполняют форму по сути наименований строк.</w:t>
      </w:r>
    </w:p>
    <w:p w:rsidR="00F64FE4" w:rsidRDefault="00F64FE4" w:rsidP="002F3A3A">
      <w:pPr>
        <w:ind w:firstLine="567"/>
        <w:jc w:val="both"/>
        <w:rPr>
          <w:color w:val="808080" w:themeColor="background1" w:themeShade="80"/>
        </w:rPr>
      </w:pPr>
    </w:p>
    <w:p w:rsidR="002F3A3A" w:rsidRPr="00EA4884" w:rsidRDefault="002F3A3A" w:rsidP="002F3A3A">
      <w:pPr>
        <w:ind w:firstLine="567"/>
        <w:jc w:val="both"/>
        <w:rPr>
          <w:color w:val="808080" w:themeColor="background1" w:themeShade="80"/>
        </w:rPr>
        <w:sectPr w:rsidR="002F3A3A" w:rsidRPr="00EA4884" w:rsidSect="004103CF">
          <w:pgSz w:w="11906" w:h="16838"/>
          <w:pgMar w:top="1134" w:right="850" w:bottom="1134" w:left="851" w:header="708" w:footer="708" w:gutter="0"/>
          <w:cols w:space="708"/>
          <w:docGrid w:linePitch="360"/>
        </w:sectPr>
      </w:pPr>
    </w:p>
    <w:p w:rsidR="002F3A3A" w:rsidRDefault="002F3A3A" w:rsidP="00A96BE2">
      <w:pPr>
        <w:pStyle w:val="11"/>
        <w:jc w:val="center"/>
        <w:rPr>
          <w:rFonts w:ascii="Times New Roman" w:eastAsia="MS Mincho" w:hAnsi="Times New Roman"/>
          <w:color w:val="auto"/>
          <w:kern w:val="32"/>
          <w:szCs w:val="24"/>
        </w:rPr>
      </w:pPr>
      <w:bookmarkStart w:id="73" w:name="_РАЗДЕЛ_IV._ТЕХНИЧЕСКОЕ"/>
      <w:bookmarkStart w:id="74" w:name="_РАЗДЕЛ_IV._ТЕХНИЧЕСКОЕ_1"/>
      <w:bookmarkStart w:id="75" w:name="_Toc529889388"/>
      <w:bookmarkStart w:id="76" w:name="_Toc69380694"/>
      <w:bookmarkEnd w:id="73"/>
      <w:bookmarkEnd w:id="74"/>
      <w:r w:rsidRPr="00EA4884">
        <w:rPr>
          <w:rFonts w:ascii="Times New Roman" w:eastAsia="MS Mincho" w:hAnsi="Times New Roman"/>
          <w:color w:val="auto"/>
          <w:kern w:val="32"/>
          <w:szCs w:val="24"/>
        </w:rPr>
        <w:lastRenderedPageBreak/>
        <w:t>РАЗДЕЛ IV. ТЕХНИЧЕСКОЕ ЗАДАНИЕ</w:t>
      </w:r>
      <w:bookmarkEnd w:id="75"/>
      <w:bookmarkEnd w:id="76"/>
    </w:p>
    <w:p w:rsidR="00D041AB" w:rsidRPr="004537F1" w:rsidRDefault="00D041AB" w:rsidP="00D041AB">
      <w:pPr>
        <w:pStyle w:val="32"/>
        <w:rPr>
          <w:color w:val="000000"/>
          <w:sz w:val="24"/>
          <w:szCs w:val="24"/>
        </w:rPr>
      </w:pPr>
      <w:bookmarkStart w:id="77" w:name="_Hlk66176405"/>
      <w:r w:rsidRPr="004C237A">
        <w:rPr>
          <w:b/>
          <w:color w:val="000000"/>
          <w:sz w:val="24"/>
          <w:szCs w:val="24"/>
        </w:rPr>
        <w:t xml:space="preserve">Предмет </w:t>
      </w:r>
      <w:r>
        <w:rPr>
          <w:b/>
          <w:color w:val="000000"/>
          <w:sz w:val="24"/>
          <w:szCs w:val="24"/>
        </w:rPr>
        <w:t xml:space="preserve">конкурса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 фасонных изделий в ППМ изоляции и компонентов для изоляции стыков.</w:t>
      </w:r>
    </w:p>
    <w:p w:rsidR="00D041AB" w:rsidRDefault="00D041AB" w:rsidP="00D041AB">
      <w:pPr>
        <w:rPr>
          <w:b/>
          <w:color w:val="000000"/>
        </w:rPr>
      </w:pPr>
      <w:r w:rsidRPr="004C237A">
        <w:rPr>
          <w:b/>
          <w:color w:val="000000"/>
        </w:rPr>
        <w:t>Срок и условия поставки товара:</w:t>
      </w:r>
      <w:r w:rsidRPr="004C237A">
        <w:rPr>
          <w:color w:val="000000"/>
        </w:rPr>
        <w:t xml:space="preserve"> </w:t>
      </w:r>
      <w:r>
        <w:rPr>
          <w:color w:val="000000"/>
          <w:spacing w:val="1"/>
        </w:rPr>
        <w:t>В</w:t>
      </w:r>
      <w:r w:rsidRPr="00A42AF8">
        <w:rPr>
          <w:color w:val="000000"/>
          <w:spacing w:val="1"/>
        </w:rPr>
        <w:t xml:space="preserve"> течение </w:t>
      </w:r>
      <w:r>
        <w:rPr>
          <w:color w:val="000000"/>
          <w:spacing w:val="1"/>
        </w:rPr>
        <w:t>45</w:t>
      </w:r>
      <w:r w:rsidRPr="00A42AF8">
        <w:rPr>
          <w:color w:val="000000"/>
          <w:spacing w:val="1"/>
        </w:rPr>
        <w:t xml:space="preserve"> календарных дней с </w:t>
      </w:r>
      <w:r>
        <w:rPr>
          <w:color w:val="000000"/>
          <w:spacing w:val="1"/>
        </w:rPr>
        <w:t>даты заключения договора.</w:t>
      </w:r>
    </w:p>
    <w:p w:rsidR="00D041AB" w:rsidRDefault="00D041AB" w:rsidP="00D041AB">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D041AB" w:rsidRPr="00C52F6D" w:rsidRDefault="00D041AB" w:rsidP="00D041AB">
      <w:pPr>
        <w:jc w:val="both"/>
        <w:rPr>
          <w:color w:val="000000"/>
        </w:rPr>
      </w:pPr>
      <w:r w:rsidRPr="00C52F6D">
        <w:rPr>
          <w:b/>
        </w:rPr>
        <w:t>Время поставки:</w:t>
      </w:r>
      <w:r w:rsidRPr="00C52F6D">
        <w:t xml:space="preserve"> В</w:t>
      </w:r>
      <w:r w:rsidRPr="00C52F6D">
        <w:rPr>
          <w:bCs/>
          <w:iCs/>
        </w:rPr>
        <w:t xml:space="preserve"> рабочие дни с 09 до 17 часов (местное</w:t>
      </w:r>
      <w:r>
        <w:rPr>
          <w:bCs/>
          <w:iCs/>
        </w:rPr>
        <w:t xml:space="preserve"> время</w:t>
      </w:r>
      <w:r w:rsidRPr="00C52F6D">
        <w:rPr>
          <w:bCs/>
          <w:iCs/>
        </w:rPr>
        <w:t>).</w:t>
      </w:r>
    </w:p>
    <w:p w:rsidR="00D041AB" w:rsidRDefault="00D041AB" w:rsidP="00D041AB">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D041AB" w:rsidRDefault="00D041AB" w:rsidP="00D041AB">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D041AB" w:rsidRDefault="00D041AB" w:rsidP="00D041AB">
      <w:pPr>
        <w:pStyle w:val="xl24"/>
        <w:spacing w:before="0" w:after="0"/>
        <w:jc w:val="both"/>
        <w:rPr>
          <w:color w:val="000000"/>
          <w:szCs w:val="24"/>
        </w:rPr>
      </w:pPr>
    </w:p>
    <w:p w:rsidR="00D041AB" w:rsidRPr="00D92FD0" w:rsidRDefault="00D041AB" w:rsidP="00D041AB">
      <w:pPr>
        <w:pStyle w:val="xl24"/>
        <w:numPr>
          <w:ilvl w:val="0"/>
          <w:numId w:val="25"/>
        </w:numPr>
        <w:spacing w:before="0" w:after="0"/>
        <w:ind w:left="0" w:firstLine="0"/>
        <w:jc w:val="both"/>
        <w:rPr>
          <w:szCs w:val="24"/>
        </w:rPr>
      </w:pPr>
      <w:r w:rsidRPr="00D92FD0">
        <w:rPr>
          <w:b/>
          <w:szCs w:val="24"/>
        </w:rPr>
        <w:t xml:space="preserve">Требования к качеству товара:  </w:t>
      </w:r>
      <w:r w:rsidRPr="00D92FD0">
        <w:rPr>
          <w:szCs w:val="24"/>
        </w:rPr>
        <w:t xml:space="preserve">Поставщик гарантирует Заказчику, что Товар, поставляемый в рамках </w:t>
      </w:r>
      <w:r>
        <w:rPr>
          <w:szCs w:val="24"/>
        </w:rPr>
        <w:t>Договора</w:t>
      </w:r>
      <w:r w:rsidRPr="00D92FD0">
        <w:rPr>
          <w:szCs w:val="24"/>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w:t>
      </w:r>
      <w:r>
        <w:rPr>
          <w:szCs w:val="24"/>
        </w:rPr>
        <w:t>21</w:t>
      </w:r>
      <w:r w:rsidRPr="00D92FD0">
        <w:rPr>
          <w:szCs w:val="24"/>
        </w:rPr>
        <w:t xml:space="preserve"> году.   </w:t>
      </w:r>
    </w:p>
    <w:p w:rsidR="00D041AB" w:rsidRPr="00D92FD0" w:rsidRDefault="00D041AB" w:rsidP="00D041AB">
      <w:pPr>
        <w:pStyle w:val="xl24"/>
        <w:spacing w:before="0" w:after="0"/>
        <w:ind w:firstLine="709"/>
        <w:jc w:val="both"/>
        <w:rPr>
          <w:szCs w:val="24"/>
        </w:rPr>
      </w:pPr>
      <w:r w:rsidRPr="00D92FD0">
        <w:rPr>
          <w:szCs w:val="24"/>
        </w:rPr>
        <w:t xml:space="preserve">Контроль качества поставляемого Товара на соответствие требованиям ГОСТ Р56227-2014 должен производится с использованием испытательной лаборатории. </w:t>
      </w:r>
    </w:p>
    <w:p w:rsidR="00D041AB" w:rsidRPr="00D92FD0" w:rsidRDefault="00D041AB" w:rsidP="00D041AB">
      <w:pPr>
        <w:pStyle w:val="xl24"/>
        <w:spacing w:before="0" w:after="0"/>
        <w:ind w:firstLine="709"/>
        <w:jc w:val="both"/>
        <w:rPr>
          <w:szCs w:val="24"/>
        </w:rPr>
      </w:pPr>
      <w:r w:rsidRPr="00D92FD0">
        <w:rPr>
          <w:szCs w:val="24"/>
        </w:rPr>
        <w:t xml:space="preserve">Для изготовления Товара должны применяться стальные трубы (длиной не менее 10 метров) и отводы соответствующие ГОСТам, указанным в п.3 технического задания и произведенные </w:t>
      </w:r>
      <w:r>
        <w:rPr>
          <w:szCs w:val="24"/>
        </w:rPr>
        <w:t xml:space="preserve">не ранее 2020 </w:t>
      </w:r>
      <w:r w:rsidRPr="00D92FD0">
        <w:rPr>
          <w:szCs w:val="24"/>
        </w:rPr>
        <w:t>год</w:t>
      </w:r>
      <w:r>
        <w:rPr>
          <w:szCs w:val="24"/>
        </w:rPr>
        <w:t>а</w:t>
      </w:r>
      <w:r w:rsidRPr="00D92FD0">
        <w:rPr>
          <w:szCs w:val="24"/>
        </w:rPr>
        <w:t xml:space="preserve">.    </w:t>
      </w:r>
    </w:p>
    <w:p w:rsidR="00D041AB" w:rsidRDefault="00D041AB" w:rsidP="00D041AB">
      <w:pPr>
        <w:pStyle w:val="xl24"/>
        <w:spacing w:before="0" w:after="0"/>
        <w:ind w:firstLine="709"/>
        <w:jc w:val="both"/>
        <w:rPr>
          <w:szCs w:val="24"/>
        </w:rPr>
      </w:pPr>
      <w:r w:rsidRPr="00D92FD0">
        <w:rPr>
          <w:szCs w:val="24"/>
        </w:rPr>
        <w:t>Товар должен быть поставлен комплектно, обеспечивать конструктивную и функциональную совместимость. Не выполнение требования по качеству предусматривает возврат некачественного Товара за счет Поставщика.</w:t>
      </w:r>
    </w:p>
    <w:p w:rsidR="00D041AB" w:rsidRPr="00233E30" w:rsidRDefault="00D041AB" w:rsidP="00D041AB">
      <w:pPr>
        <w:pStyle w:val="xl24"/>
        <w:spacing w:before="0" w:after="0"/>
        <w:ind w:firstLine="709"/>
        <w:jc w:val="both"/>
        <w:rPr>
          <w:szCs w:val="24"/>
        </w:rPr>
      </w:pPr>
      <w:r w:rsidRPr="00D92FD0">
        <w:rPr>
          <w:szCs w:val="24"/>
        </w:rPr>
        <w:t xml:space="preserve">  </w:t>
      </w:r>
      <w:r w:rsidRPr="00233E30">
        <w:rPr>
          <w:szCs w:val="24"/>
        </w:rPr>
        <w:t xml:space="preserve">Продукция должна выпускаться серийно, соответствовать ГОСТ, быть сертифицирована на момент подачи заявки. Продукция должна быть укомплектована заглушками для обеспечения надлежащего хранения на протяжении всего гарантийного срока.                 </w:t>
      </w:r>
    </w:p>
    <w:p w:rsidR="00D041AB" w:rsidRPr="00D152B4" w:rsidRDefault="00D041AB" w:rsidP="00D041AB">
      <w:pPr>
        <w:pStyle w:val="ad"/>
        <w:numPr>
          <w:ilvl w:val="0"/>
          <w:numId w:val="25"/>
        </w:numPr>
        <w:tabs>
          <w:tab w:val="left" w:pos="284"/>
        </w:tabs>
        <w:ind w:left="0" w:firstLine="0"/>
        <w:contextualSpacing w:val="0"/>
        <w:jc w:val="both"/>
        <w:rPr>
          <w:b/>
          <w:bCs/>
          <w:u w:val="single"/>
        </w:rPr>
      </w:pPr>
      <w:r w:rsidRPr="00233E30">
        <w:rPr>
          <w:b/>
        </w:rPr>
        <w:t>Условия поставки товара:</w:t>
      </w:r>
      <w:r w:rsidRPr="00233E30">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стоимость продукции должны входить транспортные расходы, затраты на страхование, уплату налогов, таможенных пошлин, сборов и других обязательных платежей. </w:t>
      </w:r>
      <w:r w:rsidRPr="00D152B4">
        <w:rPr>
          <w:b/>
          <w:bCs/>
          <w:u w:val="single"/>
        </w:rPr>
        <w:t xml:space="preserve">Количество поставляемого Товара не должно быть меньше, указанного в п.3  технического задания. </w:t>
      </w:r>
    </w:p>
    <w:p w:rsidR="00D041AB" w:rsidRPr="00160DA3" w:rsidRDefault="00D041AB" w:rsidP="00D041AB">
      <w:pPr>
        <w:widowControl w:val="0"/>
        <w:numPr>
          <w:ilvl w:val="0"/>
          <w:numId w:val="25"/>
        </w:numPr>
        <w:tabs>
          <w:tab w:val="num" w:pos="284"/>
        </w:tabs>
        <w:ind w:left="0" w:firstLine="0"/>
        <w:jc w:val="both"/>
        <w:rPr>
          <w:b/>
        </w:rPr>
      </w:pPr>
      <w:r w:rsidRPr="0020001F">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333"/>
        <w:gridCol w:w="3016"/>
        <w:gridCol w:w="1738"/>
        <w:gridCol w:w="2615"/>
        <w:gridCol w:w="1979"/>
        <w:gridCol w:w="1095"/>
        <w:gridCol w:w="930"/>
        <w:gridCol w:w="1176"/>
      </w:tblGrid>
      <w:tr w:rsidR="00D041AB" w:rsidRPr="000B09F3" w:rsidTr="00020BA8">
        <w:trPr>
          <w:trHeight w:val="851"/>
        </w:trPr>
        <w:tc>
          <w:tcPr>
            <w:tcW w:w="184" w:type="pct"/>
            <w:vMerge w:val="restart"/>
            <w:vAlign w:val="center"/>
          </w:tcPr>
          <w:p w:rsidR="00D041AB" w:rsidRPr="00022459" w:rsidRDefault="00D041AB" w:rsidP="00020BA8">
            <w:pPr>
              <w:jc w:val="center"/>
              <w:rPr>
                <w:b/>
                <w:color w:val="000000"/>
              </w:rPr>
            </w:pPr>
            <w:r w:rsidRPr="00022459">
              <w:rPr>
                <w:b/>
                <w:color w:val="000000"/>
              </w:rPr>
              <w:t>№ п/п</w:t>
            </w:r>
          </w:p>
        </w:tc>
        <w:tc>
          <w:tcPr>
            <w:tcW w:w="1011" w:type="pct"/>
            <w:vMerge w:val="restart"/>
            <w:vAlign w:val="center"/>
          </w:tcPr>
          <w:p w:rsidR="00D041AB" w:rsidRPr="00022459" w:rsidRDefault="00D041AB" w:rsidP="00020BA8">
            <w:pPr>
              <w:jc w:val="center"/>
              <w:rPr>
                <w:b/>
                <w:color w:val="000000"/>
              </w:rPr>
            </w:pPr>
            <w:r w:rsidRPr="00022459">
              <w:rPr>
                <w:b/>
                <w:color w:val="000000"/>
              </w:rPr>
              <w:t>Наименование товара</w:t>
            </w:r>
          </w:p>
        </w:tc>
        <w:tc>
          <w:tcPr>
            <w:tcW w:w="2835" w:type="pct"/>
            <w:gridSpan w:val="4"/>
          </w:tcPr>
          <w:p w:rsidR="00D041AB" w:rsidRDefault="00D041AB" w:rsidP="00020BA8">
            <w:pPr>
              <w:jc w:val="center"/>
              <w:rPr>
                <w:b/>
                <w:color w:val="000000"/>
              </w:rPr>
            </w:pPr>
            <w:r w:rsidRPr="00022459">
              <w:rPr>
                <w:b/>
                <w:color w:val="000000"/>
              </w:rPr>
              <w:t>Функциональные и технические характеристики</w:t>
            </w:r>
          </w:p>
          <w:p w:rsidR="00D041AB" w:rsidRPr="00022459" w:rsidRDefault="00D041AB" w:rsidP="00020BA8">
            <w:pPr>
              <w:jc w:val="center"/>
              <w:rPr>
                <w:b/>
                <w:color w:val="000000"/>
              </w:rPr>
            </w:pPr>
          </w:p>
        </w:tc>
        <w:tc>
          <w:tcPr>
            <w:tcW w:w="332" w:type="pct"/>
            <w:vMerge w:val="restart"/>
            <w:vAlign w:val="center"/>
          </w:tcPr>
          <w:p w:rsidR="00D041AB" w:rsidRPr="00022459" w:rsidRDefault="00D041AB" w:rsidP="00020BA8">
            <w:pPr>
              <w:jc w:val="center"/>
              <w:rPr>
                <w:b/>
                <w:color w:val="000000"/>
              </w:rPr>
            </w:pPr>
            <w:r w:rsidRPr="00022459">
              <w:rPr>
                <w:b/>
                <w:color w:val="000000"/>
              </w:rPr>
              <w:t>Ед. изм.</w:t>
            </w:r>
          </w:p>
        </w:tc>
        <w:tc>
          <w:tcPr>
            <w:tcW w:w="282" w:type="pct"/>
            <w:vMerge w:val="restart"/>
            <w:vAlign w:val="center"/>
          </w:tcPr>
          <w:p w:rsidR="00D041AB" w:rsidRPr="00022459" w:rsidRDefault="00D041AB" w:rsidP="00020BA8">
            <w:pPr>
              <w:jc w:val="center"/>
              <w:rPr>
                <w:b/>
                <w:color w:val="000000"/>
              </w:rPr>
            </w:pPr>
            <w:r w:rsidRPr="00022459">
              <w:rPr>
                <w:b/>
                <w:color w:val="000000"/>
              </w:rPr>
              <w:t>Кол-во</w:t>
            </w:r>
          </w:p>
        </w:tc>
        <w:tc>
          <w:tcPr>
            <w:tcW w:w="357" w:type="pct"/>
            <w:vMerge w:val="restart"/>
            <w:vAlign w:val="center"/>
          </w:tcPr>
          <w:p w:rsidR="00D041AB" w:rsidRDefault="00D041AB" w:rsidP="00020BA8">
            <w:pPr>
              <w:jc w:val="center"/>
              <w:rPr>
                <w:b/>
                <w:color w:val="000000"/>
              </w:rPr>
            </w:pPr>
          </w:p>
          <w:p w:rsidR="00D041AB" w:rsidRDefault="00D041AB" w:rsidP="00020BA8">
            <w:pPr>
              <w:jc w:val="center"/>
              <w:rPr>
                <w:b/>
                <w:color w:val="000000"/>
              </w:rPr>
            </w:pPr>
          </w:p>
          <w:p w:rsidR="00D041AB" w:rsidRPr="00022459" w:rsidRDefault="00D041AB" w:rsidP="00020BA8">
            <w:pPr>
              <w:jc w:val="center"/>
              <w:rPr>
                <w:b/>
                <w:color w:val="000000"/>
              </w:rPr>
            </w:pPr>
            <w:r w:rsidRPr="00BF6411">
              <w:rPr>
                <w:b/>
                <w:color w:val="000000"/>
              </w:rPr>
              <w:t>Средняя цена за ед., руб. с НДС</w:t>
            </w:r>
          </w:p>
        </w:tc>
      </w:tr>
      <w:tr w:rsidR="00D041AB" w:rsidRPr="000B09F3" w:rsidTr="00020BA8">
        <w:trPr>
          <w:trHeight w:val="500"/>
        </w:trPr>
        <w:tc>
          <w:tcPr>
            <w:tcW w:w="184" w:type="pct"/>
            <w:vMerge/>
            <w:vAlign w:val="center"/>
          </w:tcPr>
          <w:p w:rsidR="00D041AB" w:rsidRPr="00022459" w:rsidRDefault="00D041AB" w:rsidP="00020BA8">
            <w:pPr>
              <w:jc w:val="center"/>
              <w:rPr>
                <w:b/>
                <w:color w:val="000000"/>
              </w:rPr>
            </w:pPr>
          </w:p>
        </w:tc>
        <w:tc>
          <w:tcPr>
            <w:tcW w:w="1011" w:type="pct"/>
            <w:vMerge/>
            <w:vAlign w:val="center"/>
          </w:tcPr>
          <w:p w:rsidR="00D041AB" w:rsidRPr="00022459" w:rsidRDefault="00D041AB" w:rsidP="00020BA8">
            <w:pPr>
              <w:jc w:val="center"/>
              <w:rPr>
                <w:b/>
                <w:color w:val="000000"/>
              </w:rPr>
            </w:pPr>
          </w:p>
        </w:tc>
        <w:tc>
          <w:tcPr>
            <w:tcW w:w="1442" w:type="pct"/>
            <w:gridSpan w:val="2"/>
            <w:tcBorders>
              <w:bottom w:val="single" w:sz="4" w:space="0" w:color="auto"/>
            </w:tcBorders>
            <w:vAlign w:val="center"/>
          </w:tcPr>
          <w:p w:rsidR="00D041AB" w:rsidRPr="00022459" w:rsidRDefault="00D041AB" w:rsidP="00020BA8">
            <w:pPr>
              <w:jc w:val="center"/>
              <w:rPr>
                <w:b/>
                <w:color w:val="000000"/>
              </w:rPr>
            </w:pPr>
            <w:r w:rsidRPr="00022459">
              <w:rPr>
                <w:b/>
                <w:color w:val="000000"/>
              </w:rPr>
              <w:t>Значения показателей, которые не могут изменяться (неизменяемое)</w:t>
            </w:r>
          </w:p>
        </w:tc>
        <w:tc>
          <w:tcPr>
            <w:tcW w:w="1393" w:type="pct"/>
            <w:gridSpan w:val="2"/>
            <w:tcBorders>
              <w:bottom w:val="single" w:sz="4" w:space="0" w:color="auto"/>
            </w:tcBorders>
          </w:tcPr>
          <w:p w:rsidR="00D041AB" w:rsidRPr="00022459" w:rsidRDefault="00D041AB" w:rsidP="00020BA8">
            <w:pPr>
              <w:jc w:val="center"/>
              <w:rPr>
                <w:b/>
                <w:color w:val="000000"/>
              </w:rPr>
            </w:pPr>
            <w:r w:rsidRPr="00022459">
              <w:rPr>
                <w:b/>
                <w:color w:val="000000"/>
              </w:rPr>
              <w:t>Значения показателей, которые могут изменяться (изменяемое)</w:t>
            </w:r>
          </w:p>
        </w:tc>
        <w:tc>
          <w:tcPr>
            <w:tcW w:w="332" w:type="pct"/>
            <w:vMerge/>
            <w:vAlign w:val="center"/>
          </w:tcPr>
          <w:p w:rsidR="00D041AB" w:rsidRPr="00022459" w:rsidRDefault="00D041AB" w:rsidP="00020BA8">
            <w:pPr>
              <w:jc w:val="center"/>
              <w:rPr>
                <w:b/>
                <w:color w:val="000000"/>
              </w:rPr>
            </w:pPr>
          </w:p>
        </w:tc>
        <w:tc>
          <w:tcPr>
            <w:tcW w:w="282" w:type="pct"/>
            <w:vMerge/>
            <w:vAlign w:val="center"/>
          </w:tcPr>
          <w:p w:rsidR="00D041AB" w:rsidRPr="00022459" w:rsidRDefault="00D041AB" w:rsidP="00020BA8">
            <w:pPr>
              <w:jc w:val="center"/>
              <w:rPr>
                <w:b/>
                <w:color w:val="000000"/>
              </w:rPr>
            </w:pPr>
          </w:p>
        </w:tc>
        <w:tc>
          <w:tcPr>
            <w:tcW w:w="357" w:type="pct"/>
            <w:vMerge/>
            <w:vAlign w:val="center"/>
          </w:tcPr>
          <w:p w:rsidR="00D041AB" w:rsidRPr="00022459" w:rsidRDefault="00D041AB" w:rsidP="00020BA8">
            <w:pPr>
              <w:jc w:val="center"/>
              <w:rPr>
                <w:b/>
                <w:color w:val="000000"/>
              </w:rPr>
            </w:pPr>
          </w:p>
        </w:tc>
      </w:tr>
      <w:tr w:rsidR="00D041AB" w:rsidRPr="000B09F3" w:rsidTr="00020BA8">
        <w:trPr>
          <w:trHeight w:val="413"/>
        </w:trPr>
        <w:tc>
          <w:tcPr>
            <w:tcW w:w="184" w:type="pct"/>
            <w:vMerge/>
            <w:vAlign w:val="center"/>
          </w:tcPr>
          <w:p w:rsidR="00D041AB" w:rsidRPr="00022459" w:rsidRDefault="00D041AB" w:rsidP="00020BA8">
            <w:pPr>
              <w:jc w:val="center"/>
              <w:rPr>
                <w:b/>
                <w:color w:val="000000"/>
              </w:rPr>
            </w:pPr>
          </w:p>
        </w:tc>
        <w:tc>
          <w:tcPr>
            <w:tcW w:w="1011" w:type="pct"/>
            <w:vMerge/>
            <w:vAlign w:val="center"/>
          </w:tcPr>
          <w:p w:rsidR="00D041AB" w:rsidRPr="00022459" w:rsidRDefault="00D041AB" w:rsidP="00020BA8">
            <w:pPr>
              <w:jc w:val="center"/>
              <w:rPr>
                <w:b/>
                <w:color w:val="000000"/>
              </w:rPr>
            </w:pPr>
          </w:p>
        </w:tc>
        <w:tc>
          <w:tcPr>
            <w:tcW w:w="915" w:type="pct"/>
            <w:tcBorders>
              <w:top w:val="single" w:sz="4" w:space="0" w:color="auto"/>
              <w:right w:val="single" w:sz="4" w:space="0" w:color="auto"/>
            </w:tcBorders>
          </w:tcPr>
          <w:p w:rsidR="00D041AB" w:rsidRPr="00022459" w:rsidRDefault="00D041AB" w:rsidP="00020BA8">
            <w:pPr>
              <w:jc w:val="center"/>
              <w:rPr>
                <w:b/>
                <w:color w:val="000000"/>
              </w:rPr>
            </w:pPr>
            <w:r w:rsidRPr="00022459">
              <w:rPr>
                <w:b/>
                <w:color w:val="000000"/>
              </w:rPr>
              <w:t xml:space="preserve">Характеристика </w:t>
            </w:r>
          </w:p>
        </w:tc>
        <w:tc>
          <w:tcPr>
            <w:tcW w:w="527" w:type="pct"/>
            <w:tcBorders>
              <w:top w:val="single" w:sz="4" w:space="0" w:color="auto"/>
              <w:left w:val="single" w:sz="4" w:space="0" w:color="auto"/>
            </w:tcBorders>
          </w:tcPr>
          <w:p w:rsidR="00D041AB" w:rsidRPr="00B67520" w:rsidRDefault="00D041AB" w:rsidP="00020BA8">
            <w:pPr>
              <w:jc w:val="center"/>
              <w:rPr>
                <w:b/>
                <w:color w:val="000000"/>
              </w:rPr>
            </w:pPr>
            <w:r w:rsidRPr="00B67520">
              <w:rPr>
                <w:b/>
                <w:color w:val="000000"/>
              </w:rPr>
              <w:t>ГОСТ</w:t>
            </w:r>
          </w:p>
        </w:tc>
        <w:tc>
          <w:tcPr>
            <w:tcW w:w="793" w:type="pct"/>
            <w:tcBorders>
              <w:top w:val="single" w:sz="4" w:space="0" w:color="auto"/>
            </w:tcBorders>
          </w:tcPr>
          <w:p w:rsidR="00D041AB" w:rsidRPr="00022459" w:rsidRDefault="00D041AB" w:rsidP="00020BA8">
            <w:pPr>
              <w:jc w:val="center"/>
              <w:rPr>
                <w:b/>
                <w:color w:val="000000"/>
              </w:rPr>
            </w:pPr>
            <w:r w:rsidRPr="00022459">
              <w:rPr>
                <w:b/>
                <w:color w:val="000000"/>
              </w:rPr>
              <w:t xml:space="preserve">Характеристика </w:t>
            </w:r>
          </w:p>
        </w:tc>
        <w:tc>
          <w:tcPr>
            <w:tcW w:w="600" w:type="pct"/>
            <w:tcBorders>
              <w:top w:val="single" w:sz="4" w:space="0" w:color="auto"/>
            </w:tcBorders>
          </w:tcPr>
          <w:p w:rsidR="00D041AB" w:rsidRPr="00022459" w:rsidRDefault="00D041AB" w:rsidP="00020BA8">
            <w:pPr>
              <w:jc w:val="center"/>
              <w:rPr>
                <w:b/>
                <w:color w:val="000000"/>
              </w:rPr>
            </w:pPr>
            <w:r w:rsidRPr="00022459">
              <w:rPr>
                <w:b/>
                <w:color w:val="000000"/>
              </w:rPr>
              <w:t>ГОСТ</w:t>
            </w:r>
          </w:p>
        </w:tc>
        <w:tc>
          <w:tcPr>
            <w:tcW w:w="332" w:type="pct"/>
            <w:vMerge/>
            <w:vAlign w:val="center"/>
          </w:tcPr>
          <w:p w:rsidR="00D041AB" w:rsidRPr="00022459" w:rsidRDefault="00D041AB" w:rsidP="00020BA8">
            <w:pPr>
              <w:jc w:val="center"/>
              <w:rPr>
                <w:b/>
                <w:color w:val="000000"/>
              </w:rPr>
            </w:pPr>
          </w:p>
        </w:tc>
        <w:tc>
          <w:tcPr>
            <w:tcW w:w="282" w:type="pct"/>
            <w:vMerge/>
            <w:vAlign w:val="center"/>
          </w:tcPr>
          <w:p w:rsidR="00D041AB" w:rsidRPr="00022459" w:rsidRDefault="00D041AB" w:rsidP="00020BA8">
            <w:pPr>
              <w:jc w:val="center"/>
              <w:rPr>
                <w:b/>
                <w:color w:val="000000"/>
              </w:rPr>
            </w:pPr>
          </w:p>
        </w:tc>
        <w:tc>
          <w:tcPr>
            <w:tcW w:w="357" w:type="pct"/>
            <w:vMerge/>
            <w:vAlign w:val="center"/>
          </w:tcPr>
          <w:p w:rsidR="00D041AB" w:rsidRPr="00022459" w:rsidRDefault="00D041AB" w:rsidP="00020BA8">
            <w:pPr>
              <w:jc w:val="center"/>
              <w:rPr>
                <w:b/>
                <w:color w:val="000000"/>
              </w:rPr>
            </w:pPr>
          </w:p>
        </w:tc>
      </w:tr>
      <w:tr w:rsidR="00D041AB" w:rsidTr="00020BA8">
        <w:trPr>
          <w:trHeight w:val="397"/>
        </w:trPr>
        <w:tc>
          <w:tcPr>
            <w:tcW w:w="184" w:type="pct"/>
            <w:vAlign w:val="center"/>
          </w:tcPr>
          <w:p w:rsidR="00D041AB" w:rsidRPr="00022459" w:rsidRDefault="00D041AB" w:rsidP="00020BA8">
            <w:pPr>
              <w:jc w:val="both"/>
              <w:rPr>
                <w:color w:val="000000"/>
              </w:rPr>
            </w:pPr>
            <w:r w:rsidRPr="00022459">
              <w:rPr>
                <w:color w:val="000000"/>
              </w:rPr>
              <w:lastRenderedPageBreak/>
              <w:t>1</w:t>
            </w:r>
          </w:p>
        </w:tc>
        <w:tc>
          <w:tcPr>
            <w:tcW w:w="1011" w:type="pct"/>
            <w:vAlign w:val="center"/>
          </w:tcPr>
          <w:p w:rsidR="00D041AB" w:rsidRPr="00022459" w:rsidRDefault="00D041AB" w:rsidP="00020BA8">
            <w:pPr>
              <w:jc w:val="both"/>
              <w:rPr>
                <w:color w:val="000000"/>
              </w:rPr>
            </w:pPr>
            <w:r w:rsidRPr="00022459">
              <w:rPr>
                <w:color w:val="000000"/>
              </w:rPr>
              <w:t xml:space="preserve">Труба стальная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Д57х4,0,сталь 09Г2С.</w:t>
            </w:r>
          </w:p>
          <w:p w:rsidR="00D041AB" w:rsidRPr="00022459" w:rsidRDefault="00D041AB" w:rsidP="00020BA8">
            <w:pPr>
              <w:jc w:val="both"/>
              <w:rPr>
                <w:color w:val="000000"/>
              </w:rPr>
            </w:pPr>
            <w:r w:rsidRPr="00022459">
              <w:rPr>
                <w:color w:val="000000"/>
              </w:rPr>
              <w:t>Температура теплоносителя: +150</w:t>
            </w:r>
            <w:r w:rsidRPr="00022459">
              <w:rPr>
                <w:b/>
                <w:color w:val="000000"/>
              </w:rPr>
              <w:t xml:space="preserve"> </w:t>
            </w:r>
            <w:r w:rsidRPr="00022459">
              <w:rPr>
                <w:color w:val="000000"/>
              </w:rPr>
              <w:t>º</w:t>
            </w:r>
            <w:r w:rsidRPr="00022459">
              <w:rPr>
                <w:color w:val="000000"/>
                <w:lang w:val="en-US"/>
              </w:rPr>
              <w:t>C</w:t>
            </w:r>
            <w:r w:rsidRPr="00022459">
              <w:rPr>
                <w:color w:val="000000"/>
              </w:rPr>
              <w:t>.</w:t>
            </w:r>
          </w:p>
        </w:tc>
        <w:tc>
          <w:tcPr>
            <w:tcW w:w="527" w:type="pct"/>
            <w:tcBorders>
              <w:left w:val="single" w:sz="4" w:space="0" w:color="auto"/>
            </w:tcBorders>
          </w:tcPr>
          <w:p w:rsidR="00D041AB" w:rsidRPr="00022459" w:rsidRDefault="00D041AB" w:rsidP="00020BA8">
            <w:pPr>
              <w:spacing w:after="200" w:line="276" w:lineRule="auto"/>
              <w:rPr>
                <w:color w:val="000000"/>
              </w:rPr>
            </w:pPr>
            <w:r w:rsidRPr="00022459">
              <w:rPr>
                <w:color w:val="000000"/>
              </w:rPr>
              <w:t>ГОСТ Р 56227-2014</w:t>
            </w:r>
          </w:p>
          <w:p w:rsidR="00D041AB" w:rsidRPr="00022459" w:rsidRDefault="00D041AB" w:rsidP="00020BA8">
            <w:pPr>
              <w:jc w:val="both"/>
              <w:rPr>
                <w:color w:val="000000"/>
              </w:rPr>
            </w:pPr>
          </w:p>
        </w:tc>
        <w:tc>
          <w:tcPr>
            <w:tcW w:w="793" w:type="pct"/>
          </w:tcPr>
          <w:p w:rsidR="00D041AB" w:rsidRPr="00022459" w:rsidRDefault="00D041AB" w:rsidP="00020BA8">
            <w:pPr>
              <w:jc w:val="both"/>
              <w:rPr>
                <w:color w:val="000000"/>
              </w:rPr>
            </w:pPr>
            <w:r w:rsidRPr="00022459">
              <w:rPr>
                <w:color w:val="000000"/>
              </w:rPr>
              <w:t>Толщина изоляции не менее 47,5мм.</w:t>
            </w:r>
          </w:p>
        </w:tc>
        <w:tc>
          <w:tcPr>
            <w:tcW w:w="600" w:type="pct"/>
          </w:tcPr>
          <w:p w:rsidR="00D041AB" w:rsidRPr="00022459" w:rsidRDefault="00D041AB" w:rsidP="00F3581F">
            <w:pPr>
              <w:rPr>
                <w:color w:val="000000"/>
              </w:rPr>
            </w:pPr>
            <w:r w:rsidRPr="00022459">
              <w:rPr>
                <w:color w:val="000000"/>
              </w:rPr>
              <w:t>ГОСТ 10704-91</w:t>
            </w:r>
            <w:r>
              <w:rPr>
                <w:color w:val="000000"/>
              </w:rPr>
              <w:t xml:space="preserve"> или </w:t>
            </w:r>
            <w:r>
              <w:t>ГОСТ 8732</w:t>
            </w:r>
            <w:r w:rsidR="00A269F5">
              <w:t>-78</w:t>
            </w:r>
            <w:r>
              <w:t xml:space="preserve"> </w:t>
            </w:r>
          </w:p>
          <w:p w:rsidR="00D041AB" w:rsidRPr="00022459" w:rsidRDefault="00D041AB" w:rsidP="00020BA8">
            <w:pPr>
              <w:spacing w:after="200" w:line="276" w:lineRule="auto"/>
              <w:rPr>
                <w:color w:val="000000"/>
              </w:rPr>
            </w:pPr>
          </w:p>
        </w:tc>
        <w:tc>
          <w:tcPr>
            <w:tcW w:w="332" w:type="pct"/>
            <w:vAlign w:val="center"/>
          </w:tcPr>
          <w:p w:rsidR="00D041AB" w:rsidRPr="00022459" w:rsidRDefault="00D041AB" w:rsidP="00020BA8">
            <w:pPr>
              <w:jc w:val="center"/>
              <w:rPr>
                <w:color w:val="000000"/>
              </w:rPr>
            </w:pPr>
            <w:r w:rsidRPr="00022459">
              <w:rPr>
                <w:color w:val="000000"/>
              </w:rPr>
              <w:t>метр</w:t>
            </w:r>
          </w:p>
        </w:tc>
        <w:tc>
          <w:tcPr>
            <w:tcW w:w="282" w:type="pct"/>
            <w:vAlign w:val="center"/>
          </w:tcPr>
          <w:p w:rsidR="00D041AB" w:rsidRPr="00022459" w:rsidRDefault="00D041AB" w:rsidP="00020BA8">
            <w:pPr>
              <w:jc w:val="center"/>
              <w:rPr>
                <w:color w:val="000000"/>
              </w:rPr>
            </w:pPr>
            <w:r w:rsidRPr="00022459">
              <w:rPr>
                <w:color w:val="000000"/>
              </w:rPr>
              <w:t>136</w:t>
            </w:r>
          </w:p>
        </w:tc>
        <w:tc>
          <w:tcPr>
            <w:tcW w:w="357" w:type="pct"/>
            <w:vAlign w:val="center"/>
          </w:tcPr>
          <w:p w:rsidR="00D041AB" w:rsidRPr="00022459" w:rsidRDefault="00D041AB" w:rsidP="00020BA8">
            <w:pPr>
              <w:jc w:val="center"/>
              <w:rPr>
                <w:color w:val="000000"/>
              </w:rPr>
            </w:pPr>
            <w:r>
              <w:rPr>
                <w:color w:val="000000"/>
              </w:rPr>
              <w:t>1 572,75</w:t>
            </w:r>
          </w:p>
        </w:tc>
      </w:tr>
      <w:tr w:rsidR="00D041AB" w:rsidTr="00020BA8">
        <w:trPr>
          <w:trHeight w:val="397"/>
        </w:trPr>
        <w:tc>
          <w:tcPr>
            <w:tcW w:w="184" w:type="pct"/>
            <w:vAlign w:val="center"/>
          </w:tcPr>
          <w:p w:rsidR="00D041AB" w:rsidRPr="00022459" w:rsidRDefault="00D041AB" w:rsidP="00020BA8">
            <w:pPr>
              <w:jc w:val="both"/>
              <w:rPr>
                <w:color w:val="000000"/>
              </w:rPr>
            </w:pPr>
            <w:r w:rsidRPr="00022459">
              <w:rPr>
                <w:color w:val="000000"/>
              </w:rPr>
              <w:t>2</w:t>
            </w:r>
          </w:p>
        </w:tc>
        <w:tc>
          <w:tcPr>
            <w:tcW w:w="1011" w:type="pct"/>
            <w:vAlign w:val="center"/>
          </w:tcPr>
          <w:p w:rsidR="00D041AB" w:rsidRPr="00022459" w:rsidRDefault="00D041AB" w:rsidP="00020BA8">
            <w:pPr>
              <w:jc w:val="both"/>
              <w:rPr>
                <w:color w:val="000000"/>
              </w:rPr>
            </w:pPr>
            <w:r w:rsidRPr="00022459">
              <w:rPr>
                <w:color w:val="000000"/>
              </w:rPr>
              <w:t>Труба стальная в ППМ изоляции</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Д89х4,0, сталь 09Г2С.</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rPr>
                <w:color w:val="000000"/>
              </w:rPr>
            </w:pPr>
            <w:r w:rsidRPr="00022459">
              <w:rPr>
                <w:color w:val="000000"/>
              </w:rPr>
              <w:t>Толщина изоляции  не менее 48,5мм.</w:t>
            </w:r>
          </w:p>
        </w:tc>
        <w:tc>
          <w:tcPr>
            <w:tcW w:w="600" w:type="pct"/>
          </w:tcPr>
          <w:p w:rsidR="00D041AB" w:rsidRDefault="00D041AB" w:rsidP="00020BA8">
            <w:pPr>
              <w:rPr>
                <w:color w:val="000000"/>
              </w:rPr>
            </w:pPr>
            <w:r w:rsidRPr="00022459">
              <w:rPr>
                <w:color w:val="000000"/>
              </w:rPr>
              <w:t>ГОСТ 10704-91</w:t>
            </w:r>
          </w:p>
          <w:p w:rsidR="00D041AB" w:rsidRPr="00022459" w:rsidRDefault="00D041AB" w:rsidP="00020BA8">
            <w:pPr>
              <w:rPr>
                <w:color w:val="000000"/>
              </w:rPr>
            </w:pPr>
            <w:r>
              <w:rPr>
                <w:color w:val="000000"/>
              </w:rPr>
              <w:t xml:space="preserve">или </w:t>
            </w:r>
            <w:r>
              <w:t>ГОСТ 8732</w:t>
            </w:r>
            <w:r w:rsidR="00A269F5">
              <w:t>-78</w:t>
            </w:r>
            <w:r>
              <w:t xml:space="preserve"> </w:t>
            </w:r>
          </w:p>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r w:rsidRPr="00022459">
              <w:rPr>
                <w:color w:val="000000"/>
              </w:rPr>
              <w:t>метр</w:t>
            </w:r>
          </w:p>
        </w:tc>
        <w:tc>
          <w:tcPr>
            <w:tcW w:w="282" w:type="pct"/>
            <w:vAlign w:val="center"/>
          </w:tcPr>
          <w:p w:rsidR="00D041AB" w:rsidRPr="00022459" w:rsidRDefault="00D041AB" w:rsidP="00020BA8">
            <w:pPr>
              <w:jc w:val="center"/>
              <w:rPr>
                <w:color w:val="000000"/>
              </w:rPr>
            </w:pPr>
            <w:r w:rsidRPr="00022459">
              <w:rPr>
                <w:color w:val="000000"/>
              </w:rPr>
              <w:t>30</w:t>
            </w:r>
          </w:p>
        </w:tc>
        <w:tc>
          <w:tcPr>
            <w:tcW w:w="357" w:type="pct"/>
            <w:vAlign w:val="center"/>
          </w:tcPr>
          <w:p w:rsidR="00D041AB" w:rsidRPr="00022459" w:rsidRDefault="00D041AB" w:rsidP="00020BA8">
            <w:pPr>
              <w:jc w:val="center"/>
              <w:rPr>
                <w:color w:val="000000"/>
              </w:rPr>
            </w:pPr>
            <w:r>
              <w:rPr>
                <w:color w:val="000000"/>
              </w:rPr>
              <w:t>2 267,75</w:t>
            </w:r>
          </w:p>
        </w:tc>
      </w:tr>
      <w:tr w:rsidR="00D041AB" w:rsidTr="00020BA8">
        <w:trPr>
          <w:trHeight w:val="397"/>
        </w:trPr>
        <w:tc>
          <w:tcPr>
            <w:tcW w:w="184" w:type="pct"/>
            <w:vAlign w:val="center"/>
          </w:tcPr>
          <w:p w:rsidR="00D041AB" w:rsidRPr="00022459" w:rsidRDefault="00D041AB" w:rsidP="00020BA8">
            <w:pPr>
              <w:jc w:val="both"/>
              <w:rPr>
                <w:color w:val="000000"/>
              </w:rPr>
            </w:pPr>
            <w:r w:rsidRPr="00022459">
              <w:rPr>
                <w:color w:val="000000"/>
              </w:rPr>
              <w:t>3</w:t>
            </w:r>
          </w:p>
        </w:tc>
        <w:tc>
          <w:tcPr>
            <w:tcW w:w="1011" w:type="pct"/>
            <w:vAlign w:val="center"/>
          </w:tcPr>
          <w:p w:rsidR="00D041AB" w:rsidRPr="00022459" w:rsidRDefault="00D041AB" w:rsidP="00020BA8">
            <w:pPr>
              <w:jc w:val="both"/>
              <w:rPr>
                <w:color w:val="000000"/>
              </w:rPr>
            </w:pPr>
            <w:r w:rsidRPr="00022459">
              <w:rPr>
                <w:color w:val="000000"/>
              </w:rPr>
              <w:t>Труба стальная в ППМ изоляции</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Д108х4,0, сталь 09Г2С.</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rPr>
                <w:color w:val="000000"/>
              </w:rPr>
            </w:pPr>
            <w:r w:rsidRPr="00022459">
              <w:rPr>
                <w:color w:val="000000"/>
              </w:rPr>
              <w:t>Толщина изоляции  не менее 63,5мм.</w:t>
            </w:r>
          </w:p>
        </w:tc>
        <w:tc>
          <w:tcPr>
            <w:tcW w:w="600" w:type="pct"/>
          </w:tcPr>
          <w:p w:rsidR="00D041AB" w:rsidRPr="00022459" w:rsidRDefault="00D041AB" w:rsidP="00020BA8">
            <w:pPr>
              <w:rPr>
                <w:color w:val="000000"/>
              </w:rPr>
            </w:pPr>
            <w:r w:rsidRPr="00022459">
              <w:rPr>
                <w:color w:val="000000"/>
              </w:rPr>
              <w:t>ГОСТ 10704-91</w:t>
            </w:r>
            <w:r>
              <w:rPr>
                <w:color w:val="000000"/>
              </w:rPr>
              <w:t xml:space="preserve"> или </w:t>
            </w:r>
            <w:r>
              <w:t>ГОСТ 8732</w:t>
            </w:r>
            <w:r w:rsidR="00A269F5">
              <w:t>-78</w:t>
            </w:r>
            <w:r>
              <w:t xml:space="preserve"> </w:t>
            </w:r>
          </w:p>
          <w:p w:rsidR="00D041AB" w:rsidRPr="00022459" w:rsidRDefault="00D041AB" w:rsidP="00020BA8">
            <w:pPr>
              <w:rPr>
                <w:color w:val="000000"/>
              </w:rPr>
            </w:pPr>
          </w:p>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r w:rsidRPr="00022459">
              <w:rPr>
                <w:color w:val="000000"/>
              </w:rPr>
              <w:t>метр</w:t>
            </w:r>
          </w:p>
        </w:tc>
        <w:tc>
          <w:tcPr>
            <w:tcW w:w="282" w:type="pct"/>
            <w:vAlign w:val="center"/>
          </w:tcPr>
          <w:p w:rsidR="00D041AB" w:rsidRPr="00022459" w:rsidRDefault="00D041AB" w:rsidP="00020BA8">
            <w:pPr>
              <w:jc w:val="center"/>
              <w:rPr>
                <w:color w:val="000000"/>
              </w:rPr>
            </w:pPr>
            <w:r w:rsidRPr="00022459">
              <w:rPr>
                <w:color w:val="000000"/>
              </w:rPr>
              <w:t>291</w:t>
            </w:r>
          </w:p>
        </w:tc>
        <w:tc>
          <w:tcPr>
            <w:tcW w:w="357" w:type="pct"/>
            <w:vAlign w:val="center"/>
          </w:tcPr>
          <w:p w:rsidR="00D041AB" w:rsidRPr="00022459" w:rsidRDefault="00D041AB" w:rsidP="00020BA8">
            <w:pPr>
              <w:jc w:val="center"/>
              <w:rPr>
                <w:color w:val="000000"/>
              </w:rPr>
            </w:pPr>
            <w:r>
              <w:rPr>
                <w:color w:val="000000"/>
              </w:rPr>
              <w:t>3 093,00</w:t>
            </w:r>
          </w:p>
        </w:tc>
      </w:tr>
      <w:tr w:rsidR="00D041AB" w:rsidTr="00020BA8">
        <w:trPr>
          <w:trHeight w:val="397"/>
        </w:trPr>
        <w:tc>
          <w:tcPr>
            <w:tcW w:w="184" w:type="pct"/>
            <w:vAlign w:val="center"/>
          </w:tcPr>
          <w:p w:rsidR="00D041AB" w:rsidRPr="00022459" w:rsidRDefault="00D041AB" w:rsidP="00020BA8">
            <w:pPr>
              <w:jc w:val="both"/>
              <w:rPr>
                <w:color w:val="000000"/>
              </w:rPr>
            </w:pPr>
            <w:r w:rsidRPr="00022459">
              <w:rPr>
                <w:color w:val="000000"/>
              </w:rPr>
              <w:t>4</w:t>
            </w:r>
          </w:p>
        </w:tc>
        <w:tc>
          <w:tcPr>
            <w:tcW w:w="1011" w:type="pct"/>
            <w:vAlign w:val="center"/>
          </w:tcPr>
          <w:p w:rsidR="00D041AB" w:rsidRPr="00022459" w:rsidRDefault="00D041AB" w:rsidP="00020BA8">
            <w:pPr>
              <w:jc w:val="both"/>
              <w:rPr>
                <w:color w:val="000000"/>
              </w:rPr>
            </w:pPr>
            <w:r w:rsidRPr="00022459">
              <w:rPr>
                <w:color w:val="000000"/>
              </w:rPr>
              <w:t xml:space="preserve">Труба стальная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Д159х6,0, сталь 09Г2С</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jc w:val="both"/>
              <w:rPr>
                <w:color w:val="000000"/>
              </w:rPr>
            </w:pPr>
            <w:r w:rsidRPr="00022459">
              <w:rPr>
                <w:color w:val="000000"/>
              </w:rPr>
              <w:t>Толщина изоляции не менее 71,0мм.</w:t>
            </w:r>
          </w:p>
        </w:tc>
        <w:tc>
          <w:tcPr>
            <w:tcW w:w="600" w:type="pct"/>
          </w:tcPr>
          <w:p w:rsidR="00D041AB" w:rsidRPr="00022459" w:rsidRDefault="00D041AB" w:rsidP="00020BA8">
            <w:pPr>
              <w:rPr>
                <w:color w:val="000000"/>
              </w:rPr>
            </w:pPr>
            <w:r w:rsidRPr="00022459">
              <w:rPr>
                <w:color w:val="000000"/>
              </w:rPr>
              <w:t>ГОСТ 10704-91</w:t>
            </w:r>
            <w:r>
              <w:rPr>
                <w:color w:val="000000"/>
              </w:rPr>
              <w:t xml:space="preserve"> или </w:t>
            </w:r>
            <w:r>
              <w:t>ГОСТ 8732</w:t>
            </w:r>
            <w:r w:rsidR="00A269F5">
              <w:t>-78</w:t>
            </w:r>
            <w:r>
              <w:t xml:space="preserve"> </w:t>
            </w:r>
          </w:p>
          <w:p w:rsidR="00D041AB" w:rsidRPr="00022459" w:rsidRDefault="00D041AB" w:rsidP="00020BA8">
            <w:pPr>
              <w:rPr>
                <w:color w:val="000000"/>
              </w:rPr>
            </w:pPr>
          </w:p>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r w:rsidRPr="00022459">
              <w:rPr>
                <w:color w:val="000000"/>
              </w:rPr>
              <w:t>метр</w:t>
            </w:r>
          </w:p>
        </w:tc>
        <w:tc>
          <w:tcPr>
            <w:tcW w:w="282" w:type="pct"/>
            <w:vAlign w:val="center"/>
          </w:tcPr>
          <w:p w:rsidR="00D041AB" w:rsidRPr="00022459" w:rsidRDefault="00D041AB" w:rsidP="00020BA8">
            <w:pPr>
              <w:jc w:val="center"/>
              <w:rPr>
                <w:color w:val="000000"/>
              </w:rPr>
            </w:pPr>
            <w:r w:rsidRPr="00022459">
              <w:rPr>
                <w:color w:val="000000"/>
              </w:rPr>
              <w:t>943</w:t>
            </w:r>
          </w:p>
        </w:tc>
        <w:tc>
          <w:tcPr>
            <w:tcW w:w="357" w:type="pct"/>
            <w:vAlign w:val="center"/>
          </w:tcPr>
          <w:p w:rsidR="00D041AB" w:rsidRPr="00022459" w:rsidRDefault="00D041AB" w:rsidP="00020BA8">
            <w:pPr>
              <w:jc w:val="center"/>
              <w:rPr>
                <w:color w:val="000000"/>
              </w:rPr>
            </w:pPr>
            <w:r>
              <w:rPr>
                <w:color w:val="000000"/>
              </w:rPr>
              <w:t>5 227,00</w:t>
            </w:r>
          </w:p>
        </w:tc>
      </w:tr>
      <w:tr w:rsidR="00D041AB" w:rsidTr="00020BA8">
        <w:trPr>
          <w:trHeight w:val="397"/>
        </w:trPr>
        <w:tc>
          <w:tcPr>
            <w:tcW w:w="184" w:type="pct"/>
            <w:vAlign w:val="center"/>
          </w:tcPr>
          <w:p w:rsidR="00D041AB" w:rsidRPr="00022459" w:rsidRDefault="00D041AB" w:rsidP="00020BA8">
            <w:pPr>
              <w:jc w:val="both"/>
              <w:rPr>
                <w:color w:val="000000"/>
              </w:rPr>
            </w:pPr>
            <w:r w:rsidRPr="00022459">
              <w:rPr>
                <w:color w:val="000000"/>
              </w:rPr>
              <w:t>5</w:t>
            </w:r>
          </w:p>
        </w:tc>
        <w:tc>
          <w:tcPr>
            <w:tcW w:w="1011" w:type="pct"/>
            <w:vAlign w:val="center"/>
          </w:tcPr>
          <w:p w:rsidR="00D041AB" w:rsidRPr="00022459" w:rsidRDefault="00D041AB" w:rsidP="00020BA8">
            <w:pPr>
              <w:jc w:val="both"/>
              <w:rPr>
                <w:color w:val="000000"/>
              </w:rPr>
            </w:pPr>
            <w:r w:rsidRPr="00022459">
              <w:rPr>
                <w:color w:val="000000"/>
              </w:rPr>
              <w:t xml:space="preserve">Труба стальная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Д219х7,0, сталь 09Г2С</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jc w:val="both"/>
              <w:rPr>
                <w:color w:val="000000"/>
              </w:rPr>
            </w:pPr>
            <w:r w:rsidRPr="00022459">
              <w:rPr>
                <w:color w:val="000000"/>
              </w:rPr>
              <w:t>Толщина изоляции не менее 70,5мм.</w:t>
            </w:r>
          </w:p>
        </w:tc>
        <w:tc>
          <w:tcPr>
            <w:tcW w:w="600" w:type="pct"/>
          </w:tcPr>
          <w:p w:rsidR="00D041AB" w:rsidRPr="00022459" w:rsidRDefault="00D041AB" w:rsidP="00020BA8">
            <w:pPr>
              <w:rPr>
                <w:color w:val="000000"/>
              </w:rPr>
            </w:pPr>
            <w:r w:rsidRPr="00022459">
              <w:rPr>
                <w:color w:val="000000"/>
              </w:rPr>
              <w:t>ГОСТ 10704-91</w:t>
            </w:r>
            <w:r>
              <w:rPr>
                <w:color w:val="000000"/>
              </w:rPr>
              <w:t xml:space="preserve"> или </w:t>
            </w:r>
            <w:r>
              <w:t>ГОСТ 8732</w:t>
            </w:r>
            <w:r w:rsidR="00A269F5">
              <w:t>-78</w:t>
            </w:r>
            <w:r>
              <w:t xml:space="preserve"> </w:t>
            </w:r>
          </w:p>
          <w:p w:rsidR="00D041AB" w:rsidRPr="00022459" w:rsidRDefault="00D041AB" w:rsidP="00020BA8">
            <w:pPr>
              <w:rPr>
                <w:color w:val="000000"/>
              </w:rPr>
            </w:pPr>
          </w:p>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r w:rsidRPr="00022459">
              <w:rPr>
                <w:color w:val="000000"/>
              </w:rPr>
              <w:t>метр</w:t>
            </w:r>
          </w:p>
        </w:tc>
        <w:tc>
          <w:tcPr>
            <w:tcW w:w="282" w:type="pct"/>
            <w:vAlign w:val="center"/>
          </w:tcPr>
          <w:p w:rsidR="00D041AB" w:rsidRPr="00022459" w:rsidRDefault="00D041AB" w:rsidP="00020BA8">
            <w:pPr>
              <w:jc w:val="center"/>
              <w:rPr>
                <w:color w:val="000000"/>
              </w:rPr>
            </w:pPr>
            <w:r w:rsidRPr="00022459">
              <w:rPr>
                <w:color w:val="000000"/>
              </w:rPr>
              <w:t>508</w:t>
            </w:r>
          </w:p>
        </w:tc>
        <w:tc>
          <w:tcPr>
            <w:tcW w:w="357" w:type="pct"/>
            <w:vAlign w:val="center"/>
          </w:tcPr>
          <w:p w:rsidR="00D041AB" w:rsidRPr="00022459" w:rsidRDefault="00D041AB" w:rsidP="00020BA8">
            <w:pPr>
              <w:jc w:val="center"/>
              <w:rPr>
                <w:color w:val="000000"/>
              </w:rPr>
            </w:pPr>
            <w:r>
              <w:rPr>
                <w:color w:val="000000"/>
              </w:rPr>
              <w:t>7 306,75</w:t>
            </w:r>
          </w:p>
        </w:tc>
      </w:tr>
      <w:tr w:rsidR="00D041AB" w:rsidTr="00020BA8">
        <w:trPr>
          <w:trHeight w:val="397"/>
        </w:trPr>
        <w:tc>
          <w:tcPr>
            <w:tcW w:w="184" w:type="pct"/>
            <w:vAlign w:val="center"/>
          </w:tcPr>
          <w:p w:rsidR="00D041AB" w:rsidRPr="00022459" w:rsidRDefault="00D041AB" w:rsidP="00020BA8">
            <w:pPr>
              <w:jc w:val="both"/>
              <w:rPr>
                <w:color w:val="000000"/>
              </w:rPr>
            </w:pPr>
            <w:r w:rsidRPr="00022459">
              <w:rPr>
                <w:color w:val="000000"/>
              </w:rPr>
              <w:t>6</w:t>
            </w:r>
          </w:p>
        </w:tc>
        <w:tc>
          <w:tcPr>
            <w:tcW w:w="1011" w:type="pct"/>
            <w:vAlign w:val="center"/>
          </w:tcPr>
          <w:p w:rsidR="00D041AB" w:rsidRPr="00022459" w:rsidRDefault="00D041AB" w:rsidP="00020BA8">
            <w:pPr>
              <w:jc w:val="both"/>
              <w:rPr>
                <w:color w:val="000000"/>
              </w:rPr>
            </w:pPr>
            <w:r w:rsidRPr="00022459">
              <w:rPr>
                <w:color w:val="000000"/>
              </w:rPr>
              <w:t xml:space="preserve">Труба стальная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Д273х8,0, сталь 09Г2С</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jc w:val="both"/>
              <w:rPr>
                <w:color w:val="000000"/>
              </w:rPr>
            </w:pPr>
            <w:r w:rsidRPr="00022459">
              <w:rPr>
                <w:color w:val="000000"/>
              </w:rPr>
              <w:t>Толщина изоляции не менее 67,0мм.</w:t>
            </w:r>
          </w:p>
        </w:tc>
        <w:tc>
          <w:tcPr>
            <w:tcW w:w="600" w:type="pct"/>
          </w:tcPr>
          <w:p w:rsidR="00D041AB" w:rsidRPr="00022459" w:rsidRDefault="00D041AB" w:rsidP="00020BA8">
            <w:pPr>
              <w:rPr>
                <w:color w:val="000000"/>
              </w:rPr>
            </w:pPr>
            <w:r w:rsidRPr="00022459">
              <w:rPr>
                <w:color w:val="000000"/>
              </w:rPr>
              <w:t>ГОСТ 10704-91</w:t>
            </w:r>
            <w:r>
              <w:rPr>
                <w:color w:val="000000"/>
              </w:rPr>
              <w:t xml:space="preserve"> или </w:t>
            </w:r>
            <w:r>
              <w:t>ГОСТ 8732</w:t>
            </w:r>
            <w:r w:rsidR="00A269F5">
              <w:t>-78</w:t>
            </w:r>
            <w:bookmarkStart w:id="78" w:name="_GoBack"/>
            <w:bookmarkEnd w:id="78"/>
            <w:r>
              <w:t xml:space="preserve"> </w:t>
            </w:r>
          </w:p>
          <w:p w:rsidR="00D041AB" w:rsidRPr="00022459" w:rsidRDefault="00D041AB" w:rsidP="00020BA8">
            <w:pPr>
              <w:rPr>
                <w:color w:val="000000"/>
              </w:rPr>
            </w:pPr>
          </w:p>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r w:rsidRPr="00022459">
              <w:rPr>
                <w:color w:val="000000"/>
              </w:rPr>
              <w:t>метр</w:t>
            </w:r>
          </w:p>
        </w:tc>
        <w:tc>
          <w:tcPr>
            <w:tcW w:w="282" w:type="pct"/>
            <w:vAlign w:val="center"/>
          </w:tcPr>
          <w:p w:rsidR="00D041AB" w:rsidRPr="00022459" w:rsidRDefault="00D041AB" w:rsidP="00020BA8">
            <w:pPr>
              <w:jc w:val="center"/>
              <w:rPr>
                <w:color w:val="000000"/>
              </w:rPr>
            </w:pPr>
            <w:r w:rsidRPr="00022459">
              <w:rPr>
                <w:color w:val="000000"/>
              </w:rPr>
              <w:t>547</w:t>
            </w:r>
          </w:p>
        </w:tc>
        <w:tc>
          <w:tcPr>
            <w:tcW w:w="357" w:type="pct"/>
            <w:vAlign w:val="center"/>
          </w:tcPr>
          <w:p w:rsidR="00D041AB" w:rsidRPr="00022459" w:rsidRDefault="00D041AB" w:rsidP="00020BA8">
            <w:pPr>
              <w:jc w:val="center"/>
              <w:rPr>
                <w:color w:val="000000"/>
              </w:rPr>
            </w:pPr>
            <w:r>
              <w:rPr>
                <w:color w:val="000000"/>
              </w:rPr>
              <w:t>10 137,50</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t>7</w:t>
            </w:r>
          </w:p>
        </w:tc>
        <w:tc>
          <w:tcPr>
            <w:tcW w:w="1011" w:type="pct"/>
            <w:vAlign w:val="center"/>
          </w:tcPr>
          <w:p w:rsidR="00D041AB" w:rsidRPr="00022459" w:rsidRDefault="00D041AB" w:rsidP="00020BA8">
            <w:pPr>
              <w:rPr>
                <w:color w:val="000000"/>
              </w:rPr>
            </w:pPr>
            <w:r w:rsidRPr="00022459">
              <w:rPr>
                <w:color w:val="000000"/>
              </w:rPr>
              <w:t xml:space="preserve">Отвод стальной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 xml:space="preserve">Д57х4,0, 90º, исполнение - 2, </w:t>
            </w:r>
          </w:p>
          <w:p w:rsidR="00D041AB" w:rsidRPr="00022459" w:rsidRDefault="00D041AB" w:rsidP="00020BA8">
            <w:pPr>
              <w:jc w:val="both"/>
              <w:rPr>
                <w:color w:val="000000"/>
              </w:rPr>
            </w:pPr>
            <w:r w:rsidRPr="00022459">
              <w:rPr>
                <w:color w:val="000000"/>
              </w:rPr>
              <w:t xml:space="preserve">сталь  09Г2С  </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17375-2001</w:t>
            </w:r>
          </w:p>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jc w:val="both"/>
              <w:rPr>
                <w:color w:val="000000"/>
              </w:rPr>
            </w:pPr>
            <w:r w:rsidRPr="00022459">
              <w:rPr>
                <w:color w:val="000000"/>
              </w:rPr>
              <w:t>Толщина изоляции  не менее 47,5мм.</w:t>
            </w:r>
          </w:p>
        </w:tc>
        <w:tc>
          <w:tcPr>
            <w:tcW w:w="600" w:type="pct"/>
          </w:tcPr>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proofErr w:type="spellStart"/>
            <w:r w:rsidRPr="00022459">
              <w:rPr>
                <w:color w:val="000000"/>
              </w:rPr>
              <w:t>шт</w:t>
            </w:r>
            <w:proofErr w:type="spellEnd"/>
          </w:p>
        </w:tc>
        <w:tc>
          <w:tcPr>
            <w:tcW w:w="282" w:type="pct"/>
            <w:vAlign w:val="center"/>
          </w:tcPr>
          <w:p w:rsidR="00D041AB" w:rsidRPr="00022459" w:rsidRDefault="00D041AB" w:rsidP="00020BA8">
            <w:pPr>
              <w:jc w:val="center"/>
              <w:rPr>
                <w:color w:val="000000"/>
              </w:rPr>
            </w:pPr>
            <w:r w:rsidRPr="00022459">
              <w:rPr>
                <w:color w:val="000000"/>
              </w:rPr>
              <w:t>6</w:t>
            </w:r>
          </w:p>
        </w:tc>
        <w:tc>
          <w:tcPr>
            <w:tcW w:w="357" w:type="pct"/>
            <w:vAlign w:val="center"/>
          </w:tcPr>
          <w:p w:rsidR="00D041AB" w:rsidRPr="00022459" w:rsidRDefault="00D041AB" w:rsidP="00020BA8">
            <w:pPr>
              <w:jc w:val="center"/>
              <w:rPr>
                <w:color w:val="000000"/>
              </w:rPr>
            </w:pPr>
            <w:r>
              <w:rPr>
                <w:color w:val="000000"/>
              </w:rPr>
              <w:t>2 847,25</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t>8</w:t>
            </w:r>
          </w:p>
        </w:tc>
        <w:tc>
          <w:tcPr>
            <w:tcW w:w="1011" w:type="pct"/>
            <w:vAlign w:val="center"/>
          </w:tcPr>
          <w:p w:rsidR="00D041AB" w:rsidRPr="00022459" w:rsidRDefault="00D041AB" w:rsidP="00020BA8">
            <w:pPr>
              <w:rPr>
                <w:color w:val="000000"/>
              </w:rPr>
            </w:pPr>
            <w:r w:rsidRPr="00022459">
              <w:rPr>
                <w:color w:val="000000"/>
              </w:rPr>
              <w:t xml:space="preserve">Отвод стальной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 xml:space="preserve">Д89х4,0, 90º, исполнение - 2, </w:t>
            </w:r>
          </w:p>
          <w:p w:rsidR="00D041AB" w:rsidRPr="00022459" w:rsidRDefault="00D041AB" w:rsidP="00020BA8">
            <w:pPr>
              <w:jc w:val="both"/>
              <w:rPr>
                <w:color w:val="000000"/>
              </w:rPr>
            </w:pPr>
            <w:r w:rsidRPr="00022459">
              <w:rPr>
                <w:color w:val="000000"/>
              </w:rPr>
              <w:lastRenderedPageBreak/>
              <w:t xml:space="preserve">сталь 09Г2С  </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lastRenderedPageBreak/>
              <w:t>ГОСТ 17375-2001</w:t>
            </w:r>
          </w:p>
          <w:p w:rsidR="00D041AB" w:rsidRPr="00022459" w:rsidRDefault="00D041AB" w:rsidP="00020BA8">
            <w:pPr>
              <w:rPr>
                <w:color w:val="000000"/>
              </w:rPr>
            </w:pPr>
            <w:r w:rsidRPr="00022459">
              <w:rPr>
                <w:color w:val="000000"/>
              </w:rPr>
              <w:lastRenderedPageBreak/>
              <w:t>ГОСТ Р 56227-2014</w:t>
            </w:r>
          </w:p>
        </w:tc>
        <w:tc>
          <w:tcPr>
            <w:tcW w:w="793" w:type="pct"/>
          </w:tcPr>
          <w:p w:rsidR="00D041AB" w:rsidRPr="00022459" w:rsidRDefault="00D041AB" w:rsidP="00020BA8">
            <w:pPr>
              <w:jc w:val="both"/>
              <w:rPr>
                <w:color w:val="000000"/>
              </w:rPr>
            </w:pPr>
            <w:r w:rsidRPr="00022459">
              <w:rPr>
                <w:color w:val="000000"/>
              </w:rPr>
              <w:lastRenderedPageBreak/>
              <w:t>Толщина изоляции  не менее 48,5мм.</w:t>
            </w:r>
          </w:p>
        </w:tc>
        <w:tc>
          <w:tcPr>
            <w:tcW w:w="600" w:type="pct"/>
          </w:tcPr>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proofErr w:type="spellStart"/>
            <w:r w:rsidRPr="00022459">
              <w:rPr>
                <w:color w:val="000000"/>
              </w:rPr>
              <w:t>шт</w:t>
            </w:r>
            <w:proofErr w:type="spellEnd"/>
          </w:p>
        </w:tc>
        <w:tc>
          <w:tcPr>
            <w:tcW w:w="282" w:type="pct"/>
            <w:vAlign w:val="center"/>
          </w:tcPr>
          <w:p w:rsidR="00D041AB" w:rsidRPr="00022459" w:rsidRDefault="00D041AB" w:rsidP="00020BA8">
            <w:pPr>
              <w:jc w:val="center"/>
              <w:rPr>
                <w:color w:val="000000"/>
              </w:rPr>
            </w:pPr>
            <w:r w:rsidRPr="00022459">
              <w:rPr>
                <w:color w:val="000000"/>
              </w:rPr>
              <w:t>2</w:t>
            </w:r>
          </w:p>
        </w:tc>
        <w:tc>
          <w:tcPr>
            <w:tcW w:w="357" w:type="pct"/>
            <w:vAlign w:val="center"/>
          </w:tcPr>
          <w:p w:rsidR="00D041AB" w:rsidRPr="00022459" w:rsidRDefault="00D041AB" w:rsidP="00020BA8">
            <w:pPr>
              <w:jc w:val="center"/>
              <w:rPr>
                <w:color w:val="000000"/>
              </w:rPr>
            </w:pPr>
            <w:r>
              <w:rPr>
                <w:color w:val="000000"/>
              </w:rPr>
              <w:t>3 551,50</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lastRenderedPageBreak/>
              <w:t>9</w:t>
            </w:r>
          </w:p>
        </w:tc>
        <w:tc>
          <w:tcPr>
            <w:tcW w:w="1011" w:type="pct"/>
            <w:vAlign w:val="center"/>
          </w:tcPr>
          <w:p w:rsidR="00D041AB" w:rsidRPr="00022459" w:rsidRDefault="00D041AB" w:rsidP="00020BA8">
            <w:pPr>
              <w:rPr>
                <w:color w:val="000000"/>
              </w:rPr>
            </w:pPr>
            <w:r w:rsidRPr="00022459">
              <w:rPr>
                <w:color w:val="000000"/>
              </w:rPr>
              <w:t xml:space="preserve">Отвод стальной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 xml:space="preserve">Д108х4,0, 90º, исполнение - 2, </w:t>
            </w:r>
          </w:p>
          <w:p w:rsidR="00D041AB" w:rsidRPr="00022459" w:rsidRDefault="00D041AB" w:rsidP="00020BA8">
            <w:pPr>
              <w:jc w:val="both"/>
              <w:rPr>
                <w:color w:val="000000"/>
              </w:rPr>
            </w:pPr>
            <w:r w:rsidRPr="00022459">
              <w:rPr>
                <w:color w:val="000000"/>
              </w:rPr>
              <w:t xml:space="preserve">сталь 09Г2С  </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17375-2001</w:t>
            </w:r>
          </w:p>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jc w:val="both"/>
              <w:rPr>
                <w:color w:val="000000"/>
              </w:rPr>
            </w:pPr>
            <w:r w:rsidRPr="00022459">
              <w:rPr>
                <w:color w:val="000000"/>
              </w:rPr>
              <w:t>Толщина изоляции  не менее 63,5мм.</w:t>
            </w:r>
          </w:p>
        </w:tc>
        <w:tc>
          <w:tcPr>
            <w:tcW w:w="600" w:type="pct"/>
          </w:tcPr>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proofErr w:type="spellStart"/>
            <w:r w:rsidRPr="00022459">
              <w:rPr>
                <w:color w:val="000000"/>
              </w:rPr>
              <w:t>шт</w:t>
            </w:r>
            <w:proofErr w:type="spellEnd"/>
          </w:p>
        </w:tc>
        <w:tc>
          <w:tcPr>
            <w:tcW w:w="282" w:type="pct"/>
            <w:vAlign w:val="center"/>
          </w:tcPr>
          <w:p w:rsidR="00D041AB" w:rsidRPr="00022459" w:rsidRDefault="00D041AB" w:rsidP="00020BA8">
            <w:pPr>
              <w:jc w:val="center"/>
              <w:rPr>
                <w:color w:val="000000"/>
              </w:rPr>
            </w:pPr>
            <w:r w:rsidRPr="00022459">
              <w:rPr>
                <w:color w:val="000000"/>
              </w:rPr>
              <w:t>26</w:t>
            </w:r>
          </w:p>
        </w:tc>
        <w:tc>
          <w:tcPr>
            <w:tcW w:w="357" w:type="pct"/>
            <w:vAlign w:val="center"/>
          </w:tcPr>
          <w:p w:rsidR="00D041AB" w:rsidRPr="00022459" w:rsidRDefault="00D041AB" w:rsidP="00020BA8">
            <w:pPr>
              <w:jc w:val="center"/>
              <w:rPr>
                <w:color w:val="000000"/>
              </w:rPr>
            </w:pPr>
            <w:r>
              <w:rPr>
                <w:color w:val="000000"/>
              </w:rPr>
              <w:t>3 824,75</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t>10</w:t>
            </w:r>
          </w:p>
        </w:tc>
        <w:tc>
          <w:tcPr>
            <w:tcW w:w="1011" w:type="pct"/>
            <w:vAlign w:val="center"/>
          </w:tcPr>
          <w:p w:rsidR="00D041AB" w:rsidRPr="00022459" w:rsidRDefault="00D041AB" w:rsidP="00020BA8">
            <w:pPr>
              <w:rPr>
                <w:color w:val="000000"/>
              </w:rPr>
            </w:pPr>
            <w:r w:rsidRPr="00022459">
              <w:rPr>
                <w:color w:val="000000"/>
              </w:rPr>
              <w:t xml:space="preserve">Отвод стальной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 xml:space="preserve">Д159х6,0, 90º, исполнение - 2, </w:t>
            </w:r>
          </w:p>
          <w:p w:rsidR="00D041AB" w:rsidRPr="00022459" w:rsidRDefault="00D041AB" w:rsidP="00020BA8">
            <w:pPr>
              <w:jc w:val="both"/>
              <w:rPr>
                <w:color w:val="000000"/>
              </w:rPr>
            </w:pPr>
            <w:r w:rsidRPr="00022459">
              <w:rPr>
                <w:color w:val="000000"/>
              </w:rPr>
              <w:t xml:space="preserve">сталь марки 09Г2С  </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17375-2001</w:t>
            </w:r>
          </w:p>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jc w:val="both"/>
              <w:rPr>
                <w:color w:val="000000"/>
              </w:rPr>
            </w:pPr>
            <w:r w:rsidRPr="00022459">
              <w:rPr>
                <w:color w:val="000000"/>
              </w:rPr>
              <w:t>Толщина изоляции не менее 71,0мм.</w:t>
            </w:r>
          </w:p>
        </w:tc>
        <w:tc>
          <w:tcPr>
            <w:tcW w:w="600" w:type="pct"/>
          </w:tcPr>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proofErr w:type="spellStart"/>
            <w:r w:rsidRPr="00022459">
              <w:rPr>
                <w:color w:val="000000"/>
              </w:rPr>
              <w:t>шт</w:t>
            </w:r>
            <w:proofErr w:type="spellEnd"/>
          </w:p>
        </w:tc>
        <w:tc>
          <w:tcPr>
            <w:tcW w:w="282" w:type="pct"/>
            <w:vAlign w:val="center"/>
          </w:tcPr>
          <w:p w:rsidR="00D041AB" w:rsidRPr="00022459" w:rsidRDefault="00D041AB" w:rsidP="00020BA8">
            <w:pPr>
              <w:jc w:val="center"/>
              <w:rPr>
                <w:color w:val="000000"/>
              </w:rPr>
            </w:pPr>
            <w:r w:rsidRPr="00022459">
              <w:rPr>
                <w:color w:val="000000"/>
              </w:rPr>
              <w:t>78</w:t>
            </w:r>
          </w:p>
        </w:tc>
        <w:tc>
          <w:tcPr>
            <w:tcW w:w="357" w:type="pct"/>
            <w:vAlign w:val="center"/>
          </w:tcPr>
          <w:p w:rsidR="00D041AB" w:rsidRPr="00022459" w:rsidRDefault="00D041AB" w:rsidP="00020BA8">
            <w:pPr>
              <w:jc w:val="center"/>
              <w:rPr>
                <w:color w:val="000000"/>
              </w:rPr>
            </w:pPr>
            <w:r>
              <w:rPr>
                <w:color w:val="000000"/>
              </w:rPr>
              <w:t>5 814,21</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t>11</w:t>
            </w:r>
          </w:p>
        </w:tc>
        <w:tc>
          <w:tcPr>
            <w:tcW w:w="1011" w:type="pct"/>
            <w:vAlign w:val="center"/>
          </w:tcPr>
          <w:p w:rsidR="00D041AB" w:rsidRPr="00022459" w:rsidRDefault="00D041AB" w:rsidP="00020BA8">
            <w:pPr>
              <w:rPr>
                <w:color w:val="000000"/>
              </w:rPr>
            </w:pPr>
            <w:r w:rsidRPr="00022459">
              <w:rPr>
                <w:color w:val="000000"/>
              </w:rPr>
              <w:t xml:space="preserve">Отвод стальной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 xml:space="preserve">Д219х7,0, 90º, исполнение - 2, </w:t>
            </w:r>
          </w:p>
          <w:p w:rsidR="00D041AB" w:rsidRPr="00022459" w:rsidRDefault="00D041AB" w:rsidP="00020BA8">
            <w:pPr>
              <w:jc w:val="both"/>
              <w:rPr>
                <w:color w:val="000000"/>
              </w:rPr>
            </w:pPr>
            <w:r w:rsidRPr="00022459">
              <w:rPr>
                <w:color w:val="000000"/>
              </w:rPr>
              <w:t xml:space="preserve">сталь марки 09Г2С  </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17375-2001</w:t>
            </w:r>
          </w:p>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jc w:val="both"/>
              <w:rPr>
                <w:color w:val="000000"/>
              </w:rPr>
            </w:pPr>
            <w:r w:rsidRPr="00022459">
              <w:rPr>
                <w:color w:val="000000"/>
              </w:rPr>
              <w:t>Толщина изоляции не менее 70,5мм.</w:t>
            </w:r>
          </w:p>
        </w:tc>
        <w:tc>
          <w:tcPr>
            <w:tcW w:w="600" w:type="pct"/>
          </w:tcPr>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proofErr w:type="spellStart"/>
            <w:r w:rsidRPr="00022459">
              <w:rPr>
                <w:color w:val="000000"/>
              </w:rPr>
              <w:t>шт</w:t>
            </w:r>
            <w:proofErr w:type="spellEnd"/>
          </w:p>
        </w:tc>
        <w:tc>
          <w:tcPr>
            <w:tcW w:w="282" w:type="pct"/>
            <w:vAlign w:val="center"/>
          </w:tcPr>
          <w:p w:rsidR="00D041AB" w:rsidRPr="00022459" w:rsidRDefault="00D041AB" w:rsidP="00020BA8">
            <w:pPr>
              <w:jc w:val="center"/>
              <w:rPr>
                <w:color w:val="000000"/>
              </w:rPr>
            </w:pPr>
            <w:r w:rsidRPr="00022459">
              <w:rPr>
                <w:color w:val="000000"/>
              </w:rPr>
              <w:t>26</w:t>
            </w:r>
          </w:p>
        </w:tc>
        <w:tc>
          <w:tcPr>
            <w:tcW w:w="357" w:type="pct"/>
            <w:vAlign w:val="center"/>
          </w:tcPr>
          <w:p w:rsidR="00D041AB" w:rsidRPr="00022459" w:rsidRDefault="00D041AB" w:rsidP="00020BA8">
            <w:pPr>
              <w:jc w:val="center"/>
              <w:rPr>
                <w:color w:val="000000"/>
              </w:rPr>
            </w:pPr>
            <w:r>
              <w:rPr>
                <w:color w:val="000000"/>
              </w:rPr>
              <w:t>10 484,06</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t>12</w:t>
            </w:r>
          </w:p>
        </w:tc>
        <w:tc>
          <w:tcPr>
            <w:tcW w:w="1011" w:type="pct"/>
            <w:vAlign w:val="center"/>
          </w:tcPr>
          <w:p w:rsidR="00D041AB" w:rsidRPr="00022459" w:rsidRDefault="00D041AB" w:rsidP="00020BA8">
            <w:pPr>
              <w:rPr>
                <w:color w:val="000000"/>
              </w:rPr>
            </w:pPr>
            <w:r w:rsidRPr="00022459">
              <w:rPr>
                <w:color w:val="000000"/>
              </w:rPr>
              <w:t xml:space="preserve">Отвод стальной в ППМ изоляции </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 xml:space="preserve">Д273х8,0, 90º, исполнение - 2, </w:t>
            </w:r>
          </w:p>
          <w:p w:rsidR="00D041AB" w:rsidRPr="00022459" w:rsidRDefault="00D041AB" w:rsidP="00020BA8">
            <w:pPr>
              <w:jc w:val="both"/>
              <w:rPr>
                <w:color w:val="000000"/>
              </w:rPr>
            </w:pPr>
            <w:r w:rsidRPr="00022459">
              <w:rPr>
                <w:color w:val="000000"/>
              </w:rPr>
              <w:t xml:space="preserve">сталь марки 09Г2С  </w:t>
            </w:r>
          </w:p>
          <w:p w:rsidR="00D041AB" w:rsidRPr="00022459" w:rsidRDefault="00D041AB" w:rsidP="00020BA8">
            <w:pPr>
              <w:jc w:val="both"/>
              <w:rPr>
                <w:color w:val="000000"/>
              </w:rPr>
            </w:pPr>
            <w:r w:rsidRPr="00022459">
              <w:rPr>
                <w:color w:val="000000"/>
              </w:rPr>
              <w:t>Температура теплоносителя: +150 ºC.</w:t>
            </w:r>
          </w:p>
        </w:tc>
        <w:tc>
          <w:tcPr>
            <w:tcW w:w="527" w:type="pct"/>
            <w:tcBorders>
              <w:left w:val="single" w:sz="4" w:space="0" w:color="auto"/>
            </w:tcBorders>
          </w:tcPr>
          <w:p w:rsidR="00D041AB" w:rsidRPr="00022459" w:rsidRDefault="00D041AB" w:rsidP="00020BA8">
            <w:pPr>
              <w:rPr>
                <w:color w:val="000000"/>
              </w:rPr>
            </w:pPr>
            <w:r w:rsidRPr="00022459">
              <w:rPr>
                <w:color w:val="000000"/>
              </w:rPr>
              <w:t>ГОСТ 17375-2001</w:t>
            </w:r>
          </w:p>
          <w:p w:rsidR="00D041AB" w:rsidRPr="00022459" w:rsidRDefault="00D041AB" w:rsidP="00020BA8">
            <w:pPr>
              <w:rPr>
                <w:color w:val="000000"/>
              </w:rPr>
            </w:pPr>
            <w:r w:rsidRPr="00022459">
              <w:rPr>
                <w:color w:val="000000"/>
              </w:rPr>
              <w:t>ГОСТ Р 56227-2014</w:t>
            </w:r>
          </w:p>
        </w:tc>
        <w:tc>
          <w:tcPr>
            <w:tcW w:w="793" w:type="pct"/>
          </w:tcPr>
          <w:p w:rsidR="00D041AB" w:rsidRPr="00022459" w:rsidRDefault="00D041AB" w:rsidP="00020BA8">
            <w:pPr>
              <w:jc w:val="both"/>
              <w:rPr>
                <w:color w:val="000000"/>
              </w:rPr>
            </w:pPr>
            <w:r w:rsidRPr="00022459">
              <w:rPr>
                <w:color w:val="000000"/>
              </w:rPr>
              <w:t>Толщина изоляции не менее 67,0мм.</w:t>
            </w:r>
          </w:p>
        </w:tc>
        <w:tc>
          <w:tcPr>
            <w:tcW w:w="600" w:type="pct"/>
          </w:tcPr>
          <w:p w:rsidR="00D041AB" w:rsidRPr="00022459" w:rsidRDefault="00D041AB" w:rsidP="00020BA8">
            <w:pPr>
              <w:rPr>
                <w:color w:val="000000"/>
              </w:rPr>
            </w:pPr>
          </w:p>
        </w:tc>
        <w:tc>
          <w:tcPr>
            <w:tcW w:w="332" w:type="pct"/>
            <w:vAlign w:val="center"/>
          </w:tcPr>
          <w:p w:rsidR="00D041AB" w:rsidRPr="00022459" w:rsidRDefault="00D041AB" w:rsidP="00020BA8">
            <w:pPr>
              <w:jc w:val="center"/>
              <w:rPr>
                <w:color w:val="000000"/>
              </w:rPr>
            </w:pPr>
            <w:proofErr w:type="spellStart"/>
            <w:r w:rsidRPr="00022459">
              <w:rPr>
                <w:color w:val="000000"/>
              </w:rPr>
              <w:t>шт</w:t>
            </w:r>
            <w:proofErr w:type="spellEnd"/>
          </w:p>
        </w:tc>
        <w:tc>
          <w:tcPr>
            <w:tcW w:w="282" w:type="pct"/>
            <w:vAlign w:val="center"/>
          </w:tcPr>
          <w:p w:rsidR="00D041AB" w:rsidRPr="00022459" w:rsidRDefault="00D041AB" w:rsidP="00020BA8">
            <w:pPr>
              <w:jc w:val="center"/>
              <w:rPr>
                <w:color w:val="000000"/>
              </w:rPr>
            </w:pPr>
            <w:r w:rsidRPr="00022459">
              <w:rPr>
                <w:color w:val="000000"/>
              </w:rPr>
              <w:t>42</w:t>
            </w:r>
          </w:p>
        </w:tc>
        <w:tc>
          <w:tcPr>
            <w:tcW w:w="357" w:type="pct"/>
            <w:vAlign w:val="center"/>
          </w:tcPr>
          <w:p w:rsidR="00D041AB" w:rsidRPr="00022459" w:rsidRDefault="00D041AB" w:rsidP="00020BA8">
            <w:pPr>
              <w:jc w:val="center"/>
              <w:rPr>
                <w:color w:val="000000"/>
              </w:rPr>
            </w:pPr>
            <w:r>
              <w:rPr>
                <w:color w:val="000000"/>
              </w:rPr>
              <w:t>15 283,89</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t>13</w:t>
            </w:r>
          </w:p>
        </w:tc>
        <w:tc>
          <w:tcPr>
            <w:tcW w:w="1011" w:type="pct"/>
            <w:vAlign w:val="center"/>
          </w:tcPr>
          <w:p w:rsidR="00D041AB" w:rsidRPr="00022459" w:rsidRDefault="00D041AB" w:rsidP="00020BA8">
            <w:pPr>
              <w:rPr>
                <w:color w:val="000000"/>
              </w:rPr>
            </w:pPr>
            <w:r w:rsidRPr="00022459">
              <w:rPr>
                <w:color w:val="000000"/>
              </w:rPr>
              <w:t>Компонент «А»</w:t>
            </w:r>
          </w:p>
        </w:tc>
        <w:tc>
          <w:tcPr>
            <w:tcW w:w="915" w:type="pct"/>
            <w:tcBorders>
              <w:right w:val="single" w:sz="4" w:space="0" w:color="auto"/>
            </w:tcBorders>
          </w:tcPr>
          <w:p w:rsidR="00D041AB" w:rsidRPr="00022459" w:rsidRDefault="00D041AB" w:rsidP="00020BA8">
            <w:pPr>
              <w:rPr>
                <w:color w:val="000000"/>
              </w:rPr>
            </w:pPr>
          </w:p>
        </w:tc>
        <w:tc>
          <w:tcPr>
            <w:tcW w:w="527" w:type="pct"/>
            <w:tcBorders>
              <w:left w:val="single" w:sz="4" w:space="0" w:color="auto"/>
            </w:tcBorders>
          </w:tcPr>
          <w:p w:rsidR="00D041AB" w:rsidRPr="00022459" w:rsidRDefault="00D041AB" w:rsidP="00020BA8">
            <w:pPr>
              <w:rPr>
                <w:color w:val="000000"/>
              </w:rPr>
            </w:pPr>
            <w:r w:rsidRPr="00022459">
              <w:rPr>
                <w:color w:val="000000"/>
              </w:rPr>
              <w:t>Не предусмотрен</w:t>
            </w:r>
          </w:p>
        </w:tc>
        <w:tc>
          <w:tcPr>
            <w:tcW w:w="793" w:type="pct"/>
          </w:tcPr>
          <w:p w:rsidR="00D041AB" w:rsidRPr="00022459" w:rsidRDefault="00D041AB" w:rsidP="00020BA8">
            <w:pPr>
              <w:jc w:val="center"/>
              <w:rPr>
                <w:color w:val="000000"/>
              </w:rPr>
            </w:pPr>
          </w:p>
        </w:tc>
        <w:tc>
          <w:tcPr>
            <w:tcW w:w="600" w:type="pct"/>
          </w:tcPr>
          <w:p w:rsidR="00D041AB" w:rsidRPr="00022459" w:rsidRDefault="00D041AB" w:rsidP="00020BA8">
            <w:pPr>
              <w:jc w:val="center"/>
              <w:rPr>
                <w:color w:val="000000"/>
              </w:rPr>
            </w:pPr>
          </w:p>
        </w:tc>
        <w:tc>
          <w:tcPr>
            <w:tcW w:w="332" w:type="pct"/>
            <w:vAlign w:val="center"/>
          </w:tcPr>
          <w:p w:rsidR="00D041AB" w:rsidRPr="00022459" w:rsidRDefault="00D041AB" w:rsidP="00020BA8">
            <w:pPr>
              <w:jc w:val="center"/>
              <w:rPr>
                <w:color w:val="000000"/>
              </w:rPr>
            </w:pPr>
            <w:r w:rsidRPr="00022459">
              <w:rPr>
                <w:color w:val="000000"/>
              </w:rPr>
              <w:t>кг</w:t>
            </w:r>
          </w:p>
        </w:tc>
        <w:tc>
          <w:tcPr>
            <w:tcW w:w="282" w:type="pct"/>
            <w:vAlign w:val="center"/>
          </w:tcPr>
          <w:p w:rsidR="00D041AB" w:rsidRPr="00022459" w:rsidRDefault="00D041AB" w:rsidP="00020BA8">
            <w:pPr>
              <w:jc w:val="center"/>
              <w:rPr>
                <w:color w:val="000000"/>
              </w:rPr>
            </w:pPr>
            <w:r w:rsidRPr="00022459">
              <w:rPr>
                <w:color w:val="000000"/>
              </w:rPr>
              <w:t>1200</w:t>
            </w:r>
          </w:p>
        </w:tc>
        <w:tc>
          <w:tcPr>
            <w:tcW w:w="357" w:type="pct"/>
            <w:vAlign w:val="center"/>
          </w:tcPr>
          <w:p w:rsidR="00D041AB" w:rsidRPr="00022459" w:rsidRDefault="00D041AB" w:rsidP="00020BA8">
            <w:pPr>
              <w:jc w:val="center"/>
              <w:rPr>
                <w:color w:val="000000"/>
              </w:rPr>
            </w:pPr>
            <w:r>
              <w:rPr>
                <w:color w:val="000000"/>
              </w:rPr>
              <w:t>270,50</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t>14</w:t>
            </w:r>
          </w:p>
        </w:tc>
        <w:tc>
          <w:tcPr>
            <w:tcW w:w="1011" w:type="pct"/>
            <w:vAlign w:val="center"/>
          </w:tcPr>
          <w:p w:rsidR="00D041AB" w:rsidRPr="00022459" w:rsidRDefault="00D041AB" w:rsidP="00020BA8">
            <w:pPr>
              <w:rPr>
                <w:color w:val="000000"/>
              </w:rPr>
            </w:pPr>
            <w:r w:rsidRPr="00022459">
              <w:rPr>
                <w:color w:val="000000"/>
              </w:rPr>
              <w:t>Компонент «В»</w:t>
            </w:r>
          </w:p>
        </w:tc>
        <w:tc>
          <w:tcPr>
            <w:tcW w:w="915" w:type="pct"/>
            <w:tcBorders>
              <w:right w:val="single" w:sz="4" w:space="0" w:color="auto"/>
            </w:tcBorders>
          </w:tcPr>
          <w:p w:rsidR="00D041AB" w:rsidRPr="00022459" w:rsidRDefault="00D041AB" w:rsidP="00020BA8">
            <w:pPr>
              <w:rPr>
                <w:color w:val="000000"/>
              </w:rPr>
            </w:pPr>
          </w:p>
        </w:tc>
        <w:tc>
          <w:tcPr>
            <w:tcW w:w="527" w:type="pct"/>
            <w:tcBorders>
              <w:left w:val="single" w:sz="4" w:space="0" w:color="auto"/>
            </w:tcBorders>
          </w:tcPr>
          <w:p w:rsidR="00D041AB" w:rsidRPr="00022459" w:rsidRDefault="00D041AB" w:rsidP="00020BA8">
            <w:pPr>
              <w:rPr>
                <w:color w:val="000000"/>
              </w:rPr>
            </w:pPr>
            <w:r w:rsidRPr="00022459">
              <w:rPr>
                <w:color w:val="000000"/>
              </w:rPr>
              <w:t>Не предусмотрен</w:t>
            </w:r>
          </w:p>
        </w:tc>
        <w:tc>
          <w:tcPr>
            <w:tcW w:w="793" w:type="pct"/>
          </w:tcPr>
          <w:p w:rsidR="00D041AB" w:rsidRPr="00022459" w:rsidRDefault="00D041AB" w:rsidP="00020BA8">
            <w:pPr>
              <w:jc w:val="center"/>
              <w:rPr>
                <w:color w:val="000000"/>
              </w:rPr>
            </w:pPr>
          </w:p>
        </w:tc>
        <w:tc>
          <w:tcPr>
            <w:tcW w:w="600" w:type="pct"/>
          </w:tcPr>
          <w:p w:rsidR="00D041AB" w:rsidRPr="00022459" w:rsidRDefault="00D041AB" w:rsidP="00020BA8">
            <w:pPr>
              <w:jc w:val="center"/>
              <w:rPr>
                <w:color w:val="000000"/>
              </w:rPr>
            </w:pPr>
          </w:p>
        </w:tc>
        <w:tc>
          <w:tcPr>
            <w:tcW w:w="332" w:type="pct"/>
            <w:vAlign w:val="center"/>
          </w:tcPr>
          <w:p w:rsidR="00D041AB" w:rsidRPr="00022459" w:rsidRDefault="00D041AB" w:rsidP="00020BA8">
            <w:pPr>
              <w:jc w:val="center"/>
              <w:rPr>
                <w:color w:val="000000"/>
              </w:rPr>
            </w:pPr>
            <w:r w:rsidRPr="00022459">
              <w:rPr>
                <w:color w:val="000000"/>
              </w:rPr>
              <w:t>кг</w:t>
            </w:r>
          </w:p>
        </w:tc>
        <w:tc>
          <w:tcPr>
            <w:tcW w:w="282" w:type="pct"/>
            <w:vAlign w:val="center"/>
          </w:tcPr>
          <w:p w:rsidR="00D041AB" w:rsidRPr="00022459" w:rsidRDefault="00D041AB" w:rsidP="00020BA8">
            <w:pPr>
              <w:jc w:val="center"/>
              <w:rPr>
                <w:color w:val="000000"/>
              </w:rPr>
            </w:pPr>
            <w:r w:rsidRPr="00022459">
              <w:rPr>
                <w:color w:val="000000"/>
              </w:rPr>
              <w:t>2000</w:t>
            </w:r>
          </w:p>
        </w:tc>
        <w:tc>
          <w:tcPr>
            <w:tcW w:w="357" w:type="pct"/>
            <w:vAlign w:val="center"/>
          </w:tcPr>
          <w:p w:rsidR="00D041AB" w:rsidRPr="00022459" w:rsidRDefault="00D041AB" w:rsidP="00020BA8">
            <w:pPr>
              <w:jc w:val="center"/>
              <w:rPr>
                <w:color w:val="000000"/>
              </w:rPr>
            </w:pPr>
            <w:r>
              <w:rPr>
                <w:color w:val="000000"/>
              </w:rPr>
              <w:t>270,50</w:t>
            </w:r>
          </w:p>
        </w:tc>
      </w:tr>
      <w:tr w:rsidR="00D041AB" w:rsidTr="00020BA8">
        <w:trPr>
          <w:trHeight w:val="397"/>
        </w:trPr>
        <w:tc>
          <w:tcPr>
            <w:tcW w:w="184" w:type="pct"/>
            <w:vAlign w:val="center"/>
          </w:tcPr>
          <w:p w:rsidR="00D041AB" w:rsidRPr="00022459" w:rsidRDefault="00D041AB" w:rsidP="00020BA8">
            <w:pPr>
              <w:jc w:val="center"/>
              <w:rPr>
                <w:color w:val="000000"/>
              </w:rPr>
            </w:pPr>
            <w:r w:rsidRPr="00022459">
              <w:rPr>
                <w:color w:val="000000"/>
              </w:rPr>
              <w:t>15</w:t>
            </w:r>
          </w:p>
        </w:tc>
        <w:tc>
          <w:tcPr>
            <w:tcW w:w="1011" w:type="pct"/>
            <w:vAlign w:val="center"/>
          </w:tcPr>
          <w:p w:rsidR="00D041AB" w:rsidRPr="00022459" w:rsidRDefault="00D041AB" w:rsidP="00020BA8">
            <w:pPr>
              <w:rPr>
                <w:color w:val="000000"/>
              </w:rPr>
            </w:pPr>
            <w:r w:rsidRPr="00022459">
              <w:rPr>
                <w:color w:val="000000"/>
              </w:rPr>
              <w:t>Компонент «С»</w:t>
            </w:r>
          </w:p>
        </w:tc>
        <w:tc>
          <w:tcPr>
            <w:tcW w:w="915" w:type="pct"/>
            <w:tcBorders>
              <w:right w:val="single" w:sz="4" w:space="0" w:color="auto"/>
            </w:tcBorders>
          </w:tcPr>
          <w:p w:rsidR="00D041AB" w:rsidRPr="00022459" w:rsidRDefault="00D041AB" w:rsidP="00020BA8">
            <w:pPr>
              <w:jc w:val="both"/>
              <w:rPr>
                <w:color w:val="000000"/>
              </w:rPr>
            </w:pPr>
            <w:r w:rsidRPr="00022459">
              <w:rPr>
                <w:color w:val="000000"/>
              </w:rPr>
              <w:t>Кварцевый формовочный песок.</w:t>
            </w:r>
          </w:p>
          <w:p w:rsidR="00D041AB" w:rsidRPr="00022459" w:rsidRDefault="00D041AB" w:rsidP="00020BA8">
            <w:pPr>
              <w:jc w:val="both"/>
              <w:rPr>
                <w:color w:val="000000"/>
              </w:rPr>
            </w:pPr>
            <w:r w:rsidRPr="00022459">
              <w:rPr>
                <w:color w:val="000000"/>
              </w:rPr>
              <w:t>Марка 1К</w:t>
            </w:r>
            <w:r w:rsidRPr="00022459">
              <w:rPr>
                <w:rFonts w:ascii="Calibri" w:hAnsi="Calibri"/>
                <w:color w:val="000000"/>
              </w:rPr>
              <w:t>₂</w:t>
            </w:r>
            <w:r w:rsidRPr="00022459">
              <w:rPr>
                <w:color w:val="000000"/>
              </w:rPr>
              <w:t>О</w:t>
            </w:r>
            <w:r w:rsidRPr="00022459">
              <w:rPr>
                <w:rFonts w:ascii="Calibri" w:hAnsi="Calibri"/>
                <w:color w:val="000000"/>
              </w:rPr>
              <w:t>₂</w:t>
            </w:r>
            <w:r w:rsidRPr="00022459">
              <w:rPr>
                <w:color w:val="000000"/>
              </w:rPr>
              <w:t>02</w:t>
            </w:r>
          </w:p>
        </w:tc>
        <w:tc>
          <w:tcPr>
            <w:tcW w:w="527" w:type="pct"/>
            <w:tcBorders>
              <w:left w:val="single" w:sz="4" w:space="0" w:color="auto"/>
            </w:tcBorders>
            <w:vAlign w:val="center"/>
          </w:tcPr>
          <w:p w:rsidR="00D041AB" w:rsidRPr="00022459" w:rsidRDefault="00D041AB" w:rsidP="00020BA8">
            <w:pPr>
              <w:rPr>
                <w:color w:val="000000"/>
              </w:rPr>
            </w:pPr>
            <w:r w:rsidRPr="00022459">
              <w:rPr>
                <w:color w:val="000000"/>
              </w:rPr>
              <w:t>ГОСТ 2138-91</w:t>
            </w:r>
          </w:p>
        </w:tc>
        <w:tc>
          <w:tcPr>
            <w:tcW w:w="793" w:type="pct"/>
          </w:tcPr>
          <w:p w:rsidR="00D041AB" w:rsidRPr="00022459" w:rsidRDefault="00D041AB" w:rsidP="00020BA8">
            <w:pPr>
              <w:jc w:val="center"/>
              <w:rPr>
                <w:color w:val="000000"/>
              </w:rPr>
            </w:pPr>
          </w:p>
        </w:tc>
        <w:tc>
          <w:tcPr>
            <w:tcW w:w="600" w:type="pct"/>
          </w:tcPr>
          <w:p w:rsidR="00D041AB" w:rsidRPr="00022459" w:rsidRDefault="00D041AB" w:rsidP="00020BA8">
            <w:pPr>
              <w:jc w:val="center"/>
              <w:rPr>
                <w:color w:val="000000"/>
              </w:rPr>
            </w:pPr>
          </w:p>
        </w:tc>
        <w:tc>
          <w:tcPr>
            <w:tcW w:w="332" w:type="pct"/>
            <w:vAlign w:val="center"/>
          </w:tcPr>
          <w:p w:rsidR="00D041AB" w:rsidRPr="00022459" w:rsidRDefault="00D041AB" w:rsidP="00020BA8">
            <w:pPr>
              <w:jc w:val="center"/>
              <w:rPr>
                <w:color w:val="000000"/>
              </w:rPr>
            </w:pPr>
            <w:r w:rsidRPr="00022459">
              <w:rPr>
                <w:color w:val="000000"/>
              </w:rPr>
              <w:t>кг</w:t>
            </w:r>
          </w:p>
        </w:tc>
        <w:tc>
          <w:tcPr>
            <w:tcW w:w="282" w:type="pct"/>
            <w:vAlign w:val="center"/>
          </w:tcPr>
          <w:p w:rsidR="00D041AB" w:rsidRPr="00022459" w:rsidRDefault="00D041AB" w:rsidP="00020BA8">
            <w:pPr>
              <w:jc w:val="center"/>
              <w:rPr>
                <w:color w:val="000000"/>
              </w:rPr>
            </w:pPr>
            <w:r w:rsidRPr="00022459">
              <w:rPr>
                <w:color w:val="000000"/>
              </w:rPr>
              <w:t>2000</w:t>
            </w:r>
          </w:p>
        </w:tc>
        <w:tc>
          <w:tcPr>
            <w:tcW w:w="357" w:type="pct"/>
            <w:vAlign w:val="center"/>
          </w:tcPr>
          <w:p w:rsidR="00D041AB" w:rsidRPr="00022459" w:rsidRDefault="00D041AB" w:rsidP="00020BA8">
            <w:pPr>
              <w:jc w:val="center"/>
              <w:rPr>
                <w:color w:val="000000"/>
              </w:rPr>
            </w:pPr>
            <w:r>
              <w:rPr>
                <w:color w:val="000000"/>
              </w:rPr>
              <w:t>7,79</w:t>
            </w:r>
          </w:p>
        </w:tc>
      </w:tr>
    </w:tbl>
    <w:p w:rsidR="00D041AB" w:rsidRPr="00D152B4" w:rsidRDefault="00D041AB" w:rsidP="00D041AB">
      <w:pPr>
        <w:widowControl w:val="0"/>
        <w:numPr>
          <w:ilvl w:val="0"/>
          <w:numId w:val="2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041AB" w:rsidRDefault="00D041AB" w:rsidP="00D041AB">
      <w:pPr>
        <w:widowControl w:val="0"/>
        <w:numPr>
          <w:ilvl w:val="0"/>
          <w:numId w:val="2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 xml:space="preserve">условиям на поставку товара  быть достаточными для </w:t>
      </w:r>
      <w:r w:rsidRPr="007F1BA6">
        <w:rPr>
          <w:color w:val="000000"/>
        </w:rPr>
        <w:lastRenderedPageBreak/>
        <w:t>обеспечения сохранности товара во время транспортировки и хранения. Упаковка, затаривание, не должны допускать повреждения товара.</w:t>
      </w:r>
    </w:p>
    <w:p w:rsidR="00D041AB" w:rsidRPr="008107F0" w:rsidRDefault="00D041AB" w:rsidP="00D041AB">
      <w:pPr>
        <w:jc w:val="both"/>
        <w:rPr>
          <w:b/>
        </w:rPr>
      </w:pPr>
      <w:r w:rsidRPr="00022459">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D041AB" w:rsidRPr="00D92FD0" w:rsidRDefault="00D041AB" w:rsidP="00D041AB">
      <w:pPr>
        <w:jc w:val="both"/>
      </w:pPr>
      <w:r w:rsidRPr="00D92FD0">
        <w:t xml:space="preserve">Гарантийный срок </w:t>
      </w:r>
      <w:r>
        <w:t xml:space="preserve">предприятия-изготовителя </w:t>
      </w:r>
      <w:r w:rsidRPr="00D92FD0">
        <w:t>должен соответствовать требованиям ГОСТ Р56227-2014:</w:t>
      </w:r>
    </w:p>
    <w:p w:rsidR="00D041AB" w:rsidRPr="00D92FD0" w:rsidRDefault="00D041AB" w:rsidP="00D041AB">
      <w:pPr>
        <w:widowControl w:val="0"/>
        <w:numPr>
          <w:ilvl w:val="1"/>
          <w:numId w:val="25"/>
        </w:numPr>
        <w:autoSpaceDE w:val="0"/>
        <w:autoSpaceDN w:val="0"/>
        <w:adjustRightInd w:val="0"/>
        <w:ind w:left="0" w:firstLine="0"/>
        <w:jc w:val="both"/>
      </w:pPr>
      <w:r w:rsidRPr="00D92FD0">
        <w:t>Гарантийный срок хранения изолированных труб и фасонных изделий – 2 (два) года со дня изготовления.</w:t>
      </w:r>
    </w:p>
    <w:p w:rsidR="00D041AB" w:rsidRDefault="00D041AB" w:rsidP="00D041AB">
      <w:pPr>
        <w:widowControl w:val="0"/>
        <w:numPr>
          <w:ilvl w:val="1"/>
          <w:numId w:val="25"/>
        </w:numPr>
        <w:autoSpaceDE w:val="0"/>
        <w:autoSpaceDN w:val="0"/>
        <w:adjustRightInd w:val="0"/>
        <w:ind w:left="0" w:firstLine="0"/>
        <w:jc w:val="both"/>
      </w:pPr>
      <w:r w:rsidRPr="00D92FD0">
        <w:t xml:space="preserve">Гарантийный срок эксплуатации – 10 (десять) лет со дня отгрузки изготовителем, включая хранение, при условии соблюдения правил транспортирования, хранения и монтажа. </w:t>
      </w:r>
    </w:p>
    <w:p w:rsidR="00D041AB" w:rsidRDefault="00D041AB" w:rsidP="00D041AB">
      <w:pPr>
        <w:jc w:val="both"/>
      </w:pPr>
      <w:r w:rsidRPr="00FA60CA">
        <w:t>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041AB" w:rsidRPr="00AD37AA" w:rsidRDefault="00D041AB" w:rsidP="00D041AB">
      <w:pPr>
        <w:jc w:val="both"/>
        <w:rPr>
          <w:b/>
          <w:bCs/>
        </w:rPr>
      </w:pPr>
      <w:r>
        <w:rPr>
          <w:b/>
          <w:bCs/>
        </w:rPr>
        <w:t>7</w:t>
      </w:r>
      <w:r w:rsidRPr="00D152B4">
        <w:rPr>
          <w:b/>
          <w:bCs/>
        </w:rPr>
        <w:t>.</w:t>
      </w:r>
      <w:r>
        <w:rPr>
          <w:b/>
          <w:bCs/>
        </w:rPr>
        <w:t xml:space="preserve"> </w:t>
      </w:r>
      <w:r w:rsidRPr="00AD37AA">
        <w:rPr>
          <w:b/>
          <w:bCs/>
        </w:rPr>
        <w:t xml:space="preserve">В целях контроля за функционированием системы обеспечения качества товара, поставляемым Поставщиком, Заказчик оставляет за собой право: </w:t>
      </w:r>
    </w:p>
    <w:p w:rsidR="00D041AB" w:rsidRDefault="00D041AB" w:rsidP="00D041AB">
      <w:pPr>
        <w:ind w:firstLine="567"/>
        <w:jc w:val="both"/>
      </w:pPr>
      <w:r w:rsidRPr="00AD37AA">
        <w:t>7</w:t>
      </w:r>
      <w:r>
        <w:t xml:space="preserve">.1. </w:t>
      </w:r>
      <w:r w:rsidRPr="00EE2FB9">
        <w:t>Присутствовать при изготовлении Товара, поставляемого по настоящему Договору на любом технологическом этапе, а также при испытаниях Товара.</w:t>
      </w:r>
    </w:p>
    <w:p w:rsidR="00D041AB" w:rsidRDefault="00D041AB" w:rsidP="00D041AB">
      <w:pPr>
        <w:ind w:firstLine="567"/>
        <w:jc w:val="both"/>
      </w:pPr>
      <w:r w:rsidRPr="005E1952">
        <w:t>7</w:t>
      </w:r>
      <w:r>
        <w:t>.2</w:t>
      </w:r>
      <w:r w:rsidRPr="00EE2FB9">
        <w:t>.</w:t>
      </w:r>
      <w:r>
        <w:t xml:space="preserve"> </w:t>
      </w:r>
      <w:r w:rsidRPr="00EE2FB9">
        <w:t>Осуществлять оперативный контроль за производством, упаковкой и отгрузкой Товара Поставщиком (Грузоотправителем) и контроль соблюдения сроков производства и поставки.</w:t>
      </w:r>
    </w:p>
    <w:p w:rsidR="00071406" w:rsidRDefault="00071406" w:rsidP="00071406">
      <w:pPr>
        <w:ind w:firstLine="567"/>
        <w:jc w:val="both"/>
      </w:pPr>
    </w:p>
    <w:bookmarkEnd w:id="77"/>
    <w:p w:rsidR="00071406" w:rsidRPr="00071406" w:rsidRDefault="00071406" w:rsidP="00071406">
      <w:pPr>
        <w:rPr>
          <w:rFonts w:eastAsia="MS Mincho"/>
        </w:rPr>
      </w:pPr>
    </w:p>
    <w:p w:rsidR="00736A07" w:rsidRPr="00391DFD" w:rsidRDefault="00736A07" w:rsidP="00736A07">
      <w:bookmarkStart w:id="79" w:name="_РАЗДЕЛ_V._ПРОЕКТ"/>
      <w:bookmarkStart w:id="80" w:name="_Toc531338861"/>
      <w:bookmarkEnd w:id="79"/>
    </w:p>
    <w:bookmarkEnd w:id="80"/>
    <w:p w:rsidR="006A2E4D" w:rsidRPr="004070CE" w:rsidRDefault="006A2E4D" w:rsidP="006A2E4D">
      <w:pPr>
        <w:contextualSpacing/>
        <w:jc w:val="both"/>
        <w:sectPr w:rsidR="006A2E4D" w:rsidRPr="004070CE" w:rsidSect="009456FB">
          <w:footerReference w:type="default" r:id="rId27"/>
          <w:footerReference w:type="first" r:id="rId28"/>
          <w:pgSz w:w="16840" w:h="11907" w:orient="landscape" w:code="9"/>
          <w:pgMar w:top="851" w:right="284" w:bottom="284" w:left="284" w:header="0" w:footer="709" w:gutter="0"/>
          <w:cols w:space="708"/>
          <w:docGrid w:linePitch="360"/>
        </w:sectPr>
      </w:pPr>
    </w:p>
    <w:p w:rsidR="00566C4B" w:rsidRPr="00157997" w:rsidRDefault="00566C4B" w:rsidP="00566C4B">
      <w:pPr>
        <w:pStyle w:val="11"/>
        <w:pageBreakBefore/>
        <w:jc w:val="center"/>
        <w:rPr>
          <w:rFonts w:ascii="Times New Roman" w:hAnsi="Times New Roman" w:cs="Times New Roman"/>
          <w:color w:val="auto"/>
        </w:rPr>
      </w:pPr>
      <w:bookmarkStart w:id="81" w:name="_РАЗДЕЛ_V._ПРОЕКТ_1"/>
      <w:bookmarkStart w:id="82" w:name="_Toc529889389"/>
      <w:bookmarkStart w:id="83" w:name="_Toc1476125"/>
      <w:bookmarkStart w:id="84" w:name="_Toc6590324"/>
      <w:bookmarkStart w:id="85" w:name="_Toc33176769"/>
      <w:bookmarkStart w:id="86" w:name="_Toc59198115"/>
      <w:bookmarkStart w:id="87" w:name="_Toc69380695"/>
      <w:bookmarkEnd w:id="81"/>
      <w:r w:rsidRPr="00157997">
        <w:rPr>
          <w:rFonts w:ascii="Times New Roman" w:hAnsi="Times New Roman" w:cs="Times New Roman"/>
          <w:color w:val="auto"/>
        </w:rPr>
        <w:lastRenderedPageBreak/>
        <w:t>РАЗДЕЛ V. ПРОЕКТ ДОГОВОРА</w:t>
      </w:r>
      <w:bookmarkEnd w:id="82"/>
      <w:bookmarkEnd w:id="83"/>
      <w:bookmarkEnd w:id="84"/>
      <w:bookmarkEnd w:id="85"/>
      <w:bookmarkEnd w:id="86"/>
      <w:bookmarkEnd w:id="87"/>
    </w:p>
    <w:p w:rsidR="00566C4B" w:rsidRPr="00157997" w:rsidRDefault="00566C4B" w:rsidP="00566C4B">
      <w:pPr>
        <w:widowControl w:val="0"/>
        <w:autoSpaceDE w:val="0"/>
        <w:autoSpaceDN w:val="0"/>
        <w:adjustRightInd w:val="0"/>
        <w:jc w:val="center"/>
        <w:rPr>
          <w:b/>
          <w:caps/>
        </w:rPr>
      </w:pPr>
      <w:r w:rsidRPr="00157997">
        <w:rPr>
          <w:b/>
          <w:caps/>
        </w:rPr>
        <w:t>поставкИ товаров № ______</w:t>
      </w:r>
    </w:p>
    <w:p w:rsidR="00566C4B" w:rsidRDefault="00566C4B" w:rsidP="00566C4B">
      <w:pPr>
        <w:pStyle w:val="afff0"/>
        <w:tabs>
          <w:tab w:val="left" w:pos="5409"/>
          <w:tab w:val="left" w:pos="7162"/>
        </w:tabs>
        <w:jc w:val="center"/>
      </w:pPr>
    </w:p>
    <w:p w:rsidR="00566C4B" w:rsidRDefault="00566C4B" w:rsidP="00566C4B">
      <w:pPr>
        <w:pStyle w:val="afff0"/>
        <w:tabs>
          <w:tab w:val="left" w:pos="5409"/>
          <w:tab w:val="left" w:pos="7162"/>
        </w:tabs>
        <w:jc w:val="center"/>
      </w:pPr>
    </w:p>
    <w:p w:rsidR="00566C4B" w:rsidRDefault="00566C4B" w:rsidP="00566C4B">
      <w:pPr>
        <w:pStyle w:val="afff0"/>
        <w:spacing w:line="360" w:lineRule="auto"/>
      </w:pPr>
      <w:r>
        <w:t>г. Сургут</w:t>
      </w:r>
      <w:r>
        <w:tab/>
      </w:r>
      <w:r>
        <w:tab/>
      </w:r>
      <w:r>
        <w:tab/>
      </w:r>
      <w:r>
        <w:tab/>
      </w:r>
      <w:r>
        <w:tab/>
      </w:r>
      <w:r>
        <w:tab/>
      </w:r>
      <w:r>
        <w:tab/>
      </w:r>
      <w:r>
        <w:tab/>
        <w:t xml:space="preserve">      «___» _______________20</w:t>
      </w:r>
      <w:r>
        <w:softHyphen/>
        <w:t>__ г.</w:t>
      </w:r>
    </w:p>
    <w:p w:rsidR="00566C4B" w:rsidRPr="00663BB7" w:rsidRDefault="00566C4B" w:rsidP="00566C4B">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566C4B" w:rsidRDefault="00566C4B" w:rsidP="00566C4B">
      <w:pPr>
        <w:ind w:firstLine="567"/>
        <w:jc w:val="center"/>
        <w:rPr>
          <w:b/>
        </w:rPr>
      </w:pPr>
    </w:p>
    <w:p w:rsidR="00566C4B" w:rsidRDefault="00566C4B" w:rsidP="00566C4B">
      <w:pPr>
        <w:ind w:firstLine="567"/>
        <w:jc w:val="center"/>
        <w:rPr>
          <w:b/>
        </w:rPr>
      </w:pPr>
      <w:r>
        <w:rPr>
          <w:b/>
        </w:rPr>
        <w:t>1. Предмет Договора</w:t>
      </w:r>
    </w:p>
    <w:p w:rsidR="00566C4B" w:rsidRDefault="00566C4B" w:rsidP="00566C4B">
      <w:pPr>
        <w:pStyle w:val="Default"/>
        <w:ind w:firstLine="567"/>
        <w:jc w:val="both"/>
        <w:rPr>
          <w:bCs/>
          <w:szCs w:val="28"/>
        </w:rPr>
      </w:pPr>
      <w:r>
        <w:t xml:space="preserve">1.1. Поставщик обязуется осуществить </w:t>
      </w:r>
      <w:r w:rsidRPr="00223203">
        <w:t xml:space="preserve">поставку </w:t>
      </w:r>
      <w:r w:rsidRPr="007E3792">
        <w:t>стальной трубы, фасонных изделий в ППМ изоляции и компонентов для изоляции стыков</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66C4B" w:rsidRDefault="00566C4B" w:rsidP="00566C4B">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66C4B" w:rsidRDefault="00566C4B" w:rsidP="00566C4B">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66C4B" w:rsidRDefault="00566C4B" w:rsidP="00566C4B">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566C4B" w:rsidRDefault="00566C4B" w:rsidP="00566C4B">
      <w:pPr>
        <w:widowControl w:val="0"/>
        <w:autoSpaceDE w:val="0"/>
        <w:autoSpaceDN w:val="0"/>
        <w:adjustRightInd w:val="0"/>
        <w:ind w:firstLine="567"/>
        <w:jc w:val="both"/>
      </w:pPr>
      <w:r w:rsidRPr="005C1CD9">
        <w:t>Товар дол</w:t>
      </w:r>
      <w:r>
        <w:t>жен быть произведен не ранее 2021</w:t>
      </w:r>
      <w:r w:rsidRPr="005C1CD9">
        <w:t xml:space="preserve"> года</w:t>
      </w:r>
      <w:r>
        <w:t>.</w:t>
      </w:r>
    </w:p>
    <w:p w:rsidR="00566C4B" w:rsidRDefault="00566C4B" w:rsidP="00566C4B">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566C4B" w:rsidRDefault="00566C4B" w:rsidP="00566C4B">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566C4B" w:rsidRDefault="00566C4B" w:rsidP="00566C4B">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p>
    <w:p w:rsidR="00566C4B" w:rsidRDefault="00566C4B" w:rsidP="00566C4B">
      <w:pPr>
        <w:widowControl w:val="0"/>
        <w:autoSpaceDE w:val="0"/>
        <w:autoSpaceDN w:val="0"/>
        <w:adjustRightInd w:val="0"/>
        <w:ind w:firstLine="567"/>
        <w:jc w:val="both"/>
      </w:pPr>
    </w:p>
    <w:p w:rsidR="00566C4B" w:rsidRDefault="00566C4B" w:rsidP="00566C4B">
      <w:pPr>
        <w:widowControl w:val="0"/>
        <w:autoSpaceDE w:val="0"/>
        <w:autoSpaceDN w:val="0"/>
        <w:adjustRightInd w:val="0"/>
        <w:ind w:firstLine="567"/>
        <w:jc w:val="center"/>
        <w:rPr>
          <w:b/>
        </w:rPr>
      </w:pPr>
      <w:r>
        <w:rPr>
          <w:b/>
        </w:rPr>
        <w:t>2. Цена Договора и порядок расчетов</w:t>
      </w:r>
    </w:p>
    <w:p w:rsidR="00566C4B" w:rsidRDefault="00566C4B" w:rsidP="00566C4B">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66C4B" w:rsidRDefault="00566C4B" w:rsidP="00566C4B">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66C4B" w:rsidRDefault="00566C4B" w:rsidP="00566C4B">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566C4B" w:rsidRDefault="00566C4B" w:rsidP="00566C4B">
      <w:pPr>
        <w:widowControl w:val="0"/>
        <w:autoSpaceDE w:val="0"/>
        <w:autoSpaceDN w:val="0"/>
        <w:adjustRightInd w:val="0"/>
        <w:ind w:firstLine="567"/>
        <w:jc w:val="both"/>
      </w:pPr>
      <w:r>
        <w:t>2.3. Расчеты по Договору производятся в следующем порядке:</w:t>
      </w:r>
    </w:p>
    <w:p w:rsidR="00566C4B" w:rsidRDefault="00566C4B" w:rsidP="00566C4B">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566C4B" w:rsidRDefault="00566C4B" w:rsidP="00566C4B">
      <w:pPr>
        <w:autoSpaceDE w:val="0"/>
        <w:autoSpaceDN w:val="0"/>
        <w:adjustRightInd w:val="0"/>
        <w:ind w:firstLine="567"/>
        <w:jc w:val="both"/>
      </w:pPr>
      <w:r>
        <w:t>2.3.2. Оплата производится в рублях Российской Федерации.</w:t>
      </w:r>
    </w:p>
    <w:p w:rsidR="00566C4B" w:rsidRDefault="00566C4B" w:rsidP="00566C4B">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566C4B" w:rsidRPr="000D1BF8" w:rsidRDefault="00566C4B" w:rsidP="00566C4B">
      <w:pPr>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566C4B" w:rsidRDefault="00566C4B" w:rsidP="00566C4B">
      <w:pPr>
        <w:widowControl w:val="0"/>
        <w:autoSpaceDE w:val="0"/>
        <w:autoSpaceDN w:val="0"/>
        <w:adjustRightInd w:val="0"/>
        <w:ind w:firstLine="567"/>
        <w:jc w:val="both"/>
        <w:rPr>
          <w:b/>
        </w:rPr>
      </w:pPr>
    </w:p>
    <w:p w:rsidR="00566C4B" w:rsidRDefault="00566C4B" w:rsidP="00566C4B">
      <w:pPr>
        <w:ind w:firstLine="567"/>
        <w:jc w:val="center"/>
        <w:rPr>
          <w:b/>
        </w:rPr>
      </w:pPr>
      <w:r>
        <w:rPr>
          <w:b/>
        </w:rPr>
        <w:t>3. Права и обязанности сторон</w:t>
      </w:r>
    </w:p>
    <w:p w:rsidR="00566C4B" w:rsidRDefault="00566C4B" w:rsidP="00566C4B">
      <w:pPr>
        <w:pStyle w:val="afff0"/>
        <w:ind w:firstLine="567"/>
      </w:pPr>
      <w:r>
        <w:t>3.1. Заказчик имеет право:</w:t>
      </w:r>
    </w:p>
    <w:p w:rsidR="00566C4B" w:rsidRDefault="00566C4B" w:rsidP="00566C4B">
      <w:pPr>
        <w:ind w:firstLine="567"/>
        <w:jc w:val="both"/>
      </w:pPr>
      <w:r>
        <w:t>3.1.1. Досрочно принять и оплатить товар.</w:t>
      </w:r>
    </w:p>
    <w:p w:rsidR="00566C4B" w:rsidRDefault="00566C4B" w:rsidP="00566C4B">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66C4B" w:rsidRDefault="00566C4B" w:rsidP="00566C4B">
      <w:pPr>
        <w:ind w:firstLine="567"/>
        <w:jc w:val="both"/>
      </w:pPr>
      <w:r>
        <w:t>3.1.3. Требовать возмещения неустойки (штрафа, пени) и (или) убытков, причиненных по вине Поставщика.</w:t>
      </w:r>
    </w:p>
    <w:p w:rsidR="00566C4B" w:rsidRDefault="00566C4B" w:rsidP="00566C4B">
      <w:pPr>
        <w:ind w:firstLine="567"/>
        <w:jc w:val="both"/>
      </w:pPr>
      <w:r w:rsidRPr="00C54D91">
        <w:t xml:space="preserve">3.1.4. По согласованию с Поставщиком изменить количество поставляемых товаров в соответствии с пунктом </w:t>
      </w:r>
      <w:r>
        <w:t>10</w:t>
      </w:r>
      <w:r w:rsidRPr="00C54D91">
        <w:t>.2 Договора.</w:t>
      </w:r>
    </w:p>
    <w:p w:rsidR="00566C4B" w:rsidRDefault="00566C4B" w:rsidP="00566C4B">
      <w:pPr>
        <w:ind w:firstLine="567"/>
        <w:jc w:val="both"/>
      </w:pPr>
      <w:r>
        <w:t xml:space="preserve">3.1.5. </w:t>
      </w:r>
      <w:r w:rsidRPr="00EE2FB9">
        <w:t>Присутствовать при изготовлении Товара, поставляемого по настоящему Договору на любом технологическом этапе, а также при испытаниях Товара</w:t>
      </w:r>
      <w:r>
        <w:t xml:space="preserve">. </w:t>
      </w:r>
      <w:r w:rsidRPr="00EE2FB9">
        <w:t>Осуществлять оперативный контроль за производством, упаковкой и отгрузкой Товара</w:t>
      </w:r>
      <w:r>
        <w:t>, сроками его поставки.</w:t>
      </w:r>
    </w:p>
    <w:p w:rsidR="00566C4B" w:rsidRDefault="00566C4B" w:rsidP="00566C4B">
      <w:pPr>
        <w:pStyle w:val="afff0"/>
        <w:ind w:firstLine="567"/>
      </w:pPr>
      <w:r>
        <w:t>3.2. Заказчик обязан:</w:t>
      </w:r>
    </w:p>
    <w:p w:rsidR="00566C4B" w:rsidRDefault="00566C4B" w:rsidP="00566C4B">
      <w:pPr>
        <w:ind w:firstLine="567"/>
        <w:jc w:val="both"/>
      </w:pPr>
      <w:r>
        <w:t>3.2.1. Обеспечить приемку поставляемого по Договору товара в соответствии с условиями Договора.</w:t>
      </w:r>
    </w:p>
    <w:p w:rsidR="00566C4B" w:rsidRDefault="00566C4B" w:rsidP="00566C4B">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66C4B" w:rsidRDefault="00566C4B" w:rsidP="00566C4B">
      <w:pPr>
        <w:pStyle w:val="afff0"/>
        <w:ind w:firstLine="567"/>
      </w:pPr>
      <w:r>
        <w:t>3.3. Поставщик обязан:</w:t>
      </w:r>
    </w:p>
    <w:p w:rsidR="00566C4B" w:rsidRDefault="00566C4B" w:rsidP="00566C4B">
      <w:pPr>
        <w:shd w:val="clear" w:color="auto" w:fill="FFFFFF"/>
        <w:ind w:firstLine="567"/>
        <w:jc w:val="both"/>
      </w:pPr>
      <w:r>
        <w:t>3.3.1. Поставить товар в сроки, предусмотренные Договором.</w:t>
      </w:r>
    </w:p>
    <w:p w:rsidR="00566C4B" w:rsidRDefault="00566C4B" w:rsidP="00566C4B">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декларации о соответствии, ТР,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66C4B" w:rsidRDefault="00566C4B" w:rsidP="00566C4B">
      <w:pPr>
        <w:pStyle w:val="afff0"/>
        <w:ind w:firstLine="567"/>
      </w:pPr>
      <w:r>
        <w:lastRenderedPageBreak/>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66C4B" w:rsidRPr="00890B05" w:rsidRDefault="00566C4B" w:rsidP="00566C4B">
      <w:pPr>
        <w:pStyle w:val="afff0"/>
        <w:ind w:firstLine="567"/>
      </w:pPr>
      <w:r w:rsidRPr="0066452F">
        <w:t xml:space="preserve">3.3.4. Предоставлять гарантию качества на весь объем поставляемого товара. </w:t>
      </w:r>
      <w:r w:rsidRPr="00D92FD0">
        <w:t xml:space="preserve">Гарантийный срок </w:t>
      </w:r>
      <w:r>
        <w:t xml:space="preserve">предприятия-изготовителя </w:t>
      </w:r>
      <w:r w:rsidRPr="00D92FD0">
        <w:t xml:space="preserve">должен соответствовать требованиям </w:t>
      </w:r>
      <w:r w:rsidRPr="000C5390">
        <w:t xml:space="preserve">"ГОСТ Р 56227-2014. Национальный стандарт Российской Федерации. Трубы и фасонные изделия стальные в </w:t>
      </w:r>
      <w:proofErr w:type="spellStart"/>
      <w:r w:rsidRPr="000C5390">
        <w:t>пенополимерминеральной</w:t>
      </w:r>
      <w:proofErr w:type="spellEnd"/>
      <w:r w:rsidRPr="000C5390">
        <w:t xml:space="preserve"> изоляции. Технические условия" (утв. и введен в действие Приказом </w:t>
      </w:r>
      <w:proofErr w:type="spellStart"/>
      <w:r w:rsidRPr="000C5390">
        <w:t>Росстандарта</w:t>
      </w:r>
      <w:proofErr w:type="spellEnd"/>
      <w:r w:rsidRPr="000C5390">
        <w:t xml:space="preserve"> от 11.11.2014 N 1563-ст)</w:t>
      </w:r>
      <w:r w:rsidRPr="00D92FD0">
        <w:t>:</w:t>
      </w:r>
      <w:r>
        <w:t xml:space="preserve"> 1. </w:t>
      </w:r>
      <w:r w:rsidRPr="00D92FD0">
        <w:t>Гарантийный срок хранения изолированных труб и фасонных изделий – 2 (два) года со дня изготовления.</w:t>
      </w:r>
      <w:r>
        <w:t xml:space="preserve"> </w:t>
      </w:r>
      <w:r w:rsidRPr="00890B05">
        <w:t>2. Гарантийный срок эксплуатации – 10 (десять) лет со дня отгрузки изготовителем, включая хранение, при условии соблюдения правил транспортирования, хранения и монтажа.</w:t>
      </w:r>
      <w:r w:rsidRPr="0066452F">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566C4B" w:rsidRDefault="00566C4B" w:rsidP="00566C4B">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566C4B" w:rsidRDefault="00566C4B" w:rsidP="00566C4B">
      <w:pPr>
        <w:pStyle w:val="aff7"/>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66C4B" w:rsidRDefault="00566C4B" w:rsidP="00566C4B">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66C4B" w:rsidRDefault="00566C4B" w:rsidP="00566C4B">
      <w:pPr>
        <w:pStyle w:val="afff0"/>
        <w:ind w:firstLine="567"/>
      </w:pPr>
      <w:r>
        <w:t>3.3.7. Выполнять иные обязанности, предусмотренные Договором.</w:t>
      </w:r>
    </w:p>
    <w:p w:rsidR="00566C4B" w:rsidRDefault="00566C4B" w:rsidP="00566C4B">
      <w:pPr>
        <w:pStyle w:val="afff0"/>
        <w:ind w:firstLine="567"/>
      </w:pPr>
      <w:r>
        <w:t>3.4. Поставщик вправе:</w:t>
      </w:r>
    </w:p>
    <w:p w:rsidR="00566C4B" w:rsidRDefault="00566C4B" w:rsidP="00566C4B">
      <w:pPr>
        <w:pStyle w:val="afff0"/>
        <w:ind w:firstLine="567"/>
      </w:pPr>
      <w:r>
        <w:t>3.4.1. Требовать приемки и оплаты товара в объеме, порядке, сроки и на условиях, предусмотренных Договором.</w:t>
      </w:r>
    </w:p>
    <w:p w:rsidR="00566C4B" w:rsidRPr="000D1BF8" w:rsidRDefault="00566C4B" w:rsidP="00566C4B">
      <w:pPr>
        <w:ind w:firstLine="567"/>
        <w:jc w:val="both"/>
      </w:pPr>
      <w:r>
        <w:t>3.4.2. По согласованию с Заказчиком досрочно поставить товары.</w:t>
      </w:r>
      <w:r>
        <w:tab/>
      </w:r>
    </w:p>
    <w:p w:rsidR="00566C4B" w:rsidRDefault="00566C4B" w:rsidP="00566C4B">
      <w:pPr>
        <w:widowControl w:val="0"/>
        <w:autoSpaceDE w:val="0"/>
        <w:autoSpaceDN w:val="0"/>
        <w:adjustRightInd w:val="0"/>
        <w:ind w:firstLine="567"/>
        <w:jc w:val="center"/>
        <w:rPr>
          <w:b/>
        </w:rPr>
      </w:pPr>
    </w:p>
    <w:p w:rsidR="00566C4B" w:rsidRDefault="00566C4B" w:rsidP="00566C4B">
      <w:pPr>
        <w:widowControl w:val="0"/>
        <w:autoSpaceDE w:val="0"/>
        <w:autoSpaceDN w:val="0"/>
        <w:adjustRightInd w:val="0"/>
        <w:ind w:firstLine="567"/>
        <w:jc w:val="center"/>
        <w:rPr>
          <w:b/>
        </w:rPr>
      </w:pPr>
      <w:r>
        <w:rPr>
          <w:b/>
        </w:rPr>
        <w:t>4. Порядок и сроки поставки товара</w:t>
      </w:r>
    </w:p>
    <w:p w:rsidR="00566C4B" w:rsidRDefault="00566C4B" w:rsidP="00566C4B">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566C4B" w:rsidRPr="00AE7061" w:rsidRDefault="00566C4B" w:rsidP="00566C4B">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(время местное).</w:t>
      </w:r>
    </w:p>
    <w:p w:rsidR="00566C4B" w:rsidRPr="00313277" w:rsidRDefault="00566C4B" w:rsidP="00566C4B">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566C4B" w:rsidRPr="00313277" w:rsidRDefault="00566C4B" w:rsidP="00566C4B">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566C4B" w:rsidRDefault="00566C4B" w:rsidP="00566C4B">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566C4B" w:rsidRDefault="00566C4B" w:rsidP="00566C4B">
      <w:pPr>
        <w:ind w:firstLine="567"/>
        <w:jc w:val="center"/>
        <w:rPr>
          <w:b/>
        </w:rPr>
      </w:pPr>
    </w:p>
    <w:p w:rsidR="00566C4B" w:rsidRDefault="00566C4B" w:rsidP="00566C4B">
      <w:pPr>
        <w:ind w:firstLine="567"/>
        <w:jc w:val="center"/>
        <w:rPr>
          <w:b/>
        </w:rPr>
      </w:pPr>
      <w:r>
        <w:rPr>
          <w:b/>
        </w:rPr>
        <w:t>5. Порядок сдачи и приемки товара</w:t>
      </w:r>
    </w:p>
    <w:p w:rsidR="00566C4B" w:rsidRDefault="00566C4B" w:rsidP="00566C4B">
      <w:pPr>
        <w:pStyle w:val="afff0"/>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документы (техническую документацию), </w:t>
      </w:r>
      <w:r w:rsidRPr="002A7B2C">
        <w:lastRenderedPageBreak/>
        <w:t xml:space="preserve">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66C4B" w:rsidRDefault="00566C4B" w:rsidP="00566C4B">
      <w:pPr>
        <w:pStyle w:val="afff0"/>
        <w:ind w:firstLine="567"/>
      </w:pPr>
      <w:r>
        <w:t>5.2. Приемка товара, осуществляется в месте поставки товара.</w:t>
      </w:r>
    </w:p>
    <w:p w:rsidR="00566C4B" w:rsidRDefault="00566C4B" w:rsidP="00566C4B">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66C4B" w:rsidRDefault="00566C4B" w:rsidP="00566C4B">
      <w:pPr>
        <w:pStyle w:val="afff0"/>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66C4B" w:rsidRDefault="00566C4B" w:rsidP="00566C4B">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566C4B" w:rsidRDefault="00566C4B" w:rsidP="00566C4B">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66C4B" w:rsidRDefault="00566C4B" w:rsidP="00566C4B">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566C4B" w:rsidRDefault="00566C4B" w:rsidP="00566C4B">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66C4B" w:rsidRDefault="00566C4B" w:rsidP="00566C4B">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566C4B" w:rsidRPr="0056319D" w:rsidRDefault="00566C4B" w:rsidP="00566C4B">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566C4B" w:rsidRPr="0056319D" w:rsidRDefault="00566C4B" w:rsidP="00566C4B">
      <w:pPr>
        <w:pStyle w:val="aff7"/>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66C4B" w:rsidRPr="0056319D" w:rsidRDefault="00566C4B" w:rsidP="00566C4B">
      <w:pPr>
        <w:pStyle w:val="aff7"/>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566C4B" w:rsidRDefault="00566C4B" w:rsidP="00566C4B">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66C4B" w:rsidRDefault="00566C4B" w:rsidP="00566C4B">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66C4B" w:rsidRDefault="00566C4B" w:rsidP="00566C4B">
      <w:pPr>
        <w:pStyle w:val="afff0"/>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66C4B" w:rsidRDefault="00566C4B" w:rsidP="00566C4B">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66C4B" w:rsidRDefault="00566C4B" w:rsidP="00566C4B">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66C4B" w:rsidRDefault="00566C4B" w:rsidP="00566C4B">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66C4B" w:rsidRPr="000D1BF8" w:rsidRDefault="00566C4B" w:rsidP="00566C4B">
      <w:pPr>
        <w:ind w:firstLine="567"/>
        <w:jc w:val="both"/>
        <w:rPr>
          <w:kern w:val="16"/>
        </w:rPr>
      </w:pPr>
      <w:r>
        <w:rPr>
          <w:kern w:val="16"/>
        </w:rPr>
        <w:t xml:space="preserve">5.7. Поставщик обеспечивает хранение товара до момента их сдачи – приемки. </w:t>
      </w:r>
    </w:p>
    <w:p w:rsidR="00566C4B" w:rsidRDefault="00566C4B" w:rsidP="00566C4B">
      <w:pPr>
        <w:autoSpaceDE w:val="0"/>
        <w:autoSpaceDN w:val="0"/>
        <w:adjustRightInd w:val="0"/>
        <w:ind w:firstLine="567"/>
        <w:jc w:val="center"/>
        <w:rPr>
          <w:b/>
        </w:rPr>
      </w:pPr>
    </w:p>
    <w:p w:rsidR="00566C4B" w:rsidRDefault="00566C4B" w:rsidP="00566C4B">
      <w:pPr>
        <w:autoSpaceDE w:val="0"/>
        <w:autoSpaceDN w:val="0"/>
        <w:adjustRightInd w:val="0"/>
        <w:ind w:firstLine="567"/>
        <w:jc w:val="center"/>
        <w:rPr>
          <w:b/>
        </w:rPr>
      </w:pPr>
      <w:r>
        <w:rPr>
          <w:b/>
        </w:rPr>
        <w:t>6. Ответственность сторон</w:t>
      </w:r>
    </w:p>
    <w:p w:rsidR="00566C4B" w:rsidRDefault="00566C4B" w:rsidP="00566C4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66C4B" w:rsidRDefault="00566C4B" w:rsidP="00566C4B">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566C4B" w:rsidRDefault="00566C4B" w:rsidP="00566C4B">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566C4B" w:rsidRDefault="00566C4B" w:rsidP="00566C4B">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566C4B" w:rsidRDefault="00566C4B" w:rsidP="00566C4B">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66C4B" w:rsidRDefault="00566C4B" w:rsidP="00566C4B">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66C4B" w:rsidRDefault="00566C4B" w:rsidP="00566C4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66C4B" w:rsidRDefault="00566C4B" w:rsidP="00566C4B">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566C4B" w:rsidRDefault="00566C4B" w:rsidP="00566C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566C4B" w:rsidRDefault="00566C4B" w:rsidP="00566C4B">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566C4B" w:rsidRDefault="00566C4B" w:rsidP="00566C4B">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66C4B" w:rsidRDefault="00566C4B" w:rsidP="00566C4B">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66C4B" w:rsidRDefault="00566C4B" w:rsidP="00566C4B">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66C4B" w:rsidRDefault="00566C4B" w:rsidP="00566C4B">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66C4B" w:rsidRDefault="00566C4B" w:rsidP="00566C4B">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66C4B" w:rsidRDefault="00566C4B" w:rsidP="00566C4B">
      <w:pPr>
        <w:ind w:firstLine="567"/>
        <w:jc w:val="both"/>
      </w:pPr>
    </w:p>
    <w:p w:rsidR="00566C4B" w:rsidRPr="00B278FD" w:rsidRDefault="00566C4B" w:rsidP="00566C4B">
      <w:pPr>
        <w:jc w:val="center"/>
        <w:rPr>
          <w:b/>
        </w:rPr>
      </w:pPr>
      <w:r>
        <w:rPr>
          <w:b/>
        </w:rPr>
        <w:t>7</w:t>
      </w:r>
      <w:r w:rsidRPr="00B278FD">
        <w:rPr>
          <w:b/>
        </w:rPr>
        <w:t>. Обеспечение исполнения договора</w:t>
      </w:r>
    </w:p>
    <w:p w:rsidR="00566C4B" w:rsidRPr="00B278FD" w:rsidRDefault="00566C4B" w:rsidP="00566C4B">
      <w:pPr>
        <w:tabs>
          <w:tab w:val="left" w:pos="1965"/>
        </w:tabs>
        <w:ind w:firstLine="567"/>
        <w:jc w:val="both"/>
        <w:rPr>
          <w:rFonts w:eastAsia="Calibri"/>
          <w:kern w:val="16"/>
        </w:rPr>
      </w:pPr>
      <w:r>
        <w:t>7</w:t>
      </w:r>
      <w:r w:rsidRPr="00B278FD">
        <w:t xml:space="preserve">.1. Размер обеспечения исполнения Договора составляет </w:t>
      </w:r>
      <w:r w:rsidRPr="007E3792">
        <w:rPr>
          <w:rFonts w:eastAsia="Calibri"/>
          <w:kern w:val="16"/>
        </w:rPr>
        <w:t xml:space="preserve">887 045 (Восемьсот восемьдесят семь тысяч сорок пять) рублей 97 копеек </w:t>
      </w:r>
      <w:r>
        <w:t>(5%</w:t>
      </w:r>
      <w:r w:rsidRPr="00EA4884">
        <w:t xml:space="preserve"> от начально</w:t>
      </w:r>
      <w:r>
        <w:t>й (максимальной) цены договора)</w:t>
      </w:r>
      <w:r w:rsidRPr="00B278FD">
        <w:t>.</w:t>
      </w:r>
    </w:p>
    <w:p w:rsidR="00566C4B" w:rsidRDefault="00566C4B" w:rsidP="00566C4B">
      <w:pPr>
        <w:ind w:firstLine="567"/>
        <w:jc w:val="both"/>
      </w:pPr>
      <w:r>
        <w:t>7</w:t>
      </w:r>
      <w:r w:rsidRPr="00B278FD">
        <w:t xml:space="preserve">.2. </w:t>
      </w:r>
      <w:r w:rsidRPr="00B278FD">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B278FD">
        <w:rPr>
          <w:kern w:val="16"/>
        </w:rPr>
        <w:t xml:space="preserve"> и иных долгов, возникших у Поставщика перед Заказчиком.</w:t>
      </w:r>
    </w:p>
    <w:p w:rsidR="00566C4B" w:rsidRPr="00B278FD" w:rsidRDefault="00566C4B" w:rsidP="00566C4B">
      <w:pPr>
        <w:ind w:firstLine="567"/>
        <w:jc w:val="both"/>
      </w:pPr>
      <w:r w:rsidRPr="00B278FD">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566C4B" w:rsidRPr="00B278FD" w:rsidRDefault="00566C4B" w:rsidP="00566C4B">
      <w:pPr>
        <w:ind w:firstLine="567"/>
        <w:jc w:val="both"/>
      </w:pPr>
      <w:r>
        <w:t>7</w:t>
      </w:r>
      <w:r w:rsidRPr="00B278FD">
        <w:t>.3.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sidRPr="00B278FD">
        <w:rPr>
          <w:sz w:val="23"/>
          <w:szCs w:val="23"/>
        </w:rPr>
        <w:t xml:space="preserve"> </w:t>
      </w:r>
    </w:p>
    <w:p w:rsidR="00566C4B" w:rsidRPr="00B278FD" w:rsidRDefault="00566C4B" w:rsidP="00566C4B">
      <w:pPr>
        <w:autoSpaceDE w:val="0"/>
        <w:autoSpaceDN w:val="0"/>
        <w:adjustRightInd w:val="0"/>
        <w:ind w:firstLine="567"/>
        <w:jc w:val="both"/>
        <w:rPr>
          <w:rFonts w:eastAsia="Calibri"/>
          <w:color w:val="000000"/>
          <w:sz w:val="23"/>
          <w:szCs w:val="23"/>
          <w:lang w:eastAsia="en-US"/>
        </w:rPr>
      </w:pPr>
      <w:r>
        <w:rPr>
          <w:rFonts w:eastAsia="Calibri"/>
          <w:color w:val="000000"/>
          <w:lang w:eastAsia="en-US"/>
        </w:rPr>
        <w:t>7</w:t>
      </w:r>
      <w:r w:rsidRPr="00B278FD">
        <w:rPr>
          <w:rFonts w:eastAsia="Calibri"/>
          <w:color w:val="000000"/>
          <w:lang w:eastAsia="en-US"/>
        </w:rPr>
        <w:t xml:space="preserve">.3.1.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B278FD">
        <w:rPr>
          <w:rFonts w:eastAsia="Calibri"/>
          <w:color w:val="000000"/>
          <w:sz w:val="23"/>
          <w:szCs w:val="23"/>
          <w:lang w:eastAsia="en-US"/>
        </w:rPr>
        <w:t>https://www.minfin.ru/ru/perfomance/contracts/list_banks/.</w:t>
      </w:r>
    </w:p>
    <w:p w:rsidR="00566C4B" w:rsidRPr="00B278FD" w:rsidRDefault="00566C4B" w:rsidP="00566C4B">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566C4B" w:rsidRPr="00B278FD" w:rsidRDefault="00566C4B" w:rsidP="00566C4B">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1) Указание наименования Принципала и Бенефициара по такой банковской гарантии; </w:t>
      </w:r>
    </w:p>
    <w:p w:rsidR="00566C4B" w:rsidRPr="00B278FD" w:rsidRDefault="00566C4B" w:rsidP="00566C4B">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566C4B" w:rsidRPr="00B278FD" w:rsidRDefault="00566C4B" w:rsidP="00566C4B">
      <w:pPr>
        <w:autoSpaceDE w:val="0"/>
        <w:autoSpaceDN w:val="0"/>
        <w:adjustRightInd w:val="0"/>
        <w:ind w:firstLine="567"/>
        <w:jc w:val="both"/>
        <w:rPr>
          <w:rFonts w:eastAsia="Calibri"/>
          <w:lang w:eastAsia="en-US"/>
        </w:rPr>
      </w:pPr>
      <w:r w:rsidRPr="00B278FD">
        <w:t xml:space="preserve">3) </w:t>
      </w:r>
      <w:r w:rsidRPr="00745308">
        <w:t>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566C4B" w:rsidRPr="00B278FD" w:rsidRDefault="00566C4B" w:rsidP="00566C4B">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4) Банковская гарантия должна быть безотзывной; </w:t>
      </w:r>
    </w:p>
    <w:p w:rsidR="00566C4B" w:rsidRPr="00B278FD" w:rsidRDefault="00566C4B" w:rsidP="00566C4B">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66C4B" w:rsidRPr="00B278FD" w:rsidRDefault="00566C4B" w:rsidP="00566C4B">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66C4B" w:rsidRPr="00B278FD" w:rsidRDefault="00566C4B" w:rsidP="00566C4B">
      <w:pPr>
        <w:autoSpaceDE w:val="0"/>
        <w:autoSpaceDN w:val="0"/>
        <w:adjustRightInd w:val="0"/>
        <w:ind w:firstLine="567"/>
        <w:jc w:val="both"/>
        <w:rPr>
          <w:rFonts w:eastAsia="Calibri"/>
          <w:lang w:eastAsia="en-US"/>
        </w:rPr>
      </w:pPr>
      <w:r>
        <w:lastRenderedPageBreak/>
        <w:t>7</w:t>
      </w:r>
      <w:r w:rsidRPr="00B278FD">
        <w:t xml:space="preserve">.4. </w:t>
      </w:r>
      <w:r w:rsidRPr="00B278FD">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566C4B" w:rsidRPr="00B278FD" w:rsidRDefault="00566C4B" w:rsidP="00566C4B">
      <w:pPr>
        <w:autoSpaceDE w:val="0"/>
        <w:autoSpaceDN w:val="0"/>
        <w:adjustRightInd w:val="0"/>
        <w:ind w:firstLine="567"/>
        <w:jc w:val="both"/>
        <w:rPr>
          <w:rFonts w:eastAsia="Calibri"/>
          <w:color w:val="000000"/>
          <w:lang w:eastAsia="en-US"/>
        </w:rPr>
      </w:pPr>
      <w:r>
        <w:rPr>
          <w:rFonts w:eastAsia="Calibri"/>
          <w:color w:val="000000"/>
          <w:sz w:val="23"/>
          <w:szCs w:val="23"/>
          <w:lang w:eastAsia="en-US"/>
        </w:rPr>
        <w:t>7</w:t>
      </w:r>
      <w:r w:rsidRPr="00B278FD">
        <w:rPr>
          <w:rFonts w:eastAsia="Calibri"/>
          <w:color w:val="000000"/>
          <w:sz w:val="23"/>
          <w:szCs w:val="23"/>
          <w:lang w:eastAsia="en-US"/>
        </w:rPr>
        <w:t xml:space="preserve">.5. </w:t>
      </w:r>
      <w:r w:rsidRPr="00B278FD">
        <w:rPr>
          <w:rFonts w:eastAsia="Calibri"/>
          <w:color w:val="000000"/>
          <w:lang w:eastAsia="en-US"/>
        </w:rP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566C4B" w:rsidRPr="00B278FD" w:rsidRDefault="00566C4B" w:rsidP="00566C4B">
      <w:pPr>
        <w:autoSpaceDE w:val="0"/>
        <w:autoSpaceDN w:val="0"/>
        <w:adjustRightInd w:val="0"/>
        <w:ind w:firstLine="567"/>
        <w:jc w:val="both"/>
        <w:rPr>
          <w:rFonts w:eastAsia="Calibri"/>
          <w:color w:val="000000"/>
          <w:lang w:eastAsia="en-US"/>
        </w:rPr>
      </w:pPr>
      <w:r w:rsidRPr="00B278FD">
        <w:rPr>
          <w:rFonts w:eastAsia="Calibri"/>
          <w:color w:val="000000"/>
          <w:lang w:eastAsia="en-US"/>
        </w:rP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66C4B" w:rsidRPr="00B278FD" w:rsidRDefault="00566C4B" w:rsidP="00566C4B">
      <w:pPr>
        <w:autoSpaceDE w:val="0"/>
        <w:autoSpaceDN w:val="0"/>
        <w:adjustRightInd w:val="0"/>
        <w:ind w:firstLine="567"/>
        <w:jc w:val="both"/>
        <w:rPr>
          <w:rFonts w:eastAsia="Calibri"/>
          <w:color w:val="000000"/>
          <w:lang w:eastAsia="en-US"/>
        </w:rPr>
      </w:pPr>
      <w:r>
        <w:rPr>
          <w:rFonts w:eastAsia="Calibri"/>
          <w:color w:val="000000"/>
          <w:lang w:eastAsia="en-US"/>
        </w:rPr>
        <w:t>7</w:t>
      </w:r>
      <w:r w:rsidRPr="00B278FD">
        <w:rPr>
          <w:rFonts w:eastAsia="Calibri"/>
          <w:color w:val="000000"/>
          <w:lang w:eastAsia="en-US"/>
        </w:rPr>
        <w:t xml:space="preserve">.6.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566C4B" w:rsidRPr="00B278FD" w:rsidRDefault="00566C4B" w:rsidP="00566C4B">
      <w:pPr>
        <w:ind w:firstLine="567"/>
        <w:jc w:val="both"/>
      </w:pPr>
      <w:r>
        <w:t>7</w:t>
      </w:r>
      <w:r w:rsidRPr="00B278FD">
        <w:t>.7.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66C4B" w:rsidRPr="00B278FD" w:rsidRDefault="00566C4B" w:rsidP="00566C4B">
      <w:pPr>
        <w:tabs>
          <w:tab w:val="left" w:pos="709"/>
        </w:tabs>
        <w:ind w:firstLine="567"/>
        <w:jc w:val="both"/>
        <w:rPr>
          <w:color w:val="000000"/>
          <w:kern w:val="16"/>
        </w:rPr>
      </w:pPr>
      <w:r>
        <w:rPr>
          <w:color w:val="000000"/>
          <w:kern w:val="16"/>
        </w:rPr>
        <w:t>7</w:t>
      </w:r>
      <w:r w:rsidRPr="00B278FD">
        <w:rPr>
          <w:color w:val="000000"/>
          <w:kern w:val="16"/>
        </w:rPr>
        <w:t>.8.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566C4B" w:rsidRPr="00B278FD" w:rsidRDefault="00566C4B" w:rsidP="00566C4B">
      <w:pPr>
        <w:tabs>
          <w:tab w:val="left" w:pos="709"/>
        </w:tabs>
        <w:ind w:firstLine="567"/>
        <w:jc w:val="both"/>
        <w:rPr>
          <w:color w:val="000000"/>
          <w:kern w:val="16"/>
        </w:rPr>
      </w:pPr>
      <w:r w:rsidRPr="00B278FD">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566C4B" w:rsidRDefault="00566C4B" w:rsidP="00566C4B">
      <w:pPr>
        <w:rPr>
          <w:b/>
        </w:rPr>
      </w:pPr>
    </w:p>
    <w:p w:rsidR="00566C4B" w:rsidRDefault="00566C4B" w:rsidP="00566C4B">
      <w:pPr>
        <w:jc w:val="center"/>
        <w:rPr>
          <w:b/>
        </w:rPr>
      </w:pPr>
      <w:r>
        <w:rPr>
          <w:b/>
        </w:rPr>
        <w:t>8. Форс-мажорные обстоятельства</w:t>
      </w:r>
    </w:p>
    <w:p w:rsidR="00566C4B" w:rsidRDefault="00566C4B" w:rsidP="00566C4B">
      <w:pPr>
        <w:pStyle w:val="afff0"/>
        <w:ind w:firstLine="567"/>
      </w:pPr>
      <w: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566C4B" w:rsidRDefault="00566C4B" w:rsidP="00566C4B">
      <w:pPr>
        <w:pStyle w:val="afff0"/>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66C4B" w:rsidRDefault="00566C4B" w:rsidP="00566C4B">
      <w:pPr>
        <w:pStyle w:val="afff0"/>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566C4B" w:rsidRDefault="00566C4B" w:rsidP="00566C4B">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66C4B" w:rsidRPr="009D2047" w:rsidRDefault="00566C4B" w:rsidP="00566C4B">
      <w:pPr>
        <w:pStyle w:val="afff0"/>
        <w:ind w:firstLine="567"/>
      </w:pPr>
      <w: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66C4B" w:rsidRDefault="00566C4B" w:rsidP="00566C4B">
      <w:pPr>
        <w:keepNext/>
        <w:ind w:firstLine="567"/>
        <w:jc w:val="center"/>
        <w:rPr>
          <w:b/>
        </w:rPr>
      </w:pPr>
    </w:p>
    <w:p w:rsidR="00566C4B" w:rsidRDefault="00566C4B" w:rsidP="00566C4B">
      <w:pPr>
        <w:keepNext/>
        <w:ind w:firstLine="567"/>
        <w:jc w:val="center"/>
        <w:rPr>
          <w:b/>
        </w:rPr>
      </w:pPr>
      <w:r>
        <w:rPr>
          <w:b/>
        </w:rPr>
        <w:t>9. Порядок разрешения споров</w:t>
      </w:r>
    </w:p>
    <w:p w:rsidR="00566C4B" w:rsidRDefault="00566C4B" w:rsidP="00566C4B">
      <w:pPr>
        <w:pStyle w:val="afff0"/>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66C4B" w:rsidRDefault="00566C4B" w:rsidP="00566C4B">
      <w:pPr>
        <w:pStyle w:val="afff0"/>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66C4B" w:rsidRDefault="00566C4B" w:rsidP="00566C4B">
      <w:pPr>
        <w:rPr>
          <w:b/>
        </w:rPr>
      </w:pPr>
    </w:p>
    <w:p w:rsidR="00566C4B" w:rsidRDefault="00566C4B" w:rsidP="00566C4B">
      <w:pPr>
        <w:ind w:firstLine="567"/>
        <w:jc w:val="center"/>
        <w:rPr>
          <w:b/>
        </w:rPr>
      </w:pPr>
    </w:p>
    <w:p w:rsidR="00566C4B" w:rsidRDefault="00566C4B" w:rsidP="00566C4B">
      <w:pPr>
        <w:ind w:firstLine="567"/>
        <w:jc w:val="center"/>
        <w:rPr>
          <w:b/>
        </w:rPr>
      </w:pPr>
      <w:r>
        <w:rPr>
          <w:b/>
        </w:rPr>
        <w:lastRenderedPageBreak/>
        <w:t>10. Изменение и расторжение Договора</w:t>
      </w:r>
    </w:p>
    <w:p w:rsidR="00566C4B" w:rsidRDefault="00566C4B" w:rsidP="00566C4B">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66C4B" w:rsidRDefault="00566C4B" w:rsidP="00566C4B">
      <w:pPr>
        <w:ind w:firstLine="567"/>
        <w:jc w:val="both"/>
      </w:pPr>
      <w:r>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66C4B" w:rsidRDefault="00566C4B" w:rsidP="00566C4B">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66C4B" w:rsidRDefault="00566C4B" w:rsidP="00566C4B">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66C4B" w:rsidRDefault="00566C4B" w:rsidP="00566C4B">
      <w:pPr>
        <w:pStyle w:val="afff0"/>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66C4B" w:rsidRDefault="00566C4B" w:rsidP="00566C4B">
      <w:pPr>
        <w:pStyle w:val="afff0"/>
        <w:ind w:firstLine="567"/>
      </w:pPr>
      <w:r>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66C4B" w:rsidRDefault="00566C4B" w:rsidP="00566C4B">
      <w:pPr>
        <w:ind w:firstLine="567"/>
        <w:jc w:val="center"/>
        <w:rPr>
          <w:b/>
        </w:rPr>
      </w:pPr>
    </w:p>
    <w:p w:rsidR="00566C4B" w:rsidRDefault="00566C4B" w:rsidP="00566C4B">
      <w:pPr>
        <w:ind w:firstLine="567"/>
        <w:jc w:val="center"/>
        <w:rPr>
          <w:b/>
        </w:rPr>
      </w:pPr>
      <w:r>
        <w:rPr>
          <w:b/>
        </w:rPr>
        <w:t>11. Срок действия Договора</w:t>
      </w:r>
    </w:p>
    <w:p w:rsidR="00566C4B" w:rsidRDefault="00566C4B" w:rsidP="00566C4B">
      <w:pPr>
        <w:autoSpaceDE w:val="0"/>
        <w:autoSpaceDN w:val="0"/>
        <w:adjustRightInd w:val="0"/>
        <w:ind w:firstLine="567"/>
        <w:jc w:val="both"/>
      </w:pPr>
      <w:r>
        <w:t>11.1. Договор вступает в силу с даты подписания его Сторонами и действует по «30</w:t>
      </w:r>
      <w:r w:rsidRPr="00551A3B">
        <w:t xml:space="preserve">» </w:t>
      </w:r>
      <w:r>
        <w:t>сентября 2021 года. С «01</w:t>
      </w:r>
      <w:r w:rsidRPr="00B92215">
        <w:t xml:space="preserve">» </w:t>
      </w:r>
      <w:r>
        <w:t>октября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66C4B" w:rsidRDefault="00566C4B" w:rsidP="00566C4B">
      <w:pPr>
        <w:ind w:firstLine="567"/>
        <w:jc w:val="center"/>
        <w:rPr>
          <w:b/>
        </w:rPr>
      </w:pPr>
    </w:p>
    <w:p w:rsidR="00566C4B" w:rsidRDefault="00566C4B" w:rsidP="00566C4B">
      <w:pPr>
        <w:ind w:firstLine="567"/>
        <w:jc w:val="center"/>
        <w:rPr>
          <w:b/>
        </w:rPr>
      </w:pPr>
      <w:r>
        <w:rPr>
          <w:b/>
        </w:rPr>
        <w:t>12. Прочие условия</w:t>
      </w:r>
    </w:p>
    <w:p w:rsidR="00566C4B" w:rsidRDefault="00566C4B" w:rsidP="00566C4B">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66C4B" w:rsidRPr="002B30F3" w:rsidRDefault="00566C4B" w:rsidP="00566C4B">
      <w:pPr>
        <w:widowControl w:val="0"/>
        <w:shd w:val="clear" w:color="auto" w:fill="FFFFFF"/>
        <w:autoSpaceDE w:val="0"/>
        <w:autoSpaceDN w:val="0"/>
        <w:adjustRightInd w:val="0"/>
        <w:ind w:firstLine="567"/>
        <w:jc w:val="both"/>
        <w:rPr>
          <w:color w:val="000000"/>
        </w:rPr>
      </w:pPr>
      <w:r>
        <w:rPr>
          <w:color w:val="000000"/>
        </w:rPr>
        <w:t>12.2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счета-фактуры либо УПД), а также всех иных документов, связанных с исполнением Договора.</w:t>
      </w:r>
    </w:p>
    <w:p w:rsidR="00566C4B" w:rsidRPr="002B30F3" w:rsidRDefault="00566C4B" w:rsidP="00566C4B">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w:t>
      </w:r>
      <w:r w:rsidRPr="002B30F3">
        <w:rPr>
          <w:color w:val="000000"/>
        </w:rPr>
        <w:lastRenderedPageBreak/>
        <w:t>другими нормативно-правовыми актами РФ в сфере использования электронной подписи.</w:t>
      </w:r>
    </w:p>
    <w:p w:rsidR="00566C4B" w:rsidRPr="002B30F3" w:rsidRDefault="00566C4B" w:rsidP="00566C4B">
      <w:pPr>
        <w:widowControl w:val="0"/>
        <w:shd w:val="clear" w:color="auto" w:fill="FFFFFF"/>
        <w:autoSpaceDE w:val="0"/>
        <w:autoSpaceDN w:val="0"/>
        <w:adjustRightInd w:val="0"/>
        <w:ind w:firstLine="567"/>
        <w:jc w:val="both"/>
        <w:rPr>
          <w:color w:val="000000"/>
        </w:rPr>
      </w:pPr>
      <w:r>
        <w:rPr>
          <w:color w:val="000000"/>
        </w:rPr>
        <w:t>12.3</w:t>
      </w:r>
      <w:r w:rsidRPr="002B30F3">
        <w:rPr>
          <w:color w:val="000000"/>
        </w:rPr>
        <w:t>. В случае наличия электронного документооборота, направление подлинных документов (счета на оплату, счета на предварительную оплату,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566C4B" w:rsidRDefault="00566C4B" w:rsidP="00566C4B">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566C4B" w:rsidRDefault="00566C4B" w:rsidP="00566C4B">
      <w:pPr>
        <w:widowControl w:val="0"/>
        <w:shd w:val="clear" w:color="auto" w:fill="FFFFFF"/>
        <w:autoSpaceDE w:val="0"/>
        <w:autoSpaceDN w:val="0"/>
        <w:adjustRightInd w:val="0"/>
        <w:ind w:firstLine="567"/>
        <w:jc w:val="both"/>
        <w:rPr>
          <w:color w:val="000000"/>
        </w:rPr>
      </w:pPr>
      <w:r>
        <w:rPr>
          <w:color w:val="000000"/>
        </w:rPr>
        <w:t>12.4.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566C4B" w:rsidRDefault="00566C4B" w:rsidP="00566C4B">
      <w:pPr>
        <w:ind w:firstLine="567"/>
        <w:jc w:val="both"/>
      </w:pPr>
      <w: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66C4B" w:rsidRDefault="00566C4B" w:rsidP="00566C4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66C4B" w:rsidRDefault="00566C4B" w:rsidP="00566C4B">
      <w:pPr>
        <w:pStyle w:val="aff9"/>
        <w:tabs>
          <w:tab w:val="left" w:pos="708"/>
        </w:tabs>
        <w:ind w:left="0" w:firstLine="567"/>
        <w:rPr>
          <w:szCs w:val="24"/>
        </w:rPr>
      </w:pPr>
      <w:r>
        <w:rPr>
          <w:szCs w:val="24"/>
        </w:rPr>
        <w:t>12.7.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66C4B" w:rsidRDefault="00566C4B" w:rsidP="00566C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 Все приложения к Договору являются его неотъемлемой частью.</w:t>
      </w:r>
    </w:p>
    <w:p w:rsidR="00566C4B" w:rsidRDefault="00566C4B" w:rsidP="00566C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12.9. К Договору прилагаются:</w:t>
      </w:r>
    </w:p>
    <w:p w:rsidR="00566C4B" w:rsidRDefault="00566C4B" w:rsidP="00566C4B">
      <w:pPr>
        <w:autoSpaceDE w:val="0"/>
        <w:autoSpaceDN w:val="0"/>
        <w:adjustRightInd w:val="0"/>
        <w:ind w:firstLine="567"/>
        <w:jc w:val="both"/>
      </w:pPr>
      <w:r>
        <w:t>- Приложение №1 (Спецификация);</w:t>
      </w:r>
    </w:p>
    <w:p w:rsidR="00566C4B" w:rsidRPr="002B30F3" w:rsidRDefault="00566C4B" w:rsidP="00566C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566C4B" w:rsidRDefault="00566C4B" w:rsidP="00566C4B">
      <w:pPr>
        <w:ind w:firstLine="567"/>
        <w:jc w:val="both"/>
        <w:rPr>
          <w:b/>
        </w:rPr>
      </w:pPr>
    </w:p>
    <w:p w:rsidR="00566C4B" w:rsidRDefault="00566C4B" w:rsidP="00566C4B">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566C4B" w:rsidTr="00957FE8">
        <w:trPr>
          <w:trHeight w:val="3725"/>
        </w:trPr>
        <w:tc>
          <w:tcPr>
            <w:tcW w:w="4928" w:type="dxa"/>
          </w:tcPr>
          <w:p w:rsidR="00566C4B" w:rsidRPr="00032D3B" w:rsidRDefault="00566C4B" w:rsidP="00957FE8">
            <w:pPr>
              <w:widowControl w:val="0"/>
              <w:autoSpaceDE w:val="0"/>
              <w:autoSpaceDN w:val="0"/>
              <w:adjustRightInd w:val="0"/>
              <w:jc w:val="both"/>
              <w:rPr>
                <w:color w:val="000000"/>
              </w:rPr>
            </w:pPr>
            <w:r w:rsidRPr="00032D3B">
              <w:rPr>
                <w:b/>
                <w:color w:val="000000"/>
              </w:rPr>
              <w:t>Заказчик:</w:t>
            </w:r>
          </w:p>
          <w:p w:rsidR="00566C4B" w:rsidRPr="00032D3B" w:rsidRDefault="00566C4B" w:rsidP="00957FE8">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566C4B" w:rsidRPr="00032D3B" w:rsidRDefault="00566C4B" w:rsidP="00957FE8">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566C4B" w:rsidRPr="00032D3B" w:rsidRDefault="00566C4B" w:rsidP="00957FE8">
            <w:pPr>
              <w:autoSpaceDE w:val="0"/>
              <w:autoSpaceDN w:val="0"/>
              <w:jc w:val="both"/>
              <w:rPr>
                <w:color w:val="000000"/>
              </w:rPr>
            </w:pPr>
            <w:r w:rsidRPr="00032D3B">
              <w:rPr>
                <w:color w:val="000000"/>
              </w:rPr>
              <w:t xml:space="preserve">ОГРН 1028600587069     </w:t>
            </w:r>
          </w:p>
          <w:p w:rsidR="00566C4B" w:rsidRPr="00032D3B" w:rsidRDefault="00566C4B" w:rsidP="00957FE8">
            <w:pPr>
              <w:autoSpaceDE w:val="0"/>
              <w:autoSpaceDN w:val="0"/>
              <w:jc w:val="both"/>
              <w:rPr>
                <w:color w:val="000000"/>
              </w:rPr>
            </w:pPr>
            <w:r w:rsidRPr="00032D3B">
              <w:rPr>
                <w:color w:val="000000"/>
              </w:rPr>
              <w:t>Р/с 40702810167170101356  </w:t>
            </w:r>
          </w:p>
          <w:p w:rsidR="00566C4B" w:rsidRDefault="00566C4B" w:rsidP="00957FE8">
            <w:pPr>
              <w:autoSpaceDE w:val="0"/>
              <w:autoSpaceDN w:val="0"/>
              <w:jc w:val="both"/>
            </w:pPr>
            <w:r>
              <w:t>ЗАПАДНО-СИБИРСКОЕ ОТДЕЛЕНИЕ</w:t>
            </w:r>
          </w:p>
          <w:p w:rsidR="00566C4B" w:rsidRPr="00032D3B" w:rsidRDefault="00566C4B" w:rsidP="00957FE8">
            <w:pPr>
              <w:autoSpaceDE w:val="0"/>
              <w:autoSpaceDN w:val="0"/>
              <w:jc w:val="both"/>
              <w:rPr>
                <w:color w:val="000000"/>
              </w:rPr>
            </w:pPr>
            <w:r w:rsidRPr="00032D3B">
              <w:t>№ 8647 ПАО СБЕРБАНК г. Тюмень</w:t>
            </w:r>
            <w:r w:rsidRPr="00032D3B">
              <w:rPr>
                <w:color w:val="000000"/>
              </w:rPr>
              <w:t xml:space="preserve">         </w:t>
            </w:r>
          </w:p>
          <w:p w:rsidR="00566C4B" w:rsidRPr="00032D3B" w:rsidRDefault="00566C4B" w:rsidP="00957FE8">
            <w:pPr>
              <w:autoSpaceDE w:val="0"/>
              <w:autoSpaceDN w:val="0"/>
              <w:jc w:val="both"/>
              <w:rPr>
                <w:color w:val="000000"/>
              </w:rPr>
            </w:pPr>
            <w:r w:rsidRPr="00032D3B">
              <w:rPr>
                <w:color w:val="000000"/>
              </w:rPr>
              <w:t xml:space="preserve">к/с 30101810800000000651        </w:t>
            </w:r>
          </w:p>
          <w:p w:rsidR="00566C4B" w:rsidRPr="00032D3B" w:rsidRDefault="00566C4B" w:rsidP="00957FE8">
            <w:pPr>
              <w:jc w:val="both"/>
              <w:rPr>
                <w:color w:val="000000"/>
              </w:rPr>
            </w:pPr>
            <w:r w:rsidRPr="00032D3B">
              <w:rPr>
                <w:color w:val="000000"/>
              </w:rPr>
              <w:t xml:space="preserve">БИК 047102651         </w:t>
            </w:r>
          </w:p>
          <w:p w:rsidR="00566C4B" w:rsidRPr="00032D3B" w:rsidRDefault="00566C4B" w:rsidP="00957FE8">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566C4B" w:rsidRPr="00032D3B" w:rsidRDefault="00566C4B" w:rsidP="00957FE8">
            <w:pPr>
              <w:jc w:val="both"/>
              <w:rPr>
                <w:lang w:val="en-US"/>
              </w:rPr>
            </w:pPr>
            <w:r w:rsidRPr="00032D3B">
              <w:rPr>
                <w:lang w:val="en-US"/>
              </w:rPr>
              <w:t>E-mail: gts@surgutgts.ru</w:t>
            </w:r>
          </w:p>
          <w:p w:rsidR="00566C4B" w:rsidRPr="00032D3B" w:rsidRDefault="00566C4B" w:rsidP="00957FE8">
            <w:pPr>
              <w:jc w:val="both"/>
              <w:rPr>
                <w:color w:val="000000"/>
                <w:lang w:val="en-US"/>
              </w:rPr>
            </w:pPr>
            <w:r w:rsidRPr="00032D3B">
              <w:t>Тел</w:t>
            </w:r>
            <w:r w:rsidRPr="00032D3B">
              <w:rPr>
                <w:lang w:val="en-US"/>
              </w:rPr>
              <w:t xml:space="preserve">: 8 (3462) </w:t>
            </w:r>
            <w:r w:rsidRPr="00032D3B">
              <w:rPr>
                <w:color w:val="000000"/>
                <w:lang w:val="en-US"/>
              </w:rPr>
              <w:t>52-43-11</w:t>
            </w:r>
          </w:p>
          <w:p w:rsidR="00566C4B" w:rsidRPr="00032D3B" w:rsidRDefault="00566C4B" w:rsidP="00957FE8">
            <w:pPr>
              <w:jc w:val="both"/>
              <w:rPr>
                <w:color w:val="000000"/>
                <w:lang w:val="en-US"/>
              </w:rPr>
            </w:pPr>
          </w:p>
          <w:p w:rsidR="00566C4B" w:rsidRPr="00032D3B" w:rsidRDefault="00566C4B" w:rsidP="00957FE8">
            <w:pPr>
              <w:jc w:val="both"/>
              <w:rPr>
                <w:color w:val="000000"/>
              </w:rPr>
            </w:pPr>
            <w:r w:rsidRPr="00032D3B">
              <w:rPr>
                <w:color w:val="000000"/>
              </w:rPr>
              <w:t>Директор:</w:t>
            </w:r>
          </w:p>
          <w:p w:rsidR="00566C4B" w:rsidRPr="00032D3B" w:rsidRDefault="00566C4B" w:rsidP="00957FE8">
            <w:pPr>
              <w:jc w:val="both"/>
              <w:rPr>
                <w:color w:val="000000"/>
              </w:rPr>
            </w:pPr>
            <w:r w:rsidRPr="00032D3B">
              <w:rPr>
                <w:color w:val="000000"/>
              </w:rPr>
              <w:t>__________________/В.Н. Юркин/</w:t>
            </w:r>
          </w:p>
        </w:tc>
        <w:tc>
          <w:tcPr>
            <w:tcW w:w="4678" w:type="dxa"/>
          </w:tcPr>
          <w:p w:rsidR="00566C4B" w:rsidRPr="00032D3B" w:rsidRDefault="00566C4B" w:rsidP="00957FE8">
            <w:pPr>
              <w:jc w:val="both"/>
              <w:rPr>
                <w:b/>
              </w:rPr>
            </w:pPr>
            <w:r w:rsidRPr="00032D3B">
              <w:rPr>
                <w:b/>
              </w:rPr>
              <w:t>Поставщик:</w:t>
            </w:r>
          </w:p>
          <w:p w:rsidR="00566C4B" w:rsidRPr="00032D3B" w:rsidRDefault="00566C4B" w:rsidP="00957FE8">
            <w:pPr>
              <w:ind w:firstLine="567"/>
              <w:jc w:val="both"/>
            </w:pPr>
          </w:p>
        </w:tc>
      </w:tr>
    </w:tbl>
    <w:p w:rsidR="00566C4B" w:rsidRDefault="00566C4B" w:rsidP="00566C4B">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66C4B" w:rsidRDefault="00566C4B" w:rsidP="00566C4B">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566C4B" w:rsidRDefault="00566C4B" w:rsidP="00566C4B">
      <w:pPr>
        <w:pStyle w:val="ConsPlusNormal"/>
        <w:widowControl/>
        <w:ind w:left="6379" w:firstLine="567"/>
        <w:jc w:val="both"/>
        <w:rPr>
          <w:rFonts w:ascii="Times New Roman" w:hAnsi="Times New Roman" w:cs="Times New Roman"/>
          <w:sz w:val="24"/>
          <w:szCs w:val="24"/>
        </w:rPr>
      </w:pPr>
    </w:p>
    <w:p w:rsidR="00566C4B" w:rsidRDefault="00566C4B" w:rsidP="00566C4B">
      <w:pPr>
        <w:keepNext/>
        <w:ind w:firstLine="567"/>
        <w:jc w:val="center"/>
        <w:outlineLvl w:val="0"/>
        <w:rPr>
          <w:b/>
          <w:bCs/>
          <w:kern w:val="32"/>
        </w:rPr>
      </w:pPr>
    </w:p>
    <w:p w:rsidR="00566C4B" w:rsidRDefault="00566C4B" w:rsidP="00566C4B">
      <w:pPr>
        <w:jc w:val="center"/>
      </w:pPr>
      <w:r>
        <w:rPr>
          <w:b/>
          <w:bCs/>
          <w:kern w:val="32"/>
        </w:rPr>
        <w:t>СПЕЦИФИКАЦИЯ</w:t>
      </w:r>
    </w:p>
    <w:p w:rsidR="00566C4B" w:rsidRDefault="00566C4B" w:rsidP="00566C4B">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566C4B" w:rsidTr="00957FE8">
        <w:trPr>
          <w:trHeight w:val="429"/>
        </w:trPr>
        <w:tc>
          <w:tcPr>
            <w:tcW w:w="568" w:type="dxa"/>
            <w:tcBorders>
              <w:top w:val="single" w:sz="6" w:space="0" w:color="auto"/>
              <w:left w:val="single" w:sz="6" w:space="0" w:color="auto"/>
              <w:bottom w:val="single" w:sz="6" w:space="0" w:color="auto"/>
              <w:right w:val="single" w:sz="6" w:space="0" w:color="auto"/>
            </w:tcBorders>
            <w:hideMark/>
          </w:tcPr>
          <w:p w:rsidR="00566C4B" w:rsidRDefault="00566C4B" w:rsidP="00957FE8">
            <w:pPr>
              <w:autoSpaceDE w:val="0"/>
              <w:autoSpaceDN w:val="0"/>
              <w:adjustRightInd w:val="0"/>
              <w:spacing w:line="276" w:lineRule="auto"/>
              <w:jc w:val="both"/>
            </w:pPr>
            <w:r>
              <w:t>№</w:t>
            </w:r>
          </w:p>
          <w:p w:rsidR="00566C4B" w:rsidRDefault="00566C4B" w:rsidP="00957FE8">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566C4B" w:rsidRDefault="00566C4B" w:rsidP="00957FE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566C4B" w:rsidRDefault="00566C4B" w:rsidP="00957FE8">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566C4B" w:rsidRDefault="00566C4B" w:rsidP="00957FE8">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566C4B" w:rsidRDefault="00566C4B" w:rsidP="00957FE8">
            <w:pPr>
              <w:autoSpaceDE w:val="0"/>
              <w:autoSpaceDN w:val="0"/>
              <w:adjustRightInd w:val="0"/>
              <w:spacing w:line="276" w:lineRule="auto"/>
              <w:jc w:val="both"/>
            </w:pPr>
            <w:r>
              <w:t xml:space="preserve">Цена за ед. в </w:t>
            </w:r>
            <w:r>
              <w:br/>
              <w:t xml:space="preserve">руб. (с учетом </w:t>
            </w:r>
            <w:r>
              <w:br/>
              <w:t>НДС)</w:t>
            </w:r>
          </w:p>
          <w:p w:rsidR="00566C4B" w:rsidRDefault="00566C4B" w:rsidP="00957FE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566C4B" w:rsidRDefault="00566C4B" w:rsidP="00957FE8">
            <w:pPr>
              <w:autoSpaceDE w:val="0"/>
              <w:autoSpaceDN w:val="0"/>
              <w:adjustRightInd w:val="0"/>
              <w:spacing w:line="276" w:lineRule="auto"/>
              <w:ind w:firstLine="16"/>
              <w:jc w:val="both"/>
            </w:pPr>
            <w:r>
              <w:t xml:space="preserve">Сумма в руб. </w:t>
            </w:r>
            <w:r>
              <w:br/>
              <w:t>(с учетом НДС)</w:t>
            </w:r>
          </w:p>
        </w:tc>
      </w:tr>
      <w:tr w:rsidR="00566C4B" w:rsidTr="00957FE8">
        <w:trPr>
          <w:trHeight w:val="215"/>
        </w:trPr>
        <w:tc>
          <w:tcPr>
            <w:tcW w:w="56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r>
      <w:tr w:rsidR="00566C4B" w:rsidTr="00957FE8">
        <w:trPr>
          <w:trHeight w:val="215"/>
        </w:trPr>
        <w:tc>
          <w:tcPr>
            <w:tcW w:w="56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r>
      <w:tr w:rsidR="00566C4B" w:rsidTr="00957FE8">
        <w:trPr>
          <w:trHeight w:val="215"/>
        </w:trPr>
        <w:tc>
          <w:tcPr>
            <w:tcW w:w="56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r>
      <w:tr w:rsidR="00566C4B" w:rsidTr="00957FE8">
        <w:trPr>
          <w:trHeight w:val="215"/>
        </w:trPr>
        <w:tc>
          <w:tcPr>
            <w:tcW w:w="56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r>
      <w:tr w:rsidR="00566C4B" w:rsidTr="00957FE8">
        <w:trPr>
          <w:trHeight w:val="215"/>
        </w:trPr>
        <w:tc>
          <w:tcPr>
            <w:tcW w:w="56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r>
      <w:tr w:rsidR="00566C4B" w:rsidTr="00957FE8">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566C4B" w:rsidRPr="00CE64BB" w:rsidRDefault="00566C4B" w:rsidP="00957FE8">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r>
      <w:tr w:rsidR="00566C4B" w:rsidTr="00957FE8">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566C4B" w:rsidRPr="00CE64BB" w:rsidRDefault="00566C4B" w:rsidP="00957FE8">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566C4B" w:rsidRDefault="00566C4B" w:rsidP="00957FE8">
            <w:pPr>
              <w:autoSpaceDE w:val="0"/>
              <w:autoSpaceDN w:val="0"/>
              <w:adjustRightInd w:val="0"/>
              <w:spacing w:line="276" w:lineRule="auto"/>
              <w:ind w:firstLine="16"/>
              <w:jc w:val="both"/>
            </w:pPr>
          </w:p>
        </w:tc>
      </w:tr>
    </w:tbl>
    <w:p w:rsidR="00566C4B" w:rsidRDefault="00566C4B" w:rsidP="00566C4B">
      <w:pPr>
        <w:ind w:firstLine="567"/>
        <w:jc w:val="both"/>
      </w:pPr>
    </w:p>
    <w:p w:rsidR="00566C4B" w:rsidRDefault="00566C4B" w:rsidP="00566C4B">
      <w:pPr>
        <w:ind w:firstLine="567"/>
        <w:jc w:val="both"/>
      </w:pPr>
      <w:r>
        <w:t>Общая сумма: _____________________</w:t>
      </w:r>
    </w:p>
    <w:p w:rsidR="00566C4B" w:rsidRDefault="00566C4B" w:rsidP="00566C4B">
      <w:pPr>
        <w:pStyle w:val="32"/>
        <w:ind w:firstLine="567"/>
        <w:jc w:val="both"/>
      </w:pPr>
    </w:p>
    <w:p w:rsidR="00566C4B" w:rsidRPr="00313277" w:rsidRDefault="00566C4B" w:rsidP="00566C4B">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566C4B" w:rsidRPr="000D1BF8" w:rsidRDefault="00566C4B" w:rsidP="00566C4B">
      <w:pPr>
        <w:pStyle w:val="32"/>
        <w:ind w:firstLine="567"/>
        <w:jc w:val="both"/>
        <w:rPr>
          <w:sz w:val="24"/>
          <w:szCs w:val="24"/>
        </w:rPr>
      </w:pPr>
    </w:p>
    <w:p w:rsidR="00566C4B" w:rsidRDefault="00566C4B" w:rsidP="00566C4B">
      <w:pPr>
        <w:ind w:firstLine="567"/>
        <w:jc w:val="both"/>
      </w:pPr>
    </w:p>
    <w:p w:rsidR="00566C4B" w:rsidRDefault="00566C4B" w:rsidP="00566C4B">
      <w:pPr>
        <w:ind w:firstLine="567"/>
        <w:jc w:val="both"/>
      </w:pPr>
    </w:p>
    <w:p w:rsidR="00566C4B" w:rsidRDefault="00566C4B" w:rsidP="00566C4B">
      <w:pPr>
        <w:ind w:firstLine="567"/>
        <w:jc w:val="both"/>
      </w:pPr>
    </w:p>
    <w:tbl>
      <w:tblPr>
        <w:tblW w:w="0" w:type="auto"/>
        <w:tblInd w:w="-176" w:type="dxa"/>
        <w:tblLook w:val="01E0" w:firstRow="1" w:lastRow="1" w:firstColumn="1" w:lastColumn="1" w:noHBand="0" w:noVBand="0"/>
      </w:tblPr>
      <w:tblGrid>
        <w:gridCol w:w="5104"/>
        <w:gridCol w:w="5103"/>
      </w:tblGrid>
      <w:tr w:rsidR="00566C4B" w:rsidTr="00957FE8">
        <w:tc>
          <w:tcPr>
            <w:tcW w:w="5104" w:type="dxa"/>
            <w:hideMark/>
          </w:tcPr>
          <w:p w:rsidR="00566C4B" w:rsidRDefault="00566C4B" w:rsidP="00957FE8">
            <w:pPr>
              <w:widowControl w:val="0"/>
              <w:spacing w:line="276" w:lineRule="auto"/>
              <w:jc w:val="both"/>
              <w:rPr>
                <w:b/>
              </w:rPr>
            </w:pPr>
            <w:r>
              <w:rPr>
                <w:b/>
              </w:rPr>
              <w:t>Заказчик</w:t>
            </w:r>
          </w:p>
          <w:p w:rsidR="00566C4B" w:rsidRDefault="00566C4B" w:rsidP="00957FE8">
            <w:pPr>
              <w:widowControl w:val="0"/>
              <w:spacing w:line="276" w:lineRule="auto"/>
              <w:ind w:firstLine="567"/>
              <w:jc w:val="both"/>
              <w:rPr>
                <w:b/>
              </w:rPr>
            </w:pPr>
          </w:p>
          <w:p w:rsidR="00566C4B" w:rsidRPr="00671501" w:rsidRDefault="00566C4B" w:rsidP="00957FE8">
            <w:pPr>
              <w:widowControl w:val="0"/>
              <w:spacing w:line="276" w:lineRule="auto"/>
              <w:jc w:val="both"/>
            </w:pPr>
            <w:r w:rsidRPr="00671501">
              <w:t>Директор:</w:t>
            </w:r>
          </w:p>
          <w:p w:rsidR="00566C4B" w:rsidRPr="00671501" w:rsidRDefault="00566C4B" w:rsidP="00957FE8">
            <w:pPr>
              <w:widowControl w:val="0"/>
              <w:spacing w:line="276" w:lineRule="auto"/>
              <w:jc w:val="both"/>
            </w:pPr>
            <w:r w:rsidRPr="00671501">
              <w:t>_______________/В.Н. Юркин/</w:t>
            </w:r>
          </w:p>
          <w:p w:rsidR="00566C4B" w:rsidRDefault="00566C4B" w:rsidP="00957FE8">
            <w:pPr>
              <w:widowControl w:val="0"/>
              <w:spacing w:line="276" w:lineRule="auto"/>
              <w:ind w:firstLine="567"/>
              <w:jc w:val="both"/>
              <w:rPr>
                <w:b/>
              </w:rPr>
            </w:pPr>
          </w:p>
        </w:tc>
        <w:tc>
          <w:tcPr>
            <w:tcW w:w="5103" w:type="dxa"/>
            <w:hideMark/>
          </w:tcPr>
          <w:p w:rsidR="00566C4B" w:rsidRDefault="00566C4B" w:rsidP="00957FE8">
            <w:pPr>
              <w:widowControl w:val="0"/>
              <w:spacing w:line="276" w:lineRule="auto"/>
              <w:jc w:val="both"/>
              <w:rPr>
                <w:b/>
              </w:rPr>
            </w:pPr>
            <w:r>
              <w:rPr>
                <w:b/>
              </w:rPr>
              <w:t>Поставщик</w:t>
            </w:r>
          </w:p>
        </w:tc>
      </w:tr>
    </w:tbl>
    <w:p w:rsidR="00566C4B" w:rsidRDefault="00566C4B" w:rsidP="00566C4B">
      <w:pPr>
        <w:ind w:firstLine="567"/>
        <w:jc w:val="both"/>
      </w:pPr>
    </w:p>
    <w:p w:rsidR="00566C4B" w:rsidRDefault="00566C4B" w:rsidP="00566C4B">
      <w:pPr>
        <w:ind w:firstLine="567"/>
        <w:jc w:val="both"/>
      </w:pPr>
    </w:p>
    <w:p w:rsidR="00566C4B" w:rsidRDefault="00566C4B" w:rsidP="00566C4B">
      <w:pPr>
        <w:sectPr w:rsidR="00566C4B" w:rsidSect="00957FE8">
          <w:pgSz w:w="11906" w:h="16838"/>
          <w:pgMar w:top="426" w:right="849" w:bottom="1134" w:left="1134" w:header="708" w:footer="708" w:gutter="0"/>
          <w:cols w:space="720"/>
        </w:sectPr>
      </w:pPr>
    </w:p>
    <w:p w:rsidR="00566C4B" w:rsidRDefault="00566C4B" w:rsidP="00566C4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66C4B" w:rsidRDefault="00566C4B" w:rsidP="00566C4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66C4B" w:rsidRDefault="00566C4B" w:rsidP="00566C4B">
      <w:pPr>
        <w:jc w:val="right"/>
      </w:pPr>
      <w:r>
        <w:t>№ ____ от «___» _______ 20__ г.</w:t>
      </w:r>
    </w:p>
    <w:p w:rsidR="00566C4B" w:rsidRDefault="00566C4B" w:rsidP="00566C4B">
      <w:pPr>
        <w:jc w:val="both"/>
        <w:rPr>
          <w:bCs/>
        </w:rPr>
      </w:pPr>
    </w:p>
    <w:p w:rsidR="00566C4B" w:rsidRDefault="00566C4B" w:rsidP="00566C4B">
      <w:pPr>
        <w:jc w:val="both"/>
        <w:rPr>
          <w:bCs/>
        </w:rPr>
      </w:pPr>
    </w:p>
    <w:p w:rsidR="00566C4B" w:rsidRDefault="00566C4B" w:rsidP="00566C4B">
      <w:pPr>
        <w:jc w:val="center"/>
      </w:pPr>
      <w:r>
        <w:t>ТЕХНИЧЕСКОЕ ЗАДАНИЕ</w:t>
      </w:r>
    </w:p>
    <w:p w:rsidR="00566C4B" w:rsidRDefault="00566C4B" w:rsidP="00566C4B">
      <w:pPr>
        <w:jc w:val="both"/>
      </w:pPr>
    </w:p>
    <w:p w:rsidR="00566C4B" w:rsidRDefault="00566C4B" w:rsidP="00566C4B">
      <w:pPr>
        <w:tabs>
          <w:tab w:val="left" w:pos="4366"/>
        </w:tabs>
        <w:ind w:firstLine="539"/>
        <w:jc w:val="both"/>
        <w:rPr>
          <w:color w:val="000000"/>
        </w:rPr>
      </w:pPr>
    </w:p>
    <w:p w:rsidR="00566C4B" w:rsidRDefault="00566C4B" w:rsidP="00566C4B">
      <w:pPr>
        <w:jc w:val="both"/>
      </w:pPr>
    </w:p>
    <w:p w:rsidR="00566C4B" w:rsidRPr="00360F65" w:rsidRDefault="00566C4B" w:rsidP="00566C4B">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566C4B" w:rsidTr="00957FE8">
        <w:tc>
          <w:tcPr>
            <w:tcW w:w="5104" w:type="dxa"/>
            <w:hideMark/>
          </w:tcPr>
          <w:p w:rsidR="00566C4B" w:rsidRDefault="00566C4B" w:rsidP="00957FE8">
            <w:pPr>
              <w:widowControl w:val="0"/>
              <w:spacing w:line="276" w:lineRule="auto"/>
              <w:jc w:val="both"/>
              <w:rPr>
                <w:b/>
              </w:rPr>
            </w:pPr>
            <w:r>
              <w:rPr>
                <w:b/>
              </w:rPr>
              <w:t>Заказчик</w:t>
            </w:r>
          </w:p>
          <w:p w:rsidR="00566C4B" w:rsidRDefault="00566C4B" w:rsidP="00957FE8">
            <w:pPr>
              <w:widowControl w:val="0"/>
              <w:spacing w:line="276" w:lineRule="auto"/>
              <w:ind w:firstLine="567"/>
              <w:jc w:val="both"/>
              <w:rPr>
                <w:b/>
              </w:rPr>
            </w:pPr>
          </w:p>
          <w:p w:rsidR="00566C4B" w:rsidRPr="00671501" w:rsidRDefault="00566C4B" w:rsidP="00957FE8">
            <w:pPr>
              <w:widowControl w:val="0"/>
              <w:spacing w:line="276" w:lineRule="auto"/>
              <w:jc w:val="both"/>
            </w:pPr>
            <w:r w:rsidRPr="00671501">
              <w:t>Директор:</w:t>
            </w:r>
          </w:p>
          <w:p w:rsidR="00566C4B" w:rsidRPr="00671501" w:rsidRDefault="00566C4B" w:rsidP="00957FE8">
            <w:pPr>
              <w:widowControl w:val="0"/>
              <w:spacing w:line="276" w:lineRule="auto"/>
              <w:jc w:val="both"/>
            </w:pPr>
            <w:r w:rsidRPr="00671501">
              <w:t>_______________/В.Н. Юркин/</w:t>
            </w:r>
          </w:p>
          <w:p w:rsidR="00566C4B" w:rsidRDefault="00566C4B" w:rsidP="00957FE8">
            <w:pPr>
              <w:widowControl w:val="0"/>
              <w:spacing w:line="276" w:lineRule="auto"/>
              <w:ind w:firstLine="567"/>
              <w:jc w:val="both"/>
              <w:rPr>
                <w:b/>
              </w:rPr>
            </w:pPr>
          </w:p>
        </w:tc>
        <w:tc>
          <w:tcPr>
            <w:tcW w:w="5103" w:type="dxa"/>
            <w:hideMark/>
          </w:tcPr>
          <w:p w:rsidR="00566C4B" w:rsidRDefault="00566C4B" w:rsidP="00957FE8">
            <w:pPr>
              <w:widowControl w:val="0"/>
              <w:spacing w:line="276" w:lineRule="auto"/>
              <w:jc w:val="both"/>
              <w:rPr>
                <w:b/>
              </w:rPr>
            </w:pPr>
            <w:r>
              <w:rPr>
                <w:b/>
              </w:rPr>
              <w:t>Поставщик</w:t>
            </w:r>
          </w:p>
        </w:tc>
      </w:tr>
    </w:tbl>
    <w:p w:rsidR="00566C4B" w:rsidRPr="00EA4884" w:rsidRDefault="00566C4B" w:rsidP="00566C4B"/>
    <w:p w:rsidR="00566C4B" w:rsidRDefault="00566C4B" w:rsidP="00566C4B">
      <w:pPr>
        <w:pStyle w:val="ConsPlusNormal"/>
        <w:widowControl/>
        <w:ind w:firstLine="0"/>
        <w:rPr>
          <w:rFonts w:ascii="Times New Roman" w:hAnsi="Times New Roman" w:cs="Times New Roman"/>
          <w:sz w:val="24"/>
          <w:szCs w:val="24"/>
        </w:rPr>
      </w:pPr>
    </w:p>
    <w:p w:rsidR="00566C4B" w:rsidRDefault="00566C4B" w:rsidP="00566C4B"/>
    <w:p w:rsidR="00566C4B" w:rsidRDefault="00566C4B" w:rsidP="00566C4B">
      <w:pPr>
        <w:pStyle w:val="afff0"/>
        <w:spacing w:line="360" w:lineRule="auto"/>
      </w:pPr>
    </w:p>
    <w:p w:rsidR="00566C4B" w:rsidRDefault="00566C4B" w:rsidP="00566C4B"/>
    <w:p w:rsidR="006A2E4D" w:rsidRDefault="006A2E4D" w:rsidP="006A2E4D">
      <w:pPr>
        <w:pStyle w:val="afff0"/>
        <w:tabs>
          <w:tab w:val="left" w:pos="5409"/>
          <w:tab w:val="left" w:pos="7162"/>
        </w:tabs>
        <w:jc w:val="center"/>
      </w:pPr>
    </w:p>
    <w:sectPr w:rsidR="006A2E4D" w:rsidSect="00575D95">
      <w:pgSz w:w="11906" w:h="16838"/>
      <w:pgMar w:top="426"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E8" w:rsidRDefault="00957FE8" w:rsidP="00534E1F">
      <w:r>
        <w:separator/>
      </w:r>
    </w:p>
  </w:endnote>
  <w:endnote w:type="continuationSeparator" w:id="0">
    <w:p w:rsidR="00957FE8" w:rsidRDefault="00957FE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957FE8" w:rsidRDefault="00957FE8">
        <w:pPr>
          <w:pStyle w:val="a7"/>
          <w:jc w:val="center"/>
        </w:pPr>
        <w:r>
          <w:rPr>
            <w:noProof/>
          </w:rPr>
          <w:fldChar w:fldCharType="begin"/>
        </w:r>
        <w:r>
          <w:rPr>
            <w:noProof/>
          </w:rPr>
          <w:instrText xml:space="preserve"> PAGE   \* MERGEFORMAT </w:instrText>
        </w:r>
        <w:r>
          <w:rPr>
            <w:noProof/>
          </w:rPr>
          <w:fldChar w:fldCharType="separate"/>
        </w:r>
        <w:r w:rsidR="00A269F5">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957FE8" w:rsidRDefault="00A269F5">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61859"/>
      <w:docPartObj>
        <w:docPartGallery w:val="Page Numbers (Bottom of Page)"/>
        <w:docPartUnique/>
      </w:docPartObj>
    </w:sdtPr>
    <w:sdtEndPr/>
    <w:sdtContent>
      <w:p w:rsidR="00957FE8" w:rsidRDefault="00957FE8">
        <w:pPr>
          <w:pStyle w:val="a7"/>
          <w:jc w:val="center"/>
        </w:pPr>
        <w:r>
          <w:rPr>
            <w:noProof/>
          </w:rPr>
          <w:fldChar w:fldCharType="begin"/>
        </w:r>
        <w:r>
          <w:rPr>
            <w:noProof/>
          </w:rPr>
          <w:instrText xml:space="preserve"> PAGE   \* MERGEFORMAT </w:instrText>
        </w:r>
        <w:r>
          <w:rPr>
            <w:noProof/>
          </w:rPr>
          <w:fldChar w:fldCharType="separate"/>
        </w:r>
        <w:r w:rsidR="00A269F5">
          <w:rPr>
            <w:noProof/>
          </w:rPr>
          <w:t>47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79082"/>
      <w:docPartObj>
        <w:docPartGallery w:val="Page Numbers (Bottom of Page)"/>
        <w:docPartUnique/>
      </w:docPartObj>
    </w:sdtPr>
    <w:sdtEndPr/>
    <w:sdtContent>
      <w:p w:rsidR="00957FE8" w:rsidRDefault="00A269F5">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E8" w:rsidRDefault="00957FE8" w:rsidP="00534E1F">
      <w:r>
        <w:separator/>
      </w:r>
    </w:p>
  </w:footnote>
  <w:footnote w:type="continuationSeparator" w:id="0">
    <w:p w:rsidR="00957FE8" w:rsidRDefault="00957FE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947360"/>
    <w:multiLevelType w:val="hybridMultilevel"/>
    <w:tmpl w:val="082E1784"/>
    <w:lvl w:ilvl="0" w:tplc="EF7276D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332B7C"/>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ACC17CD"/>
    <w:multiLevelType w:val="multilevel"/>
    <w:tmpl w:val="2F7E4E16"/>
    <w:lvl w:ilvl="0">
      <w:start w:val="12"/>
      <w:numFmt w:val="decimal"/>
      <w:lvlText w:val="%1."/>
      <w:lvlJc w:val="left"/>
      <w:pPr>
        <w:ind w:left="1647" w:hanging="360"/>
      </w:pPr>
      <w:rPr>
        <w:rFonts w:hint="default"/>
      </w:rPr>
    </w:lvl>
    <w:lvl w:ilvl="1">
      <w:start w:val="1"/>
      <w:numFmt w:val="decimal"/>
      <w:isLgl/>
      <w:lvlText w:val="%1.%2."/>
      <w:lvlJc w:val="left"/>
      <w:pPr>
        <w:ind w:left="2350" w:hanging="1215"/>
      </w:pPr>
      <w:rPr>
        <w:rFonts w:hint="default"/>
      </w:rPr>
    </w:lvl>
    <w:lvl w:ilvl="2">
      <w:start w:val="1"/>
      <w:numFmt w:val="decimal"/>
      <w:isLgl/>
      <w:lvlText w:val="%1.%2.%3."/>
      <w:lvlJc w:val="left"/>
      <w:pPr>
        <w:ind w:left="2502" w:hanging="1215"/>
      </w:pPr>
      <w:rPr>
        <w:rFonts w:hint="default"/>
      </w:rPr>
    </w:lvl>
    <w:lvl w:ilvl="3">
      <w:start w:val="1"/>
      <w:numFmt w:val="decimal"/>
      <w:isLgl/>
      <w:lvlText w:val="%1.%2.%3.%4."/>
      <w:lvlJc w:val="left"/>
      <w:pPr>
        <w:ind w:left="2502" w:hanging="1215"/>
      </w:pPr>
      <w:rPr>
        <w:rFonts w:hint="default"/>
      </w:rPr>
    </w:lvl>
    <w:lvl w:ilvl="4">
      <w:start w:val="1"/>
      <w:numFmt w:val="decimal"/>
      <w:isLgl/>
      <w:lvlText w:val="%1.%2.%3.%4.%5."/>
      <w:lvlJc w:val="left"/>
      <w:pPr>
        <w:ind w:left="2502" w:hanging="1215"/>
      </w:pPr>
      <w:rPr>
        <w:rFonts w:hint="default"/>
      </w:rPr>
    </w:lvl>
    <w:lvl w:ilvl="5">
      <w:start w:val="1"/>
      <w:numFmt w:val="decimal"/>
      <w:isLgl/>
      <w:lvlText w:val="%1.%2.%3.%4.%5.%6."/>
      <w:lvlJc w:val="left"/>
      <w:pPr>
        <w:ind w:left="2502" w:hanging="121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2">
    <w:nsid w:val="2C3B060B"/>
    <w:multiLevelType w:val="multilevel"/>
    <w:tmpl w:val="0D5CED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DFE2B29"/>
    <w:multiLevelType w:val="multilevel"/>
    <w:tmpl w:val="CDF85EA2"/>
    <w:lvl w:ilvl="0">
      <w:start w:val="1"/>
      <w:numFmt w:val="decimal"/>
      <w:lvlText w:val="%1."/>
      <w:lvlJc w:val="left"/>
      <w:pPr>
        <w:ind w:left="927" w:hanging="360"/>
      </w:pPr>
      <w:rPr>
        <w:rFonts w:hint="default"/>
        <w:b/>
        <w:bCs w:val="0"/>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412B6"/>
    <w:multiLevelType w:val="hybridMultilevel"/>
    <w:tmpl w:val="1F7E909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CBA63B7"/>
    <w:multiLevelType w:val="hybridMultilevel"/>
    <w:tmpl w:val="4D4EF9D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1">
    <w:nsid w:val="556A0563"/>
    <w:multiLevelType w:val="multilevel"/>
    <w:tmpl w:val="B9F8FA72"/>
    <w:lvl w:ilvl="0">
      <w:start w:val="1"/>
      <w:numFmt w:val="decimal"/>
      <w:lvlText w:val="%1."/>
      <w:lvlJc w:val="left"/>
      <w:pPr>
        <w:ind w:left="785" w:hanging="360"/>
      </w:pPr>
      <w:rPr>
        <w:rFonts w:hint="default"/>
        <w:b/>
        <w:color w:val="auto"/>
      </w:rPr>
    </w:lvl>
    <w:lvl w:ilvl="1">
      <w:start w:val="1"/>
      <w:numFmt w:val="decimal"/>
      <w:isLgl/>
      <w:lvlText w:val="%2."/>
      <w:lvlJc w:val="left"/>
      <w:pPr>
        <w:ind w:left="785" w:hanging="360"/>
      </w:pPr>
      <w:rPr>
        <w:rFonts w:ascii="Times New Roman" w:eastAsia="Times New Roman" w:hAnsi="Times New Roman" w:cs="Times New Roman"/>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2610F"/>
    <w:multiLevelType w:val="hybridMultilevel"/>
    <w:tmpl w:val="F5B27672"/>
    <w:lvl w:ilvl="0" w:tplc="1FA434FC">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2633A7D"/>
    <w:multiLevelType w:val="hybridMultilevel"/>
    <w:tmpl w:val="137E3FA4"/>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690123D2"/>
    <w:multiLevelType w:val="hybridMultilevel"/>
    <w:tmpl w:val="EAC4E67E"/>
    <w:lvl w:ilvl="0" w:tplc="F26A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num>
  <w:num w:numId="4">
    <w:abstractNumId w:val="27"/>
  </w:num>
  <w:num w:numId="5">
    <w:abstractNumId w:val="0"/>
  </w:num>
  <w:num w:numId="6">
    <w:abstractNumId w:val="25"/>
  </w:num>
  <w:num w:numId="7">
    <w:abstractNumId w:val="9"/>
  </w:num>
  <w:num w:numId="8">
    <w:abstractNumId w:val="7"/>
  </w:num>
  <w:num w:numId="9">
    <w:abstractNumId w:val="19"/>
  </w:num>
  <w:num w:numId="10">
    <w:abstractNumId w:val="30"/>
  </w:num>
  <w:num w:numId="11">
    <w:abstractNumId w:val="6"/>
  </w:num>
  <w:num w:numId="12">
    <w:abstractNumId w:val="13"/>
  </w:num>
  <w:num w:numId="13">
    <w:abstractNumId w:val="18"/>
  </w:num>
  <w:num w:numId="14">
    <w:abstractNumId w:val="20"/>
  </w:num>
  <w:num w:numId="15">
    <w:abstractNumId w:val="26"/>
  </w:num>
  <w:num w:numId="16">
    <w:abstractNumId w:val="5"/>
  </w:num>
  <w:num w:numId="17">
    <w:abstractNumId w:val="3"/>
  </w:num>
  <w:num w:numId="18">
    <w:abstractNumId w:val="23"/>
  </w:num>
  <w:num w:numId="19">
    <w:abstractNumId w:val="11"/>
  </w:num>
  <w:num w:numId="20">
    <w:abstractNumId w:val="12"/>
  </w:num>
  <w:num w:numId="21">
    <w:abstractNumId w:val="17"/>
  </w:num>
  <w:num w:numId="22">
    <w:abstractNumId w:val="16"/>
  </w:num>
  <w:num w:numId="23">
    <w:abstractNumId w:val="24"/>
  </w:num>
  <w:num w:numId="24">
    <w:abstractNumId w:val="10"/>
  </w:num>
  <w:num w:numId="25">
    <w:abstractNumId w:val="21"/>
  </w:num>
  <w:num w:numId="26">
    <w:abstractNumId w:val="29"/>
  </w:num>
  <w:num w:numId="27">
    <w:abstractNumId w:val="2"/>
  </w:num>
  <w:num w:numId="28">
    <w:abstractNumId w:val="22"/>
  </w:num>
  <w:num w:numId="29">
    <w:abstractNumId w:val="14"/>
  </w:num>
  <w:num w:numId="30">
    <w:abstractNumId w:val="15"/>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721C"/>
    <w:rsid w:val="000111BF"/>
    <w:rsid w:val="00014BC5"/>
    <w:rsid w:val="00014D5E"/>
    <w:rsid w:val="000158E5"/>
    <w:rsid w:val="00016244"/>
    <w:rsid w:val="000168B7"/>
    <w:rsid w:val="00025228"/>
    <w:rsid w:val="00026EB2"/>
    <w:rsid w:val="000307DB"/>
    <w:rsid w:val="00032309"/>
    <w:rsid w:val="000332BC"/>
    <w:rsid w:val="00035304"/>
    <w:rsid w:val="00036CCC"/>
    <w:rsid w:val="0004068E"/>
    <w:rsid w:val="00045305"/>
    <w:rsid w:val="0004567B"/>
    <w:rsid w:val="000479FD"/>
    <w:rsid w:val="000553D4"/>
    <w:rsid w:val="00057A08"/>
    <w:rsid w:val="00060CB9"/>
    <w:rsid w:val="00062A5F"/>
    <w:rsid w:val="00062C22"/>
    <w:rsid w:val="00065A35"/>
    <w:rsid w:val="000676FC"/>
    <w:rsid w:val="0007027E"/>
    <w:rsid w:val="0007096C"/>
    <w:rsid w:val="00071406"/>
    <w:rsid w:val="00071785"/>
    <w:rsid w:val="00071C00"/>
    <w:rsid w:val="000721FC"/>
    <w:rsid w:val="000768E2"/>
    <w:rsid w:val="000772EE"/>
    <w:rsid w:val="00083DF2"/>
    <w:rsid w:val="00086496"/>
    <w:rsid w:val="000868D9"/>
    <w:rsid w:val="00087414"/>
    <w:rsid w:val="00087788"/>
    <w:rsid w:val="00087F17"/>
    <w:rsid w:val="000905FD"/>
    <w:rsid w:val="00091F3C"/>
    <w:rsid w:val="00092064"/>
    <w:rsid w:val="000924E8"/>
    <w:rsid w:val="0009369B"/>
    <w:rsid w:val="00093B5D"/>
    <w:rsid w:val="000944E2"/>
    <w:rsid w:val="00096195"/>
    <w:rsid w:val="000970D1"/>
    <w:rsid w:val="000A4B55"/>
    <w:rsid w:val="000A74CD"/>
    <w:rsid w:val="000A7893"/>
    <w:rsid w:val="000B44FC"/>
    <w:rsid w:val="000B53A8"/>
    <w:rsid w:val="000B7A21"/>
    <w:rsid w:val="000C2858"/>
    <w:rsid w:val="000C3E18"/>
    <w:rsid w:val="000C4A90"/>
    <w:rsid w:val="000C5565"/>
    <w:rsid w:val="000C7AE4"/>
    <w:rsid w:val="000D639E"/>
    <w:rsid w:val="000E103F"/>
    <w:rsid w:val="000E15FC"/>
    <w:rsid w:val="000F3B3F"/>
    <w:rsid w:val="000F3E4D"/>
    <w:rsid w:val="000F6386"/>
    <w:rsid w:val="00100971"/>
    <w:rsid w:val="00101B69"/>
    <w:rsid w:val="0011287D"/>
    <w:rsid w:val="00116D11"/>
    <w:rsid w:val="00117B4D"/>
    <w:rsid w:val="0012327E"/>
    <w:rsid w:val="00123BF3"/>
    <w:rsid w:val="00125E35"/>
    <w:rsid w:val="00142627"/>
    <w:rsid w:val="00142B73"/>
    <w:rsid w:val="001437DA"/>
    <w:rsid w:val="00143BA7"/>
    <w:rsid w:val="00144C23"/>
    <w:rsid w:val="001462EB"/>
    <w:rsid w:val="00146D10"/>
    <w:rsid w:val="0015184E"/>
    <w:rsid w:val="00151B4D"/>
    <w:rsid w:val="00151DC3"/>
    <w:rsid w:val="0015343F"/>
    <w:rsid w:val="00153495"/>
    <w:rsid w:val="00153979"/>
    <w:rsid w:val="00154B6D"/>
    <w:rsid w:val="001558C8"/>
    <w:rsid w:val="00155F28"/>
    <w:rsid w:val="0015782B"/>
    <w:rsid w:val="00157F31"/>
    <w:rsid w:val="00160F82"/>
    <w:rsid w:val="001614F2"/>
    <w:rsid w:val="00161ACC"/>
    <w:rsid w:val="00162D17"/>
    <w:rsid w:val="001630EE"/>
    <w:rsid w:val="00166DD1"/>
    <w:rsid w:val="0016743C"/>
    <w:rsid w:val="001736F6"/>
    <w:rsid w:val="00173ACE"/>
    <w:rsid w:val="00175D00"/>
    <w:rsid w:val="00176908"/>
    <w:rsid w:val="00177508"/>
    <w:rsid w:val="00180AD8"/>
    <w:rsid w:val="00181842"/>
    <w:rsid w:val="00182067"/>
    <w:rsid w:val="00185040"/>
    <w:rsid w:val="00186C82"/>
    <w:rsid w:val="001872F1"/>
    <w:rsid w:val="00187EE8"/>
    <w:rsid w:val="0019139D"/>
    <w:rsid w:val="00193AA3"/>
    <w:rsid w:val="00193CB1"/>
    <w:rsid w:val="0019440B"/>
    <w:rsid w:val="001954E1"/>
    <w:rsid w:val="001A03C8"/>
    <w:rsid w:val="001A0657"/>
    <w:rsid w:val="001A0F0D"/>
    <w:rsid w:val="001A2C09"/>
    <w:rsid w:val="001B0329"/>
    <w:rsid w:val="001B0F3C"/>
    <w:rsid w:val="001B3465"/>
    <w:rsid w:val="001B3A9A"/>
    <w:rsid w:val="001B61CF"/>
    <w:rsid w:val="001C0015"/>
    <w:rsid w:val="001C14AF"/>
    <w:rsid w:val="001C178E"/>
    <w:rsid w:val="001C320A"/>
    <w:rsid w:val="001C647D"/>
    <w:rsid w:val="001C672E"/>
    <w:rsid w:val="001C7EA6"/>
    <w:rsid w:val="001C7F6E"/>
    <w:rsid w:val="001D4F33"/>
    <w:rsid w:val="001D784F"/>
    <w:rsid w:val="001E0086"/>
    <w:rsid w:val="001E3353"/>
    <w:rsid w:val="001E437F"/>
    <w:rsid w:val="001E65E2"/>
    <w:rsid w:val="001E7F5E"/>
    <w:rsid w:val="001F3697"/>
    <w:rsid w:val="001F7A47"/>
    <w:rsid w:val="00203101"/>
    <w:rsid w:val="0020421A"/>
    <w:rsid w:val="002072D5"/>
    <w:rsid w:val="00207561"/>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36732"/>
    <w:rsid w:val="00240A31"/>
    <w:rsid w:val="00241F68"/>
    <w:rsid w:val="00242FE3"/>
    <w:rsid w:val="002433DE"/>
    <w:rsid w:val="00244FA7"/>
    <w:rsid w:val="00246F25"/>
    <w:rsid w:val="002473A9"/>
    <w:rsid w:val="002528D1"/>
    <w:rsid w:val="00252921"/>
    <w:rsid w:val="00253ABE"/>
    <w:rsid w:val="00253CD9"/>
    <w:rsid w:val="0025578B"/>
    <w:rsid w:val="00256BCA"/>
    <w:rsid w:val="00257F53"/>
    <w:rsid w:val="002613EB"/>
    <w:rsid w:val="0026161D"/>
    <w:rsid w:val="00261850"/>
    <w:rsid w:val="00261CF5"/>
    <w:rsid w:val="00262FAB"/>
    <w:rsid w:val="0026765B"/>
    <w:rsid w:val="00270558"/>
    <w:rsid w:val="0027087C"/>
    <w:rsid w:val="002718D2"/>
    <w:rsid w:val="00272A57"/>
    <w:rsid w:val="00280523"/>
    <w:rsid w:val="002815D9"/>
    <w:rsid w:val="00283C3B"/>
    <w:rsid w:val="002867A7"/>
    <w:rsid w:val="00290BD2"/>
    <w:rsid w:val="00290C33"/>
    <w:rsid w:val="00291154"/>
    <w:rsid w:val="0029417B"/>
    <w:rsid w:val="00294C02"/>
    <w:rsid w:val="002953B6"/>
    <w:rsid w:val="002A192A"/>
    <w:rsid w:val="002A2AB9"/>
    <w:rsid w:val="002A50A9"/>
    <w:rsid w:val="002A5DA1"/>
    <w:rsid w:val="002A79EA"/>
    <w:rsid w:val="002B299B"/>
    <w:rsid w:val="002B69C1"/>
    <w:rsid w:val="002B7D79"/>
    <w:rsid w:val="002C00C9"/>
    <w:rsid w:val="002C04D2"/>
    <w:rsid w:val="002C0EC6"/>
    <w:rsid w:val="002C22A4"/>
    <w:rsid w:val="002C25DA"/>
    <w:rsid w:val="002C29E8"/>
    <w:rsid w:val="002C3642"/>
    <w:rsid w:val="002C40B9"/>
    <w:rsid w:val="002C4A6C"/>
    <w:rsid w:val="002C73D6"/>
    <w:rsid w:val="002D3217"/>
    <w:rsid w:val="002D3A51"/>
    <w:rsid w:val="002D5CD0"/>
    <w:rsid w:val="002D69E5"/>
    <w:rsid w:val="002D7BA5"/>
    <w:rsid w:val="002E0540"/>
    <w:rsid w:val="002E2D60"/>
    <w:rsid w:val="002E3A59"/>
    <w:rsid w:val="002E6869"/>
    <w:rsid w:val="002F0B34"/>
    <w:rsid w:val="002F1425"/>
    <w:rsid w:val="002F2B96"/>
    <w:rsid w:val="002F3A3A"/>
    <w:rsid w:val="002F4593"/>
    <w:rsid w:val="002F5A63"/>
    <w:rsid w:val="00301D47"/>
    <w:rsid w:val="00302D5D"/>
    <w:rsid w:val="00305C8E"/>
    <w:rsid w:val="00305C96"/>
    <w:rsid w:val="003110C6"/>
    <w:rsid w:val="0031331A"/>
    <w:rsid w:val="0031633C"/>
    <w:rsid w:val="00317317"/>
    <w:rsid w:val="00323F1E"/>
    <w:rsid w:val="00327100"/>
    <w:rsid w:val="00333873"/>
    <w:rsid w:val="00336200"/>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3114"/>
    <w:rsid w:val="00383B79"/>
    <w:rsid w:val="003851B7"/>
    <w:rsid w:val="00391DFD"/>
    <w:rsid w:val="0039228B"/>
    <w:rsid w:val="00392F59"/>
    <w:rsid w:val="00393BC5"/>
    <w:rsid w:val="00394019"/>
    <w:rsid w:val="00396674"/>
    <w:rsid w:val="003974CF"/>
    <w:rsid w:val="003A5332"/>
    <w:rsid w:val="003B0766"/>
    <w:rsid w:val="003B646A"/>
    <w:rsid w:val="003B6B37"/>
    <w:rsid w:val="003B77C4"/>
    <w:rsid w:val="003B79AE"/>
    <w:rsid w:val="003C0436"/>
    <w:rsid w:val="003C2113"/>
    <w:rsid w:val="003C311A"/>
    <w:rsid w:val="003C3459"/>
    <w:rsid w:val="003C3804"/>
    <w:rsid w:val="003C52E9"/>
    <w:rsid w:val="003C6A5E"/>
    <w:rsid w:val="003C7C08"/>
    <w:rsid w:val="003D0250"/>
    <w:rsid w:val="003D0800"/>
    <w:rsid w:val="003D2DBC"/>
    <w:rsid w:val="003D6319"/>
    <w:rsid w:val="003D723E"/>
    <w:rsid w:val="003D7429"/>
    <w:rsid w:val="003D7E7D"/>
    <w:rsid w:val="003E40A0"/>
    <w:rsid w:val="003E4CE5"/>
    <w:rsid w:val="003E5663"/>
    <w:rsid w:val="003F0789"/>
    <w:rsid w:val="003F35F0"/>
    <w:rsid w:val="003F45D8"/>
    <w:rsid w:val="003F5006"/>
    <w:rsid w:val="003F54B4"/>
    <w:rsid w:val="003F5F87"/>
    <w:rsid w:val="00401456"/>
    <w:rsid w:val="0040319B"/>
    <w:rsid w:val="004055E2"/>
    <w:rsid w:val="00405D36"/>
    <w:rsid w:val="00407320"/>
    <w:rsid w:val="00407FA9"/>
    <w:rsid w:val="004103CF"/>
    <w:rsid w:val="00411780"/>
    <w:rsid w:val="00413DA9"/>
    <w:rsid w:val="00415355"/>
    <w:rsid w:val="0041542B"/>
    <w:rsid w:val="00415693"/>
    <w:rsid w:val="00416807"/>
    <w:rsid w:val="004176E6"/>
    <w:rsid w:val="00420547"/>
    <w:rsid w:val="004226B5"/>
    <w:rsid w:val="00422A67"/>
    <w:rsid w:val="004237AD"/>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3DF8"/>
    <w:rsid w:val="00476F65"/>
    <w:rsid w:val="00481CD8"/>
    <w:rsid w:val="0048240F"/>
    <w:rsid w:val="00485D6C"/>
    <w:rsid w:val="00486F9F"/>
    <w:rsid w:val="00492895"/>
    <w:rsid w:val="004958A5"/>
    <w:rsid w:val="004961D3"/>
    <w:rsid w:val="004A134E"/>
    <w:rsid w:val="004A212F"/>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D6069"/>
    <w:rsid w:val="004E0F51"/>
    <w:rsid w:val="004E56C9"/>
    <w:rsid w:val="004E648C"/>
    <w:rsid w:val="004E6E55"/>
    <w:rsid w:val="004E7268"/>
    <w:rsid w:val="004F2843"/>
    <w:rsid w:val="004F4B4F"/>
    <w:rsid w:val="004F522E"/>
    <w:rsid w:val="004F5754"/>
    <w:rsid w:val="004F6604"/>
    <w:rsid w:val="00500E37"/>
    <w:rsid w:val="005012B7"/>
    <w:rsid w:val="0050506D"/>
    <w:rsid w:val="00511E37"/>
    <w:rsid w:val="00514EDA"/>
    <w:rsid w:val="00516FEB"/>
    <w:rsid w:val="00525A65"/>
    <w:rsid w:val="00527331"/>
    <w:rsid w:val="0053093F"/>
    <w:rsid w:val="00530A72"/>
    <w:rsid w:val="00532D89"/>
    <w:rsid w:val="00533B4D"/>
    <w:rsid w:val="00534E1F"/>
    <w:rsid w:val="005363F3"/>
    <w:rsid w:val="0053795D"/>
    <w:rsid w:val="005414CA"/>
    <w:rsid w:val="00550AC2"/>
    <w:rsid w:val="00552AF9"/>
    <w:rsid w:val="005541C5"/>
    <w:rsid w:val="00554856"/>
    <w:rsid w:val="00555B0B"/>
    <w:rsid w:val="00561AEB"/>
    <w:rsid w:val="0056679D"/>
    <w:rsid w:val="00566C4B"/>
    <w:rsid w:val="00571CA7"/>
    <w:rsid w:val="005747CA"/>
    <w:rsid w:val="00575D95"/>
    <w:rsid w:val="00576F19"/>
    <w:rsid w:val="00577932"/>
    <w:rsid w:val="005808CB"/>
    <w:rsid w:val="0058333C"/>
    <w:rsid w:val="0058359D"/>
    <w:rsid w:val="0058384B"/>
    <w:rsid w:val="005845D0"/>
    <w:rsid w:val="00587BB0"/>
    <w:rsid w:val="0059642D"/>
    <w:rsid w:val="00596D51"/>
    <w:rsid w:val="005970E6"/>
    <w:rsid w:val="005A06C3"/>
    <w:rsid w:val="005A0E98"/>
    <w:rsid w:val="005A2F3D"/>
    <w:rsid w:val="005A4F9F"/>
    <w:rsid w:val="005A5C8C"/>
    <w:rsid w:val="005B1F85"/>
    <w:rsid w:val="005B4413"/>
    <w:rsid w:val="005B4F16"/>
    <w:rsid w:val="005B624C"/>
    <w:rsid w:val="005B67FC"/>
    <w:rsid w:val="005B7329"/>
    <w:rsid w:val="005B78A0"/>
    <w:rsid w:val="005B78F8"/>
    <w:rsid w:val="005C1127"/>
    <w:rsid w:val="005C1380"/>
    <w:rsid w:val="005C2C87"/>
    <w:rsid w:val="005C4C87"/>
    <w:rsid w:val="005C5C02"/>
    <w:rsid w:val="005D13C0"/>
    <w:rsid w:val="005D199E"/>
    <w:rsid w:val="005D28C9"/>
    <w:rsid w:val="005D2A44"/>
    <w:rsid w:val="005D5073"/>
    <w:rsid w:val="005D5A29"/>
    <w:rsid w:val="005E1134"/>
    <w:rsid w:val="005E216B"/>
    <w:rsid w:val="005E3301"/>
    <w:rsid w:val="005E3823"/>
    <w:rsid w:val="005E3F0B"/>
    <w:rsid w:val="005E727F"/>
    <w:rsid w:val="005E761C"/>
    <w:rsid w:val="005F5AD3"/>
    <w:rsid w:val="005F672A"/>
    <w:rsid w:val="00601A1D"/>
    <w:rsid w:val="006116FA"/>
    <w:rsid w:val="006118A9"/>
    <w:rsid w:val="006118F9"/>
    <w:rsid w:val="00611F44"/>
    <w:rsid w:val="00612940"/>
    <w:rsid w:val="006154EF"/>
    <w:rsid w:val="00615D02"/>
    <w:rsid w:val="00616DC2"/>
    <w:rsid w:val="00617645"/>
    <w:rsid w:val="00617C25"/>
    <w:rsid w:val="00624FD9"/>
    <w:rsid w:val="0062585B"/>
    <w:rsid w:val="00630153"/>
    <w:rsid w:val="00630A56"/>
    <w:rsid w:val="00632CAE"/>
    <w:rsid w:val="0063563F"/>
    <w:rsid w:val="006370DC"/>
    <w:rsid w:val="00637F4C"/>
    <w:rsid w:val="006407F3"/>
    <w:rsid w:val="0064237D"/>
    <w:rsid w:val="0064502B"/>
    <w:rsid w:val="006457C7"/>
    <w:rsid w:val="00645B06"/>
    <w:rsid w:val="0064601B"/>
    <w:rsid w:val="00646F5E"/>
    <w:rsid w:val="006526B2"/>
    <w:rsid w:val="00655877"/>
    <w:rsid w:val="00655F69"/>
    <w:rsid w:val="00662DF0"/>
    <w:rsid w:val="00663197"/>
    <w:rsid w:val="00664442"/>
    <w:rsid w:val="006664BC"/>
    <w:rsid w:val="00666879"/>
    <w:rsid w:val="00667E95"/>
    <w:rsid w:val="00671B8F"/>
    <w:rsid w:val="00671D8F"/>
    <w:rsid w:val="00673C00"/>
    <w:rsid w:val="00675870"/>
    <w:rsid w:val="00677284"/>
    <w:rsid w:val="00680B07"/>
    <w:rsid w:val="00682C32"/>
    <w:rsid w:val="00690C0B"/>
    <w:rsid w:val="00692341"/>
    <w:rsid w:val="00693710"/>
    <w:rsid w:val="00694CB0"/>
    <w:rsid w:val="00696600"/>
    <w:rsid w:val="006970AF"/>
    <w:rsid w:val="006A15A1"/>
    <w:rsid w:val="006A2E4D"/>
    <w:rsid w:val="006A3403"/>
    <w:rsid w:val="006A4C8F"/>
    <w:rsid w:val="006A5019"/>
    <w:rsid w:val="006B1983"/>
    <w:rsid w:val="006B2470"/>
    <w:rsid w:val="006B2FBC"/>
    <w:rsid w:val="006B6936"/>
    <w:rsid w:val="006C0AE3"/>
    <w:rsid w:val="006C0CDD"/>
    <w:rsid w:val="006D239F"/>
    <w:rsid w:val="006D2782"/>
    <w:rsid w:val="006E0D77"/>
    <w:rsid w:val="006E4571"/>
    <w:rsid w:val="006E4931"/>
    <w:rsid w:val="006E654D"/>
    <w:rsid w:val="006E69F1"/>
    <w:rsid w:val="006E75CA"/>
    <w:rsid w:val="006F0716"/>
    <w:rsid w:val="006F0E6A"/>
    <w:rsid w:val="006F10CF"/>
    <w:rsid w:val="006F18BF"/>
    <w:rsid w:val="006F4E84"/>
    <w:rsid w:val="006F5883"/>
    <w:rsid w:val="006F61C6"/>
    <w:rsid w:val="006F6DD1"/>
    <w:rsid w:val="00701232"/>
    <w:rsid w:val="00702A69"/>
    <w:rsid w:val="00704B60"/>
    <w:rsid w:val="00705281"/>
    <w:rsid w:val="00706AF8"/>
    <w:rsid w:val="00707EF5"/>
    <w:rsid w:val="0071039B"/>
    <w:rsid w:val="00711882"/>
    <w:rsid w:val="007147DB"/>
    <w:rsid w:val="00714D1F"/>
    <w:rsid w:val="00717A74"/>
    <w:rsid w:val="0072033E"/>
    <w:rsid w:val="007220ED"/>
    <w:rsid w:val="0072246B"/>
    <w:rsid w:val="00724A96"/>
    <w:rsid w:val="00724FB9"/>
    <w:rsid w:val="00727538"/>
    <w:rsid w:val="007350D8"/>
    <w:rsid w:val="00736A07"/>
    <w:rsid w:val="00742C17"/>
    <w:rsid w:val="00743653"/>
    <w:rsid w:val="0074566F"/>
    <w:rsid w:val="00750D95"/>
    <w:rsid w:val="00751CC3"/>
    <w:rsid w:val="00753C84"/>
    <w:rsid w:val="00755493"/>
    <w:rsid w:val="007601CA"/>
    <w:rsid w:val="00763D55"/>
    <w:rsid w:val="007652E4"/>
    <w:rsid w:val="00767EC2"/>
    <w:rsid w:val="0077260C"/>
    <w:rsid w:val="00772721"/>
    <w:rsid w:val="00774C40"/>
    <w:rsid w:val="00775E21"/>
    <w:rsid w:val="00776292"/>
    <w:rsid w:val="00780B58"/>
    <w:rsid w:val="00782BBF"/>
    <w:rsid w:val="007841C2"/>
    <w:rsid w:val="00786E17"/>
    <w:rsid w:val="00787952"/>
    <w:rsid w:val="00790AF7"/>
    <w:rsid w:val="0079132B"/>
    <w:rsid w:val="00792C58"/>
    <w:rsid w:val="00793F8B"/>
    <w:rsid w:val="007941D6"/>
    <w:rsid w:val="007962A4"/>
    <w:rsid w:val="007A0167"/>
    <w:rsid w:val="007A3610"/>
    <w:rsid w:val="007A7651"/>
    <w:rsid w:val="007B1F79"/>
    <w:rsid w:val="007B4D0A"/>
    <w:rsid w:val="007B5A14"/>
    <w:rsid w:val="007B73BD"/>
    <w:rsid w:val="007C2A91"/>
    <w:rsid w:val="007C2DBE"/>
    <w:rsid w:val="007C353A"/>
    <w:rsid w:val="007C365C"/>
    <w:rsid w:val="007C4D3D"/>
    <w:rsid w:val="007C60CC"/>
    <w:rsid w:val="007C738A"/>
    <w:rsid w:val="007D06D2"/>
    <w:rsid w:val="007D1D07"/>
    <w:rsid w:val="007D4D6D"/>
    <w:rsid w:val="007D4DE8"/>
    <w:rsid w:val="007D554D"/>
    <w:rsid w:val="007F0444"/>
    <w:rsid w:val="007F3761"/>
    <w:rsid w:val="007F5991"/>
    <w:rsid w:val="007F6E21"/>
    <w:rsid w:val="007F6FE1"/>
    <w:rsid w:val="007F7858"/>
    <w:rsid w:val="0080260D"/>
    <w:rsid w:val="00802A6A"/>
    <w:rsid w:val="00807F04"/>
    <w:rsid w:val="00811576"/>
    <w:rsid w:val="0081304D"/>
    <w:rsid w:val="00815277"/>
    <w:rsid w:val="00815EDB"/>
    <w:rsid w:val="0081686C"/>
    <w:rsid w:val="008175A7"/>
    <w:rsid w:val="008216DC"/>
    <w:rsid w:val="008256C3"/>
    <w:rsid w:val="00826074"/>
    <w:rsid w:val="00826726"/>
    <w:rsid w:val="00826B3C"/>
    <w:rsid w:val="00833D45"/>
    <w:rsid w:val="00841A7C"/>
    <w:rsid w:val="00847B75"/>
    <w:rsid w:val="00850E3E"/>
    <w:rsid w:val="00850E5E"/>
    <w:rsid w:val="00851D7D"/>
    <w:rsid w:val="00852EFD"/>
    <w:rsid w:val="0085514B"/>
    <w:rsid w:val="00856DBA"/>
    <w:rsid w:val="00857105"/>
    <w:rsid w:val="008635DE"/>
    <w:rsid w:val="00863EE2"/>
    <w:rsid w:val="00864D25"/>
    <w:rsid w:val="008650CB"/>
    <w:rsid w:val="00866C1A"/>
    <w:rsid w:val="008768D9"/>
    <w:rsid w:val="00880B57"/>
    <w:rsid w:val="00882B79"/>
    <w:rsid w:val="00885E20"/>
    <w:rsid w:val="0088666B"/>
    <w:rsid w:val="00887666"/>
    <w:rsid w:val="0089050A"/>
    <w:rsid w:val="00890951"/>
    <w:rsid w:val="00893549"/>
    <w:rsid w:val="00895C19"/>
    <w:rsid w:val="008A5031"/>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6A4F"/>
    <w:rsid w:val="008E75EB"/>
    <w:rsid w:val="008E792E"/>
    <w:rsid w:val="008F13E3"/>
    <w:rsid w:val="009006C7"/>
    <w:rsid w:val="009009B9"/>
    <w:rsid w:val="0090219C"/>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456FB"/>
    <w:rsid w:val="00947731"/>
    <w:rsid w:val="0095000F"/>
    <w:rsid w:val="00956449"/>
    <w:rsid w:val="00957FE8"/>
    <w:rsid w:val="00961F06"/>
    <w:rsid w:val="00963757"/>
    <w:rsid w:val="00964AB8"/>
    <w:rsid w:val="00966950"/>
    <w:rsid w:val="009713D2"/>
    <w:rsid w:val="00977D9D"/>
    <w:rsid w:val="0098344D"/>
    <w:rsid w:val="009860E5"/>
    <w:rsid w:val="009A041B"/>
    <w:rsid w:val="009A11F6"/>
    <w:rsid w:val="009A1BE5"/>
    <w:rsid w:val="009A33A8"/>
    <w:rsid w:val="009A407B"/>
    <w:rsid w:val="009A477A"/>
    <w:rsid w:val="009A6408"/>
    <w:rsid w:val="009B2FD8"/>
    <w:rsid w:val="009C00EA"/>
    <w:rsid w:val="009C2379"/>
    <w:rsid w:val="009C67BA"/>
    <w:rsid w:val="009D08A7"/>
    <w:rsid w:val="009D14B7"/>
    <w:rsid w:val="009D156F"/>
    <w:rsid w:val="009D1D46"/>
    <w:rsid w:val="009D24B2"/>
    <w:rsid w:val="009D2988"/>
    <w:rsid w:val="009D2AD3"/>
    <w:rsid w:val="009D2BD2"/>
    <w:rsid w:val="009D4C24"/>
    <w:rsid w:val="009D6963"/>
    <w:rsid w:val="009E3153"/>
    <w:rsid w:val="009F0127"/>
    <w:rsid w:val="009F0936"/>
    <w:rsid w:val="009F0E44"/>
    <w:rsid w:val="009F2168"/>
    <w:rsid w:val="009F318B"/>
    <w:rsid w:val="009F3F06"/>
    <w:rsid w:val="009F401B"/>
    <w:rsid w:val="009F4725"/>
    <w:rsid w:val="009F4D03"/>
    <w:rsid w:val="009F5241"/>
    <w:rsid w:val="009F6B02"/>
    <w:rsid w:val="00A010C1"/>
    <w:rsid w:val="00A0465A"/>
    <w:rsid w:val="00A10080"/>
    <w:rsid w:val="00A10163"/>
    <w:rsid w:val="00A14C13"/>
    <w:rsid w:val="00A15B1B"/>
    <w:rsid w:val="00A168BB"/>
    <w:rsid w:val="00A201E1"/>
    <w:rsid w:val="00A226F5"/>
    <w:rsid w:val="00A24776"/>
    <w:rsid w:val="00A269F5"/>
    <w:rsid w:val="00A334EA"/>
    <w:rsid w:val="00A360CC"/>
    <w:rsid w:val="00A365CC"/>
    <w:rsid w:val="00A40A89"/>
    <w:rsid w:val="00A42507"/>
    <w:rsid w:val="00A43A40"/>
    <w:rsid w:val="00A474DE"/>
    <w:rsid w:val="00A47674"/>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96BE2"/>
    <w:rsid w:val="00AA052B"/>
    <w:rsid w:val="00AA1FBC"/>
    <w:rsid w:val="00AA3B2B"/>
    <w:rsid w:val="00AB1A4C"/>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312B"/>
    <w:rsid w:val="00AE3812"/>
    <w:rsid w:val="00AE63FA"/>
    <w:rsid w:val="00AF26DA"/>
    <w:rsid w:val="00AF2FC3"/>
    <w:rsid w:val="00AF4687"/>
    <w:rsid w:val="00AF5323"/>
    <w:rsid w:val="00AF5C95"/>
    <w:rsid w:val="00B0516E"/>
    <w:rsid w:val="00B0712D"/>
    <w:rsid w:val="00B12353"/>
    <w:rsid w:val="00B127F8"/>
    <w:rsid w:val="00B12DD7"/>
    <w:rsid w:val="00B145F2"/>
    <w:rsid w:val="00B15A64"/>
    <w:rsid w:val="00B169A1"/>
    <w:rsid w:val="00B233EA"/>
    <w:rsid w:val="00B266EC"/>
    <w:rsid w:val="00B27868"/>
    <w:rsid w:val="00B32682"/>
    <w:rsid w:val="00B35623"/>
    <w:rsid w:val="00B370B7"/>
    <w:rsid w:val="00B379F9"/>
    <w:rsid w:val="00B42124"/>
    <w:rsid w:val="00B42EF9"/>
    <w:rsid w:val="00B43FBB"/>
    <w:rsid w:val="00B47E8A"/>
    <w:rsid w:val="00B50E1D"/>
    <w:rsid w:val="00B520BC"/>
    <w:rsid w:val="00B52AAD"/>
    <w:rsid w:val="00B53151"/>
    <w:rsid w:val="00B54CBC"/>
    <w:rsid w:val="00B55316"/>
    <w:rsid w:val="00B57490"/>
    <w:rsid w:val="00B626CC"/>
    <w:rsid w:val="00B62869"/>
    <w:rsid w:val="00B63865"/>
    <w:rsid w:val="00B6641F"/>
    <w:rsid w:val="00B666CA"/>
    <w:rsid w:val="00B6690E"/>
    <w:rsid w:val="00B67B87"/>
    <w:rsid w:val="00B72BC5"/>
    <w:rsid w:val="00B738D7"/>
    <w:rsid w:val="00B772C8"/>
    <w:rsid w:val="00B841C0"/>
    <w:rsid w:val="00B84FBA"/>
    <w:rsid w:val="00B8562D"/>
    <w:rsid w:val="00B87061"/>
    <w:rsid w:val="00B90E14"/>
    <w:rsid w:val="00B95428"/>
    <w:rsid w:val="00B96F10"/>
    <w:rsid w:val="00B9744F"/>
    <w:rsid w:val="00BA0128"/>
    <w:rsid w:val="00BA0681"/>
    <w:rsid w:val="00BA115F"/>
    <w:rsid w:val="00BA1F76"/>
    <w:rsid w:val="00BA2DDD"/>
    <w:rsid w:val="00BA70B0"/>
    <w:rsid w:val="00BA784B"/>
    <w:rsid w:val="00BB0A06"/>
    <w:rsid w:val="00BB6FE6"/>
    <w:rsid w:val="00BC0CEF"/>
    <w:rsid w:val="00BC22ED"/>
    <w:rsid w:val="00BC3C21"/>
    <w:rsid w:val="00BC5DEE"/>
    <w:rsid w:val="00BD139D"/>
    <w:rsid w:val="00BD339A"/>
    <w:rsid w:val="00BD358F"/>
    <w:rsid w:val="00BD5394"/>
    <w:rsid w:val="00BD605C"/>
    <w:rsid w:val="00BD6566"/>
    <w:rsid w:val="00BD6B35"/>
    <w:rsid w:val="00BD6EBD"/>
    <w:rsid w:val="00BD70F4"/>
    <w:rsid w:val="00BE1425"/>
    <w:rsid w:val="00BE24C4"/>
    <w:rsid w:val="00BE27C6"/>
    <w:rsid w:val="00BE5D7D"/>
    <w:rsid w:val="00BE737C"/>
    <w:rsid w:val="00BF035D"/>
    <w:rsid w:val="00BF08D0"/>
    <w:rsid w:val="00BF1523"/>
    <w:rsid w:val="00BF2C00"/>
    <w:rsid w:val="00BF6E72"/>
    <w:rsid w:val="00C005B1"/>
    <w:rsid w:val="00C012E2"/>
    <w:rsid w:val="00C01946"/>
    <w:rsid w:val="00C054B1"/>
    <w:rsid w:val="00C118FE"/>
    <w:rsid w:val="00C13107"/>
    <w:rsid w:val="00C15C7C"/>
    <w:rsid w:val="00C16D20"/>
    <w:rsid w:val="00C17737"/>
    <w:rsid w:val="00C17FC7"/>
    <w:rsid w:val="00C20C50"/>
    <w:rsid w:val="00C229A6"/>
    <w:rsid w:val="00C238D7"/>
    <w:rsid w:val="00C249AA"/>
    <w:rsid w:val="00C25579"/>
    <w:rsid w:val="00C269E0"/>
    <w:rsid w:val="00C3110C"/>
    <w:rsid w:val="00C316A8"/>
    <w:rsid w:val="00C326A3"/>
    <w:rsid w:val="00C32BA3"/>
    <w:rsid w:val="00C35B0B"/>
    <w:rsid w:val="00C36EAF"/>
    <w:rsid w:val="00C41B5D"/>
    <w:rsid w:val="00C42E1D"/>
    <w:rsid w:val="00C463BB"/>
    <w:rsid w:val="00C46850"/>
    <w:rsid w:val="00C5166B"/>
    <w:rsid w:val="00C52859"/>
    <w:rsid w:val="00C561EE"/>
    <w:rsid w:val="00C578B7"/>
    <w:rsid w:val="00C6160E"/>
    <w:rsid w:val="00C62C72"/>
    <w:rsid w:val="00C65C19"/>
    <w:rsid w:val="00C66A87"/>
    <w:rsid w:val="00C67531"/>
    <w:rsid w:val="00C71C46"/>
    <w:rsid w:val="00C75FA4"/>
    <w:rsid w:val="00C76ACC"/>
    <w:rsid w:val="00C776AB"/>
    <w:rsid w:val="00C80372"/>
    <w:rsid w:val="00C80689"/>
    <w:rsid w:val="00C80B2E"/>
    <w:rsid w:val="00C80EFD"/>
    <w:rsid w:val="00C8441A"/>
    <w:rsid w:val="00C856CF"/>
    <w:rsid w:val="00C8596F"/>
    <w:rsid w:val="00C87A15"/>
    <w:rsid w:val="00C930B5"/>
    <w:rsid w:val="00C9596E"/>
    <w:rsid w:val="00CA03E3"/>
    <w:rsid w:val="00CA44B0"/>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7DF"/>
    <w:rsid w:val="00CE2DCF"/>
    <w:rsid w:val="00CE3971"/>
    <w:rsid w:val="00CE3BCC"/>
    <w:rsid w:val="00CE670F"/>
    <w:rsid w:val="00CE68B7"/>
    <w:rsid w:val="00CF06A4"/>
    <w:rsid w:val="00CF09BA"/>
    <w:rsid w:val="00CF1FFD"/>
    <w:rsid w:val="00CF3A0D"/>
    <w:rsid w:val="00CF603D"/>
    <w:rsid w:val="00CF628D"/>
    <w:rsid w:val="00CF7BBA"/>
    <w:rsid w:val="00CF7BEC"/>
    <w:rsid w:val="00D03B38"/>
    <w:rsid w:val="00D041AB"/>
    <w:rsid w:val="00D045B6"/>
    <w:rsid w:val="00D12BF2"/>
    <w:rsid w:val="00D141DD"/>
    <w:rsid w:val="00D14644"/>
    <w:rsid w:val="00D15228"/>
    <w:rsid w:val="00D15C08"/>
    <w:rsid w:val="00D16727"/>
    <w:rsid w:val="00D173C6"/>
    <w:rsid w:val="00D179E3"/>
    <w:rsid w:val="00D20345"/>
    <w:rsid w:val="00D2062D"/>
    <w:rsid w:val="00D2094C"/>
    <w:rsid w:val="00D235D7"/>
    <w:rsid w:val="00D2549B"/>
    <w:rsid w:val="00D26590"/>
    <w:rsid w:val="00D2774C"/>
    <w:rsid w:val="00D27AC5"/>
    <w:rsid w:val="00D3003B"/>
    <w:rsid w:val="00D30423"/>
    <w:rsid w:val="00D30433"/>
    <w:rsid w:val="00D31C44"/>
    <w:rsid w:val="00D335FD"/>
    <w:rsid w:val="00D36A1C"/>
    <w:rsid w:val="00D427B0"/>
    <w:rsid w:val="00D47C31"/>
    <w:rsid w:val="00D511A7"/>
    <w:rsid w:val="00D512BA"/>
    <w:rsid w:val="00D53131"/>
    <w:rsid w:val="00D53AF4"/>
    <w:rsid w:val="00D54ECB"/>
    <w:rsid w:val="00D5731B"/>
    <w:rsid w:val="00D57BE8"/>
    <w:rsid w:val="00D62301"/>
    <w:rsid w:val="00D67E2C"/>
    <w:rsid w:val="00D7020F"/>
    <w:rsid w:val="00D7269B"/>
    <w:rsid w:val="00D74056"/>
    <w:rsid w:val="00D748B7"/>
    <w:rsid w:val="00D7589C"/>
    <w:rsid w:val="00D80560"/>
    <w:rsid w:val="00D80CE3"/>
    <w:rsid w:val="00D82B1A"/>
    <w:rsid w:val="00D847D5"/>
    <w:rsid w:val="00D85E75"/>
    <w:rsid w:val="00D865B2"/>
    <w:rsid w:val="00D912C4"/>
    <w:rsid w:val="00D92257"/>
    <w:rsid w:val="00D92375"/>
    <w:rsid w:val="00D953C6"/>
    <w:rsid w:val="00DA1784"/>
    <w:rsid w:val="00DA4A8C"/>
    <w:rsid w:val="00DB37B7"/>
    <w:rsid w:val="00DB4024"/>
    <w:rsid w:val="00DB4F67"/>
    <w:rsid w:val="00DB5674"/>
    <w:rsid w:val="00DB6E28"/>
    <w:rsid w:val="00DB6E35"/>
    <w:rsid w:val="00DC0F18"/>
    <w:rsid w:val="00DC3B21"/>
    <w:rsid w:val="00DC4C27"/>
    <w:rsid w:val="00DC6015"/>
    <w:rsid w:val="00DC6888"/>
    <w:rsid w:val="00DC7159"/>
    <w:rsid w:val="00DD049D"/>
    <w:rsid w:val="00DD1B42"/>
    <w:rsid w:val="00DD2198"/>
    <w:rsid w:val="00DD2FFA"/>
    <w:rsid w:val="00DE0135"/>
    <w:rsid w:val="00DE1230"/>
    <w:rsid w:val="00DE1766"/>
    <w:rsid w:val="00DE67F5"/>
    <w:rsid w:val="00DE78DE"/>
    <w:rsid w:val="00DF2927"/>
    <w:rsid w:val="00DF65E4"/>
    <w:rsid w:val="00E05699"/>
    <w:rsid w:val="00E05B4C"/>
    <w:rsid w:val="00E0605E"/>
    <w:rsid w:val="00E07A29"/>
    <w:rsid w:val="00E11A08"/>
    <w:rsid w:val="00E121DE"/>
    <w:rsid w:val="00E16740"/>
    <w:rsid w:val="00E23102"/>
    <w:rsid w:val="00E248EB"/>
    <w:rsid w:val="00E379B1"/>
    <w:rsid w:val="00E41ABC"/>
    <w:rsid w:val="00E41E6E"/>
    <w:rsid w:val="00E47E4A"/>
    <w:rsid w:val="00E52373"/>
    <w:rsid w:val="00E52B0A"/>
    <w:rsid w:val="00E52B18"/>
    <w:rsid w:val="00E53DFB"/>
    <w:rsid w:val="00E54776"/>
    <w:rsid w:val="00E54F3A"/>
    <w:rsid w:val="00E56285"/>
    <w:rsid w:val="00E57FE6"/>
    <w:rsid w:val="00E6007E"/>
    <w:rsid w:val="00E6017B"/>
    <w:rsid w:val="00E60841"/>
    <w:rsid w:val="00E6384D"/>
    <w:rsid w:val="00E6486C"/>
    <w:rsid w:val="00E71B09"/>
    <w:rsid w:val="00E74E42"/>
    <w:rsid w:val="00E760E8"/>
    <w:rsid w:val="00E84506"/>
    <w:rsid w:val="00E852BC"/>
    <w:rsid w:val="00E85759"/>
    <w:rsid w:val="00E92FDF"/>
    <w:rsid w:val="00E93465"/>
    <w:rsid w:val="00E93A3D"/>
    <w:rsid w:val="00E953B1"/>
    <w:rsid w:val="00E97208"/>
    <w:rsid w:val="00EA199E"/>
    <w:rsid w:val="00EA3B26"/>
    <w:rsid w:val="00EA4884"/>
    <w:rsid w:val="00EB106F"/>
    <w:rsid w:val="00EB3946"/>
    <w:rsid w:val="00EB52F7"/>
    <w:rsid w:val="00EB74ED"/>
    <w:rsid w:val="00EC28BD"/>
    <w:rsid w:val="00EC2A47"/>
    <w:rsid w:val="00ED0744"/>
    <w:rsid w:val="00ED1F0D"/>
    <w:rsid w:val="00EE5A2B"/>
    <w:rsid w:val="00EF1878"/>
    <w:rsid w:val="00EF3974"/>
    <w:rsid w:val="00EF7748"/>
    <w:rsid w:val="00F04E31"/>
    <w:rsid w:val="00F050BD"/>
    <w:rsid w:val="00F07A9F"/>
    <w:rsid w:val="00F129A7"/>
    <w:rsid w:val="00F13453"/>
    <w:rsid w:val="00F1384C"/>
    <w:rsid w:val="00F15BB5"/>
    <w:rsid w:val="00F20F69"/>
    <w:rsid w:val="00F21C2E"/>
    <w:rsid w:val="00F23653"/>
    <w:rsid w:val="00F260C0"/>
    <w:rsid w:val="00F30642"/>
    <w:rsid w:val="00F30F99"/>
    <w:rsid w:val="00F340A2"/>
    <w:rsid w:val="00F34233"/>
    <w:rsid w:val="00F3581F"/>
    <w:rsid w:val="00F37CCA"/>
    <w:rsid w:val="00F44E21"/>
    <w:rsid w:val="00F45BB8"/>
    <w:rsid w:val="00F46E44"/>
    <w:rsid w:val="00F47435"/>
    <w:rsid w:val="00F47685"/>
    <w:rsid w:val="00F47C9E"/>
    <w:rsid w:val="00F502D2"/>
    <w:rsid w:val="00F50359"/>
    <w:rsid w:val="00F5349B"/>
    <w:rsid w:val="00F535C4"/>
    <w:rsid w:val="00F56F00"/>
    <w:rsid w:val="00F639C2"/>
    <w:rsid w:val="00F64FE4"/>
    <w:rsid w:val="00F73363"/>
    <w:rsid w:val="00F7368B"/>
    <w:rsid w:val="00F73ABA"/>
    <w:rsid w:val="00F76129"/>
    <w:rsid w:val="00F778D4"/>
    <w:rsid w:val="00F77D89"/>
    <w:rsid w:val="00F8323C"/>
    <w:rsid w:val="00F834C6"/>
    <w:rsid w:val="00F838EC"/>
    <w:rsid w:val="00F84832"/>
    <w:rsid w:val="00F879CC"/>
    <w:rsid w:val="00F9286D"/>
    <w:rsid w:val="00F92DF0"/>
    <w:rsid w:val="00F95234"/>
    <w:rsid w:val="00F96613"/>
    <w:rsid w:val="00FA19BC"/>
    <w:rsid w:val="00FA1B26"/>
    <w:rsid w:val="00FA3B96"/>
    <w:rsid w:val="00FA3D5F"/>
    <w:rsid w:val="00FA4029"/>
    <w:rsid w:val="00FA55D4"/>
    <w:rsid w:val="00FA5F02"/>
    <w:rsid w:val="00FA74F2"/>
    <w:rsid w:val="00FB0057"/>
    <w:rsid w:val="00FB0108"/>
    <w:rsid w:val="00FB17BE"/>
    <w:rsid w:val="00FB1B09"/>
    <w:rsid w:val="00FB36A8"/>
    <w:rsid w:val="00FB43B2"/>
    <w:rsid w:val="00FB72C6"/>
    <w:rsid w:val="00FB7CD2"/>
    <w:rsid w:val="00FC0049"/>
    <w:rsid w:val="00FC15B9"/>
    <w:rsid w:val="00FD407E"/>
    <w:rsid w:val="00FD5CF8"/>
    <w:rsid w:val="00FD71F8"/>
    <w:rsid w:val="00FE0998"/>
    <w:rsid w:val="00FE2194"/>
    <w:rsid w:val="00FE6CFC"/>
    <w:rsid w:val="00FE6F6A"/>
    <w:rsid w:val="00FF16C1"/>
    <w:rsid w:val="00FF186C"/>
    <w:rsid w:val="00FF1905"/>
    <w:rsid w:val="00FF40A8"/>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Заголовок 21,2,h2,Б2,RTC,iz2,Раздел Знак,Numbered text 3,HD2,heading 2,Heading 2 Hidden,Gliederung2,Gliederung,Indented Heading,H21,H22,Indented Heading1,Indented Heading2,Indented Heading3,Indented Heading4,H23,H"/>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2"/>
    <w:link w:val="22"/>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uiPriority w:val="99"/>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6">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uiPriority w:val="99"/>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8">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38">
    <w:name w:val="Название Знак3"/>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9">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a">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b">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c">
    <w:name w:val="Текст примечания Знак1"/>
    <w:uiPriority w:val="99"/>
    <w:rsid w:val="004103CF"/>
  </w:style>
  <w:style w:type="character" w:customStyle="1" w:styleId="1d">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e">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38"/>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f">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0"/>
    <w:rsid w:val="008E75EB"/>
    <w:pPr>
      <w:tabs>
        <w:tab w:val="num" w:pos="1134"/>
      </w:tabs>
      <w:ind w:left="1134" w:hanging="1134"/>
    </w:pPr>
    <w:rPr>
      <w:snapToGrid w:val="0"/>
      <w:szCs w:val="20"/>
    </w:rPr>
  </w:style>
  <w:style w:type="character" w:customStyle="1" w:styleId="1f0">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4"/>
    <w:qFormat/>
    <w:rsid w:val="00E52B0A"/>
    <w:pPr>
      <w:numPr>
        <w:ilvl w:val="2"/>
        <w:numId w:val="11"/>
      </w:numPr>
      <w:jc w:val="both"/>
    </w:pPr>
    <w:rPr>
      <w:sz w:val="28"/>
      <w:szCs w:val="20"/>
    </w:rPr>
  </w:style>
  <w:style w:type="paragraph" w:customStyle="1" w:styleId="20">
    <w:name w:val="Стиль уровень 2"/>
    <w:basedOn w:val="a1"/>
    <w:next w:val="a"/>
    <w:qFormat/>
    <w:rsid w:val="00E52B0A"/>
    <w:pPr>
      <w:keepNext/>
      <w:numPr>
        <w:ilvl w:val="1"/>
        <w:numId w:val="11"/>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4">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character" w:customStyle="1" w:styleId="UnresolvedMention">
    <w:name w:val="Unresolved Mention"/>
    <w:basedOn w:val="a2"/>
    <w:uiPriority w:val="99"/>
    <w:semiHidden/>
    <w:unhideWhenUsed/>
    <w:rsid w:val="00864D25"/>
    <w:rPr>
      <w:color w:val="605E5C"/>
      <w:shd w:val="clear" w:color="auto" w:fill="E1DFDD"/>
    </w:rPr>
  </w:style>
  <w:style w:type="paragraph" w:styleId="affff4">
    <w:name w:val="Document Map"/>
    <w:basedOn w:val="a1"/>
    <w:link w:val="affff5"/>
    <w:semiHidden/>
    <w:rsid w:val="00DC3B21"/>
    <w:pPr>
      <w:shd w:val="clear" w:color="auto" w:fill="000080"/>
    </w:pPr>
    <w:rPr>
      <w:rFonts w:ascii="Tahoma" w:hAnsi="Tahoma" w:cs="Tahoma"/>
    </w:rPr>
  </w:style>
  <w:style w:type="character" w:customStyle="1" w:styleId="affff5">
    <w:name w:val="Схема документа Знак"/>
    <w:basedOn w:val="a2"/>
    <w:link w:val="affff4"/>
    <w:semiHidden/>
    <w:rsid w:val="00DC3B21"/>
    <w:rPr>
      <w:rFonts w:ascii="Tahoma" w:eastAsia="Times New Roman" w:hAnsi="Tahoma" w:cs="Tahoma"/>
      <w:sz w:val="24"/>
      <w:szCs w:val="24"/>
      <w:shd w:val="clear" w:color="auto" w:fill="000080"/>
      <w:lang w:eastAsia="ru-RU"/>
    </w:rPr>
  </w:style>
  <w:style w:type="paragraph" w:styleId="affff6">
    <w:name w:val="caption"/>
    <w:basedOn w:val="a1"/>
    <w:next w:val="a1"/>
    <w:qFormat/>
    <w:rsid w:val="00DC3B21"/>
    <w:pPr>
      <w:tabs>
        <w:tab w:val="left" w:pos="1324"/>
      </w:tabs>
    </w:pPr>
    <w:rPr>
      <w:sz w:val="28"/>
    </w:rPr>
  </w:style>
  <w:style w:type="paragraph" w:customStyle="1" w:styleId="affff7">
    <w:basedOn w:val="a1"/>
    <w:next w:val="a1"/>
    <w:link w:val="2f5"/>
    <w:uiPriority w:val="10"/>
    <w:qFormat/>
    <w:rsid w:val="00DC3B21"/>
    <w:pPr>
      <w:pBdr>
        <w:bottom w:val="single" w:sz="8" w:space="4" w:color="4F81BD"/>
      </w:pBdr>
      <w:spacing w:after="300"/>
      <w:contextualSpacing/>
    </w:pPr>
    <w:rPr>
      <w:rFonts w:ascii="Calibri Light" w:eastAsiaTheme="minorHAnsi" w:hAnsi="Calibri Light" w:cstheme="minorBidi"/>
      <w:b/>
      <w:bCs/>
      <w:kern w:val="28"/>
      <w:sz w:val="32"/>
      <w:szCs w:val="32"/>
      <w:lang w:eastAsia="en-US"/>
    </w:rPr>
  </w:style>
  <w:style w:type="paragraph" w:customStyle="1" w:styleId="46">
    <w:name w:val="4. Текст"/>
    <w:basedOn w:val="aff1"/>
    <w:link w:val="47"/>
    <w:autoRedefine/>
    <w:uiPriority w:val="99"/>
    <w:rsid w:val="00DC3B21"/>
    <w:pPr>
      <w:tabs>
        <w:tab w:val="left" w:pos="284"/>
      </w:tabs>
      <w:ind w:left="567"/>
    </w:pPr>
    <w:rPr>
      <w:sz w:val="28"/>
      <w:szCs w:val="28"/>
      <w:lang w:val="x-none" w:eastAsia="x-none"/>
    </w:rPr>
  </w:style>
  <w:style w:type="character" w:customStyle="1" w:styleId="47">
    <w:name w:val="4. Текст Знак"/>
    <w:link w:val="46"/>
    <w:uiPriority w:val="99"/>
    <w:locked/>
    <w:rsid w:val="00DC3B21"/>
    <w:rPr>
      <w:rFonts w:ascii="Times New Roman" w:eastAsia="Times New Roman" w:hAnsi="Times New Roman" w:cs="Times New Roman"/>
      <w:sz w:val="28"/>
      <w:szCs w:val="28"/>
      <w:lang w:val="x-none" w:eastAsia="x-none"/>
    </w:rPr>
  </w:style>
  <w:style w:type="character" w:customStyle="1" w:styleId="2f5">
    <w:name w:val="Название Знак2"/>
    <w:link w:val="affff7"/>
    <w:uiPriority w:val="10"/>
    <w:rsid w:val="00DC3B21"/>
    <w:rPr>
      <w:rFonts w:ascii="Calibri Light" w:hAnsi="Calibri Light"/>
      <w:b/>
      <w:bCs/>
      <w:kern w:val="28"/>
      <w:sz w:val="32"/>
      <w:szCs w:val="32"/>
    </w:rPr>
  </w:style>
  <w:style w:type="paragraph" w:customStyle="1" w:styleId="ConsNonformat">
    <w:name w:val="ConsNonformat"/>
    <w:rsid w:val="00DC3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rsid w:val="00DC3B21"/>
  </w:style>
  <w:style w:type="paragraph" w:styleId="affff8">
    <w:name w:val="Body Text First Indent"/>
    <w:basedOn w:val="aff7"/>
    <w:link w:val="affff9"/>
    <w:unhideWhenUsed/>
    <w:rsid w:val="00DC3B21"/>
    <w:pPr>
      <w:widowControl w:val="0"/>
      <w:autoSpaceDE w:val="0"/>
      <w:autoSpaceDN w:val="0"/>
      <w:adjustRightInd w:val="0"/>
      <w:spacing w:after="120"/>
      <w:ind w:firstLine="210"/>
    </w:pPr>
    <w:rPr>
      <w:i w:val="0"/>
      <w:sz w:val="20"/>
      <w:szCs w:val="20"/>
    </w:rPr>
  </w:style>
  <w:style w:type="character" w:customStyle="1" w:styleId="affff9">
    <w:name w:val="Красная строка Знак"/>
    <w:basedOn w:val="aff8"/>
    <w:link w:val="affff8"/>
    <w:rsid w:val="00DC3B21"/>
    <w:rPr>
      <w:rFonts w:ascii="Times New Roman" w:eastAsia="Times New Roman" w:hAnsi="Times New Roman" w:cs="Times New Roman"/>
      <w:i w:val="0"/>
      <w:sz w:val="20"/>
      <w:szCs w:val="20"/>
      <w:lang w:eastAsia="ru-RU"/>
    </w:rPr>
  </w:style>
  <w:style w:type="character" w:customStyle="1" w:styleId="1f1">
    <w:name w:val="Основной текст Знак1"/>
    <w:uiPriority w:val="99"/>
    <w:rsid w:val="00DC3B21"/>
    <w:rPr>
      <w:rFonts w:eastAsia="Times New Roman"/>
      <w:sz w:val="28"/>
      <w:szCs w:val="24"/>
    </w:rPr>
  </w:style>
  <w:style w:type="character" w:customStyle="1" w:styleId="Tablecaption">
    <w:name w:val="Table caption_"/>
    <w:link w:val="Tablecaption0"/>
    <w:rsid w:val="00DC3B21"/>
    <w:rPr>
      <w:b/>
      <w:bCs/>
      <w:shd w:val="clear" w:color="auto" w:fill="FFFFFF"/>
    </w:rPr>
  </w:style>
  <w:style w:type="paragraph" w:customStyle="1" w:styleId="Tablecaption0">
    <w:name w:val="Table caption"/>
    <w:basedOn w:val="a1"/>
    <w:link w:val="Tablecaption"/>
    <w:rsid w:val="00DC3B21"/>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Heading1">
    <w:name w:val="Heading #1_"/>
    <w:link w:val="Heading10"/>
    <w:rsid w:val="00DC3B21"/>
    <w:rPr>
      <w:rFonts w:ascii="Arial Narrow" w:eastAsia="Arial Narrow" w:hAnsi="Arial Narrow" w:cs="Arial Narrow"/>
      <w:b/>
      <w:bCs/>
      <w:shd w:val="clear" w:color="auto" w:fill="FFFFFF"/>
    </w:rPr>
  </w:style>
  <w:style w:type="character" w:customStyle="1" w:styleId="Heading2">
    <w:name w:val="Heading #2_"/>
    <w:link w:val="Heading20"/>
    <w:rsid w:val="00DC3B21"/>
    <w:rPr>
      <w:b/>
      <w:bCs/>
      <w:shd w:val="clear" w:color="auto" w:fill="FFFFFF"/>
    </w:rPr>
  </w:style>
  <w:style w:type="paragraph" w:customStyle="1" w:styleId="Heading10">
    <w:name w:val="Heading #1"/>
    <w:basedOn w:val="a1"/>
    <w:link w:val="Heading1"/>
    <w:rsid w:val="00DC3B21"/>
    <w:pPr>
      <w:widowControl w:val="0"/>
      <w:shd w:val="clear" w:color="auto" w:fill="FFFFFF"/>
      <w:spacing w:line="0" w:lineRule="atLeast"/>
      <w:jc w:val="right"/>
      <w:outlineLvl w:val="0"/>
    </w:pPr>
    <w:rPr>
      <w:rFonts w:ascii="Arial Narrow" w:eastAsia="Arial Narrow" w:hAnsi="Arial Narrow" w:cs="Arial Narrow"/>
      <w:b/>
      <w:bCs/>
      <w:sz w:val="22"/>
      <w:szCs w:val="22"/>
      <w:lang w:eastAsia="en-US"/>
    </w:rPr>
  </w:style>
  <w:style w:type="paragraph" w:customStyle="1" w:styleId="Heading20">
    <w:name w:val="Heading #2"/>
    <w:basedOn w:val="a1"/>
    <w:link w:val="Heading2"/>
    <w:rsid w:val="00DC3B21"/>
    <w:pPr>
      <w:widowControl w:val="0"/>
      <w:shd w:val="clear" w:color="auto" w:fill="FFFFFF"/>
      <w:spacing w:before="900" w:after="420" w:line="0" w:lineRule="atLeast"/>
      <w:jc w:val="both"/>
      <w:outlineLvl w:val="1"/>
    </w:pPr>
    <w:rPr>
      <w:rFonts w:asciiTheme="minorHAnsi" w:eastAsiaTheme="minorHAnsi" w:hAnsiTheme="minorHAnsi" w:cstheme="minorBidi"/>
      <w:b/>
      <w:bCs/>
      <w:sz w:val="22"/>
      <w:szCs w:val="22"/>
      <w:lang w:eastAsia="en-US"/>
    </w:rPr>
  </w:style>
  <w:style w:type="character" w:customStyle="1" w:styleId="Heading2NotBold">
    <w:name w:val="Heading #2 + Not Bold"/>
    <w:rsid w:val="00DC3B21"/>
    <w:rPr>
      <w:rFonts w:ascii="Arial" w:eastAsia="Arial" w:hAnsi="Arial" w:cs="Arial"/>
      <w:b/>
      <w:bCs/>
      <w:color w:val="000000"/>
      <w:spacing w:val="0"/>
      <w:w w:val="100"/>
      <w:position w:val="0"/>
      <w:sz w:val="19"/>
      <w:szCs w:val="19"/>
      <w:shd w:val="clear" w:color="auto" w:fill="FFFFFF"/>
      <w:lang w:val="ru-RU" w:eastAsia="ru-RU" w:bidi="ru-RU"/>
    </w:rPr>
  </w:style>
  <w:style w:type="character" w:customStyle="1" w:styleId="BodytextBold">
    <w:name w:val="Body text + Bold"/>
    <w:rsid w:val="00DC3B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
    <w:name w:val="Пункт Знак1"/>
    <w:link w:val="aff9"/>
    <w:locked/>
    <w:rsid w:val="00DC3B21"/>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99">
      <w:bodyDiv w:val="1"/>
      <w:marLeft w:val="0"/>
      <w:marRight w:val="0"/>
      <w:marTop w:val="0"/>
      <w:marBottom w:val="0"/>
      <w:divBdr>
        <w:top w:val="none" w:sz="0" w:space="0" w:color="auto"/>
        <w:left w:val="none" w:sz="0" w:space="0" w:color="auto"/>
        <w:bottom w:val="none" w:sz="0" w:space="0" w:color="auto"/>
        <w:right w:val="none" w:sz="0" w:space="0" w:color="auto"/>
      </w:divBdr>
    </w:div>
    <w:div w:id="239677673">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761337680">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18135354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mailto:gts@surgutgts.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ABE2-6F16-40EF-90D5-610C1B65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58</Pages>
  <Words>22064</Words>
  <Characters>125770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119</cp:revision>
  <cp:lastPrinted>2021-04-15T07:04:00Z</cp:lastPrinted>
  <dcterms:created xsi:type="dcterms:W3CDTF">2019-11-11T09:35:00Z</dcterms:created>
  <dcterms:modified xsi:type="dcterms:W3CDTF">2021-04-20T08:53:00Z</dcterms:modified>
</cp:coreProperties>
</file>