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B0" w:rsidRDefault="00C90515" w:rsidP="00CA44B0">
      <w:pPr>
        <w:ind w:left="-851"/>
        <w:rPr>
          <w:b/>
          <w:i/>
          <w:color w:val="FF0000"/>
        </w:rPr>
      </w:pPr>
      <w:r>
        <w:rPr>
          <w:b/>
          <w:i/>
          <w:noProof/>
          <w:color w:val="FF0000"/>
        </w:rPr>
        <w:drawing>
          <wp:inline distT="0" distB="0" distL="0" distR="0">
            <wp:extent cx="5939790" cy="8404225"/>
            <wp:effectExtent l="0" t="0" r="3810" b="0"/>
            <wp:docPr id="2" name="Рисунок 2" descr="\\nas-oz\oz\2021г -223-ФЗ\4.Неразмещено\Работы, услуги\!!!Оказание услуг по технической инвентаризации\1 Титульный лист  ЗП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Работы, услуги\!!!Оказание услуг по технической инвентаризации\1 Титульный лист  ЗП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404225"/>
                    </a:xfrm>
                    <a:prstGeom prst="rect">
                      <a:avLst/>
                    </a:prstGeom>
                    <a:noFill/>
                    <a:ln>
                      <a:noFill/>
                    </a:ln>
                  </pic:spPr>
                </pic:pic>
              </a:graphicData>
            </a:graphic>
          </wp:inline>
        </w:drawing>
      </w:r>
      <w:bookmarkStart w:id="0" w:name="_GoBack"/>
      <w:bookmarkEnd w:id="0"/>
      <w:r w:rsidR="004F68DE">
        <w:rPr>
          <w:b/>
          <w:i/>
          <w:color w:val="FF0000"/>
        </w:rPr>
        <w:t xml:space="preserve"> </w:t>
      </w:r>
    </w:p>
    <w:p w:rsidR="00CA44B0" w:rsidRDefault="00CA44B0" w:rsidP="00CA44B0"/>
    <w:p w:rsidR="00CD732E" w:rsidRPr="00EA4884" w:rsidRDefault="00CD732E" w:rsidP="00CD732E">
      <w:pPr>
        <w:rPr>
          <w:b/>
          <w:i/>
          <w:color w:val="FF0000"/>
        </w:rPr>
        <w:sectPr w:rsidR="00CD732E" w:rsidRPr="00EA4884">
          <w:pgSz w:w="11906" w:h="16838"/>
          <w:pgMar w:top="1134" w:right="850" w:bottom="1134" w:left="1701" w:header="708" w:footer="708" w:gutter="0"/>
          <w:cols w:space="72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p w:rsidR="00327100" w:rsidRPr="00EA4884" w:rsidRDefault="0064237D" w:rsidP="00D13B19">
          <w:pPr>
            <w:pStyle w:val="aa"/>
            <w:tabs>
              <w:tab w:val="left" w:pos="1418"/>
            </w:tabs>
            <w:spacing w:line="480" w:lineRule="auto"/>
            <w:jc w:val="center"/>
            <w:rPr>
              <w:sz w:val="24"/>
            </w:rPr>
          </w:pPr>
          <w:r w:rsidRPr="00EA4884">
            <w:rPr>
              <w:rFonts w:ascii="Times New Roman" w:hAnsi="Times New Roman" w:cs="Times New Roman"/>
              <w:color w:val="auto"/>
              <w:sz w:val="24"/>
            </w:rPr>
            <w:t>СОДЕРЖАНИЕ</w:t>
          </w:r>
        </w:p>
        <w:p w:rsidR="00D560DB" w:rsidRDefault="004F2843">
          <w:pPr>
            <w:pStyle w:val="13"/>
            <w:tabs>
              <w:tab w:val="right" w:leader="dot" w:pos="10055"/>
            </w:tabs>
            <w:rPr>
              <w:rFonts w:asciiTheme="minorHAnsi" w:eastAsiaTheme="minorEastAsia" w:hAnsiTheme="minorHAnsi" w:cstheme="minorBidi"/>
              <w:noProof/>
              <w:sz w:val="22"/>
              <w:szCs w:val="22"/>
            </w:rPr>
          </w:pPr>
          <w:r w:rsidRPr="00EA4884">
            <w:rPr>
              <w:sz w:val="20"/>
            </w:rPr>
            <w:fldChar w:fldCharType="begin"/>
          </w:r>
          <w:r w:rsidR="00327100" w:rsidRPr="00EA4884">
            <w:rPr>
              <w:sz w:val="20"/>
            </w:rPr>
            <w:instrText xml:space="preserve"> TOC \o "1-3" \h \z \u </w:instrText>
          </w:r>
          <w:r w:rsidRPr="00EA4884">
            <w:rPr>
              <w:sz w:val="20"/>
            </w:rPr>
            <w:fldChar w:fldCharType="separate"/>
          </w:r>
          <w:hyperlink w:anchor="_Toc67580865" w:history="1">
            <w:r w:rsidR="00D560DB" w:rsidRPr="001254C8">
              <w:rPr>
                <w:rStyle w:val="a9"/>
                <w:noProof/>
              </w:rPr>
              <w:t>ИЗВЕЩЕНИЕ О ЗАКУПКЕ</w:t>
            </w:r>
            <w:r w:rsidR="00D560DB">
              <w:rPr>
                <w:noProof/>
                <w:webHidden/>
              </w:rPr>
              <w:tab/>
            </w:r>
            <w:r w:rsidR="00D560DB">
              <w:rPr>
                <w:noProof/>
                <w:webHidden/>
              </w:rPr>
              <w:fldChar w:fldCharType="begin"/>
            </w:r>
            <w:r w:rsidR="00D560DB">
              <w:rPr>
                <w:noProof/>
                <w:webHidden/>
              </w:rPr>
              <w:instrText xml:space="preserve"> PAGEREF _Toc67580865 \h </w:instrText>
            </w:r>
            <w:r w:rsidR="00D560DB">
              <w:rPr>
                <w:noProof/>
                <w:webHidden/>
              </w:rPr>
            </w:r>
            <w:r w:rsidR="00D560DB">
              <w:rPr>
                <w:noProof/>
                <w:webHidden/>
              </w:rPr>
              <w:fldChar w:fldCharType="separate"/>
            </w:r>
            <w:r w:rsidR="00274F01">
              <w:rPr>
                <w:noProof/>
                <w:webHidden/>
              </w:rPr>
              <w:t>3</w:t>
            </w:r>
            <w:r w:rsidR="00D560DB">
              <w:rPr>
                <w:noProof/>
                <w:webHidden/>
              </w:rPr>
              <w:fldChar w:fldCharType="end"/>
            </w:r>
          </w:hyperlink>
        </w:p>
        <w:p w:rsidR="00D560DB" w:rsidRDefault="00C90515">
          <w:pPr>
            <w:pStyle w:val="13"/>
            <w:tabs>
              <w:tab w:val="right" w:leader="dot" w:pos="10055"/>
            </w:tabs>
            <w:rPr>
              <w:rFonts w:asciiTheme="minorHAnsi" w:eastAsiaTheme="minorEastAsia" w:hAnsiTheme="minorHAnsi" w:cstheme="minorBidi"/>
              <w:noProof/>
              <w:sz w:val="22"/>
              <w:szCs w:val="22"/>
            </w:rPr>
          </w:pPr>
          <w:hyperlink w:anchor="_Toc67580866" w:history="1">
            <w:r w:rsidR="00D560DB" w:rsidRPr="001254C8">
              <w:rPr>
                <w:rStyle w:val="a9"/>
                <w:noProof/>
              </w:rPr>
              <w:t>ДОКУМЕНТАЦИЯ О ЗАКУПКЕ</w:t>
            </w:r>
            <w:r w:rsidR="00D560DB">
              <w:rPr>
                <w:noProof/>
                <w:webHidden/>
              </w:rPr>
              <w:tab/>
            </w:r>
            <w:r w:rsidR="00D560DB">
              <w:rPr>
                <w:noProof/>
                <w:webHidden/>
              </w:rPr>
              <w:fldChar w:fldCharType="begin"/>
            </w:r>
            <w:r w:rsidR="00D560DB">
              <w:rPr>
                <w:noProof/>
                <w:webHidden/>
              </w:rPr>
              <w:instrText xml:space="preserve"> PAGEREF _Toc67580866 \h </w:instrText>
            </w:r>
            <w:r w:rsidR="00D560DB">
              <w:rPr>
                <w:noProof/>
                <w:webHidden/>
              </w:rPr>
            </w:r>
            <w:r w:rsidR="00D560DB">
              <w:rPr>
                <w:noProof/>
                <w:webHidden/>
              </w:rPr>
              <w:fldChar w:fldCharType="separate"/>
            </w:r>
            <w:r w:rsidR="00274F01">
              <w:rPr>
                <w:noProof/>
                <w:webHidden/>
              </w:rPr>
              <w:t>6</w:t>
            </w:r>
            <w:r w:rsidR="00D560DB">
              <w:rPr>
                <w:noProof/>
                <w:webHidden/>
              </w:rPr>
              <w:fldChar w:fldCharType="end"/>
            </w:r>
          </w:hyperlink>
        </w:p>
        <w:p w:rsidR="00D560DB" w:rsidRDefault="00C90515">
          <w:pPr>
            <w:pStyle w:val="13"/>
            <w:tabs>
              <w:tab w:val="right" w:leader="dot" w:pos="10055"/>
            </w:tabs>
            <w:rPr>
              <w:rFonts w:asciiTheme="minorHAnsi" w:eastAsiaTheme="minorEastAsia" w:hAnsiTheme="minorHAnsi" w:cstheme="minorBidi"/>
              <w:noProof/>
              <w:sz w:val="22"/>
              <w:szCs w:val="22"/>
            </w:rPr>
          </w:pPr>
          <w:hyperlink w:anchor="_Toc67580867" w:history="1">
            <w:r w:rsidR="00D560DB" w:rsidRPr="001254C8">
              <w:rPr>
                <w:rStyle w:val="a9"/>
                <w:noProof/>
              </w:rPr>
              <w:t>РАЗДЕЛ I. ТЕРМИНЫ И ОПРЕДЕЛЕНИЯ</w:t>
            </w:r>
            <w:r w:rsidR="00D560DB">
              <w:rPr>
                <w:noProof/>
                <w:webHidden/>
              </w:rPr>
              <w:tab/>
            </w:r>
            <w:r w:rsidR="00D560DB">
              <w:rPr>
                <w:noProof/>
                <w:webHidden/>
              </w:rPr>
              <w:fldChar w:fldCharType="begin"/>
            </w:r>
            <w:r w:rsidR="00D560DB">
              <w:rPr>
                <w:noProof/>
                <w:webHidden/>
              </w:rPr>
              <w:instrText xml:space="preserve"> PAGEREF _Toc67580867 \h </w:instrText>
            </w:r>
            <w:r w:rsidR="00D560DB">
              <w:rPr>
                <w:noProof/>
                <w:webHidden/>
              </w:rPr>
            </w:r>
            <w:r w:rsidR="00D560DB">
              <w:rPr>
                <w:noProof/>
                <w:webHidden/>
              </w:rPr>
              <w:fldChar w:fldCharType="separate"/>
            </w:r>
            <w:r w:rsidR="00274F01">
              <w:rPr>
                <w:noProof/>
                <w:webHidden/>
              </w:rPr>
              <w:t>6</w:t>
            </w:r>
            <w:r w:rsidR="00D560DB">
              <w:rPr>
                <w:noProof/>
                <w:webHidden/>
              </w:rPr>
              <w:fldChar w:fldCharType="end"/>
            </w:r>
          </w:hyperlink>
        </w:p>
        <w:p w:rsidR="00D560DB" w:rsidRDefault="00C90515">
          <w:pPr>
            <w:pStyle w:val="13"/>
            <w:tabs>
              <w:tab w:val="right" w:leader="dot" w:pos="10055"/>
            </w:tabs>
            <w:rPr>
              <w:rFonts w:asciiTheme="minorHAnsi" w:eastAsiaTheme="minorEastAsia" w:hAnsiTheme="minorHAnsi" w:cstheme="minorBidi"/>
              <w:noProof/>
              <w:sz w:val="22"/>
              <w:szCs w:val="22"/>
            </w:rPr>
          </w:pPr>
          <w:hyperlink w:anchor="_Toc67580868" w:history="1">
            <w:r w:rsidR="00D560DB" w:rsidRPr="001254C8">
              <w:rPr>
                <w:rStyle w:val="a9"/>
                <w:noProof/>
              </w:rPr>
              <w:t>РАЗДЕЛ II. ИНФОРМАЦИОННАЯ КАРТА</w:t>
            </w:r>
            <w:r w:rsidR="00D560DB">
              <w:rPr>
                <w:noProof/>
                <w:webHidden/>
              </w:rPr>
              <w:tab/>
            </w:r>
            <w:r w:rsidR="00D560DB">
              <w:rPr>
                <w:noProof/>
                <w:webHidden/>
              </w:rPr>
              <w:fldChar w:fldCharType="begin"/>
            </w:r>
            <w:r w:rsidR="00D560DB">
              <w:rPr>
                <w:noProof/>
                <w:webHidden/>
              </w:rPr>
              <w:instrText xml:space="preserve"> PAGEREF _Toc67580868 \h </w:instrText>
            </w:r>
            <w:r w:rsidR="00D560DB">
              <w:rPr>
                <w:noProof/>
                <w:webHidden/>
              </w:rPr>
            </w:r>
            <w:r w:rsidR="00D560DB">
              <w:rPr>
                <w:noProof/>
                <w:webHidden/>
              </w:rPr>
              <w:fldChar w:fldCharType="separate"/>
            </w:r>
            <w:r w:rsidR="00274F01">
              <w:rPr>
                <w:noProof/>
                <w:webHidden/>
              </w:rPr>
              <w:t>8</w:t>
            </w:r>
            <w:r w:rsidR="00D560DB">
              <w:rPr>
                <w:noProof/>
                <w:webHidden/>
              </w:rPr>
              <w:fldChar w:fldCharType="end"/>
            </w:r>
          </w:hyperlink>
        </w:p>
        <w:p w:rsidR="00D560DB" w:rsidRDefault="00C90515">
          <w:pPr>
            <w:pStyle w:val="24"/>
            <w:rPr>
              <w:rFonts w:asciiTheme="minorHAnsi" w:eastAsiaTheme="minorEastAsia" w:hAnsiTheme="minorHAnsi" w:cstheme="minorBidi"/>
              <w:noProof/>
              <w:sz w:val="22"/>
              <w:szCs w:val="22"/>
            </w:rPr>
          </w:pPr>
          <w:hyperlink w:anchor="_Toc67580869" w:history="1">
            <w:r w:rsidR="00D560DB" w:rsidRPr="001254C8">
              <w:rPr>
                <w:rStyle w:val="a9"/>
                <w:noProof/>
              </w:rPr>
              <w:t>2.1. Общие сведения о закупке</w:t>
            </w:r>
            <w:r w:rsidR="00D560DB">
              <w:rPr>
                <w:noProof/>
                <w:webHidden/>
              </w:rPr>
              <w:tab/>
            </w:r>
            <w:r w:rsidR="00D560DB">
              <w:rPr>
                <w:noProof/>
                <w:webHidden/>
              </w:rPr>
              <w:fldChar w:fldCharType="begin"/>
            </w:r>
            <w:r w:rsidR="00D560DB">
              <w:rPr>
                <w:noProof/>
                <w:webHidden/>
              </w:rPr>
              <w:instrText xml:space="preserve"> PAGEREF _Toc67580869 \h </w:instrText>
            </w:r>
            <w:r w:rsidR="00D560DB">
              <w:rPr>
                <w:noProof/>
                <w:webHidden/>
              </w:rPr>
            </w:r>
            <w:r w:rsidR="00D560DB">
              <w:rPr>
                <w:noProof/>
                <w:webHidden/>
              </w:rPr>
              <w:fldChar w:fldCharType="separate"/>
            </w:r>
            <w:r w:rsidR="00274F01">
              <w:rPr>
                <w:noProof/>
                <w:webHidden/>
              </w:rPr>
              <w:t>8</w:t>
            </w:r>
            <w:r w:rsidR="00D560DB">
              <w:rPr>
                <w:noProof/>
                <w:webHidden/>
              </w:rPr>
              <w:fldChar w:fldCharType="end"/>
            </w:r>
          </w:hyperlink>
        </w:p>
        <w:p w:rsidR="00D560DB" w:rsidRDefault="00C90515">
          <w:pPr>
            <w:pStyle w:val="24"/>
            <w:rPr>
              <w:rFonts w:asciiTheme="minorHAnsi" w:eastAsiaTheme="minorEastAsia" w:hAnsiTheme="minorHAnsi" w:cstheme="minorBidi"/>
              <w:noProof/>
              <w:sz w:val="22"/>
              <w:szCs w:val="22"/>
            </w:rPr>
          </w:pPr>
          <w:hyperlink w:anchor="_Toc67580870" w:history="1">
            <w:r w:rsidR="00D560DB" w:rsidRPr="001254C8">
              <w:rPr>
                <w:rStyle w:val="a9"/>
                <w:rFonts w:eastAsia="MS Mincho"/>
                <w:iCs/>
                <w:noProof/>
              </w:rPr>
              <w:t>2.2. Требования к Заявке на участие в закупке</w:t>
            </w:r>
            <w:r w:rsidR="00D560DB">
              <w:rPr>
                <w:noProof/>
                <w:webHidden/>
              </w:rPr>
              <w:tab/>
            </w:r>
            <w:r w:rsidR="00D560DB">
              <w:rPr>
                <w:noProof/>
                <w:webHidden/>
              </w:rPr>
              <w:fldChar w:fldCharType="begin"/>
            </w:r>
            <w:r w:rsidR="00D560DB">
              <w:rPr>
                <w:noProof/>
                <w:webHidden/>
              </w:rPr>
              <w:instrText xml:space="preserve"> PAGEREF _Toc67580870 \h </w:instrText>
            </w:r>
            <w:r w:rsidR="00D560DB">
              <w:rPr>
                <w:noProof/>
                <w:webHidden/>
              </w:rPr>
            </w:r>
            <w:r w:rsidR="00D560DB">
              <w:rPr>
                <w:noProof/>
                <w:webHidden/>
              </w:rPr>
              <w:fldChar w:fldCharType="separate"/>
            </w:r>
            <w:r w:rsidR="00274F01">
              <w:rPr>
                <w:noProof/>
                <w:webHidden/>
              </w:rPr>
              <w:t>18</w:t>
            </w:r>
            <w:r w:rsidR="00D560DB">
              <w:rPr>
                <w:noProof/>
                <w:webHidden/>
              </w:rPr>
              <w:fldChar w:fldCharType="end"/>
            </w:r>
          </w:hyperlink>
        </w:p>
        <w:p w:rsidR="00D560DB" w:rsidRDefault="00C90515">
          <w:pPr>
            <w:pStyle w:val="24"/>
            <w:rPr>
              <w:rFonts w:asciiTheme="minorHAnsi" w:eastAsiaTheme="minorEastAsia" w:hAnsiTheme="minorHAnsi" w:cstheme="minorBidi"/>
              <w:noProof/>
              <w:sz w:val="22"/>
              <w:szCs w:val="22"/>
            </w:rPr>
          </w:pPr>
          <w:hyperlink w:anchor="_Toc67580871" w:history="1">
            <w:r w:rsidR="00D560DB" w:rsidRPr="001254C8">
              <w:rPr>
                <w:rStyle w:val="a9"/>
                <w:rFonts w:eastAsia="MS Mincho"/>
                <w:iCs/>
                <w:noProof/>
              </w:rPr>
              <w:t>2.3. Условия заключения и исполнения договора</w:t>
            </w:r>
            <w:r w:rsidR="00D560DB">
              <w:rPr>
                <w:noProof/>
                <w:webHidden/>
              </w:rPr>
              <w:tab/>
            </w:r>
            <w:r w:rsidR="00D560DB">
              <w:rPr>
                <w:noProof/>
                <w:webHidden/>
              </w:rPr>
              <w:fldChar w:fldCharType="begin"/>
            </w:r>
            <w:r w:rsidR="00D560DB">
              <w:rPr>
                <w:noProof/>
                <w:webHidden/>
              </w:rPr>
              <w:instrText xml:space="preserve"> PAGEREF _Toc67580871 \h </w:instrText>
            </w:r>
            <w:r w:rsidR="00D560DB">
              <w:rPr>
                <w:noProof/>
                <w:webHidden/>
              </w:rPr>
            </w:r>
            <w:r w:rsidR="00D560DB">
              <w:rPr>
                <w:noProof/>
                <w:webHidden/>
              </w:rPr>
              <w:fldChar w:fldCharType="separate"/>
            </w:r>
            <w:r w:rsidR="00274F01">
              <w:rPr>
                <w:noProof/>
                <w:webHidden/>
              </w:rPr>
              <w:t>26</w:t>
            </w:r>
            <w:r w:rsidR="00D560DB">
              <w:rPr>
                <w:noProof/>
                <w:webHidden/>
              </w:rPr>
              <w:fldChar w:fldCharType="end"/>
            </w:r>
          </w:hyperlink>
        </w:p>
        <w:p w:rsidR="00D560DB" w:rsidRDefault="00C90515">
          <w:pPr>
            <w:pStyle w:val="13"/>
            <w:tabs>
              <w:tab w:val="right" w:leader="dot" w:pos="10055"/>
            </w:tabs>
            <w:rPr>
              <w:rFonts w:asciiTheme="minorHAnsi" w:eastAsiaTheme="minorEastAsia" w:hAnsiTheme="minorHAnsi" w:cstheme="minorBidi"/>
              <w:noProof/>
              <w:sz w:val="22"/>
              <w:szCs w:val="22"/>
            </w:rPr>
          </w:pPr>
          <w:hyperlink w:anchor="_Toc67580872" w:history="1">
            <w:r w:rsidR="00D560DB" w:rsidRPr="001254C8">
              <w:rPr>
                <w:rStyle w:val="a9"/>
                <w:noProof/>
              </w:rPr>
              <w:t>РАЗДЕЛ III. ФОРМЫ ДЛЯ ЗАПОЛНЕНИЯ УЧАСТНИКАМИ ЗАКУПКИ</w:t>
            </w:r>
            <w:r w:rsidR="00D560DB">
              <w:rPr>
                <w:noProof/>
                <w:webHidden/>
              </w:rPr>
              <w:tab/>
            </w:r>
            <w:r w:rsidR="00D560DB">
              <w:rPr>
                <w:noProof/>
                <w:webHidden/>
              </w:rPr>
              <w:fldChar w:fldCharType="begin"/>
            </w:r>
            <w:r w:rsidR="00D560DB">
              <w:rPr>
                <w:noProof/>
                <w:webHidden/>
              </w:rPr>
              <w:instrText xml:space="preserve"> PAGEREF _Toc67580872 \h </w:instrText>
            </w:r>
            <w:r w:rsidR="00D560DB">
              <w:rPr>
                <w:noProof/>
                <w:webHidden/>
              </w:rPr>
            </w:r>
            <w:r w:rsidR="00D560DB">
              <w:rPr>
                <w:noProof/>
                <w:webHidden/>
              </w:rPr>
              <w:fldChar w:fldCharType="separate"/>
            </w:r>
            <w:r w:rsidR="00274F01">
              <w:rPr>
                <w:noProof/>
                <w:webHidden/>
              </w:rPr>
              <w:t>29</w:t>
            </w:r>
            <w:r w:rsidR="00D560DB">
              <w:rPr>
                <w:noProof/>
                <w:webHidden/>
              </w:rPr>
              <w:fldChar w:fldCharType="end"/>
            </w:r>
          </w:hyperlink>
        </w:p>
        <w:p w:rsidR="00D560DB" w:rsidRDefault="00C90515">
          <w:pPr>
            <w:pStyle w:val="24"/>
            <w:rPr>
              <w:rFonts w:asciiTheme="minorHAnsi" w:eastAsiaTheme="minorEastAsia" w:hAnsiTheme="minorHAnsi" w:cstheme="minorBidi"/>
              <w:noProof/>
              <w:sz w:val="22"/>
              <w:szCs w:val="22"/>
            </w:rPr>
          </w:pPr>
          <w:hyperlink w:anchor="_Toc67580873" w:history="1">
            <w:r w:rsidR="00D560DB" w:rsidRPr="001254C8">
              <w:rPr>
                <w:rStyle w:val="a9"/>
                <w:noProof/>
              </w:rPr>
              <w:t>ФОРМА 1. ЗАЯВКА НА УЧАСТИЕ В ЗАПРОСЕ ПРЕДЛОЖЕНИЙ В ЭЛЕКТРОННОЙ ФОРМЕ</w:t>
            </w:r>
            <w:r w:rsidR="00D560DB">
              <w:rPr>
                <w:noProof/>
                <w:webHidden/>
              </w:rPr>
              <w:tab/>
            </w:r>
            <w:r w:rsidR="00D560DB">
              <w:rPr>
                <w:noProof/>
                <w:webHidden/>
              </w:rPr>
              <w:fldChar w:fldCharType="begin"/>
            </w:r>
            <w:r w:rsidR="00D560DB">
              <w:rPr>
                <w:noProof/>
                <w:webHidden/>
              </w:rPr>
              <w:instrText xml:space="preserve"> PAGEREF _Toc67580873 \h </w:instrText>
            </w:r>
            <w:r w:rsidR="00D560DB">
              <w:rPr>
                <w:noProof/>
                <w:webHidden/>
              </w:rPr>
            </w:r>
            <w:r w:rsidR="00D560DB">
              <w:rPr>
                <w:noProof/>
                <w:webHidden/>
              </w:rPr>
              <w:fldChar w:fldCharType="separate"/>
            </w:r>
            <w:r w:rsidR="00274F01">
              <w:rPr>
                <w:noProof/>
                <w:webHidden/>
              </w:rPr>
              <w:t>29</w:t>
            </w:r>
            <w:r w:rsidR="00D560DB">
              <w:rPr>
                <w:noProof/>
                <w:webHidden/>
              </w:rPr>
              <w:fldChar w:fldCharType="end"/>
            </w:r>
          </w:hyperlink>
        </w:p>
        <w:p w:rsidR="00D560DB" w:rsidRDefault="00C90515">
          <w:pPr>
            <w:pStyle w:val="24"/>
            <w:rPr>
              <w:rFonts w:asciiTheme="minorHAnsi" w:eastAsiaTheme="minorEastAsia" w:hAnsiTheme="minorHAnsi" w:cstheme="minorBidi"/>
              <w:noProof/>
              <w:sz w:val="22"/>
              <w:szCs w:val="22"/>
            </w:rPr>
          </w:pPr>
          <w:hyperlink w:anchor="_Toc67580874" w:history="1">
            <w:r w:rsidR="00D560DB" w:rsidRPr="001254C8">
              <w:rPr>
                <w:rStyle w:val="a9"/>
                <w:noProof/>
              </w:rPr>
              <w:t>ФОРМА 2. АНКЕТА УЧАСТНИКА ЗАПРОСА ПРЕДЛОЖЕНИЙ</w:t>
            </w:r>
            <w:r w:rsidR="00D560DB">
              <w:rPr>
                <w:noProof/>
                <w:webHidden/>
              </w:rPr>
              <w:tab/>
            </w:r>
            <w:r w:rsidR="00D560DB">
              <w:rPr>
                <w:noProof/>
                <w:webHidden/>
              </w:rPr>
              <w:fldChar w:fldCharType="begin"/>
            </w:r>
            <w:r w:rsidR="00D560DB">
              <w:rPr>
                <w:noProof/>
                <w:webHidden/>
              </w:rPr>
              <w:instrText xml:space="preserve"> PAGEREF _Toc67580874 \h </w:instrText>
            </w:r>
            <w:r w:rsidR="00D560DB">
              <w:rPr>
                <w:noProof/>
                <w:webHidden/>
              </w:rPr>
            </w:r>
            <w:r w:rsidR="00D560DB">
              <w:rPr>
                <w:noProof/>
                <w:webHidden/>
              </w:rPr>
              <w:fldChar w:fldCharType="separate"/>
            </w:r>
            <w:r w:rsidR="00274F01">
              <w:rPr>
                <w:noProof/>
                <w:webHidden/>
              </w:rPr>
              <w:t>32</w:t>
            </w:r>
            <w:r w:rsidR="00D560DB">
              <w:rPr>
                <w:noProof/>
                <w:webHidden/>
              </w:rPr>
              <w:fldChar w:fldCharType="end"/>
            </w:r>
          </w:hyperlink>
        </w:p>
        <w:p w:rsidR="00D560DB" w:rsidRDefault="00C90515">
          <w:pPr>
            <w:pStyle w:val="24"/>
            <w:rPr>
              <w:rFonts w:asciiTheme="minorHAnsi" w:eastAsiaTheme="minorEastAsia" w:hAnsiTheme="minorHAnsi" w:cstheme="minorBidi"/>
              <w:noProof/>
              <w:sz w:val="22"/>
              <w:szCs w:val="22"/>
            </w:rPr>
          </w:pPr>
          <w:hyperlink w:anchor="_Toc67580875" w:history="1">
            <w:r w:rsidR="00D560DB" w:rsidRPr="001254C8">
              <w:rPr>
                <w:rStyle w:val="a9"/>
                <w:noProof/>
              </w:rPr>
              <w:t>В ЭЛЕКТРОННОЙ ФОРМЕ</w:t>
            </w:r>
            <w:r w:rsidR="00D560DB">
              <w:rPr>
                <w:noProof/>
                <w:webHidden/>
              </w:rPr>
              <w:tab/>
            </w:r>
            <w:r w:rsidR="00D560DB">
              <w:rPr>
                <w:noProof/>
                <w:webHidden/>
              </w:rPr>
              <w:fldChar w:fldCharType="begin"/>
            </w:r>
            <w:r w:rsidR="00D560DB">
              <w:rPr>
                <w:noProof/>
                <w:webHidden/>
              </w:rPr>
              <w:instrText xml:space="preserve"> PAGEREF _Toc67580875 \h </w:instrText>
            </w:r>
            <w:r w:rsidR="00D560DB">
              <w:rPr>
                <w:noProof/>
                <w:webHidden/>
              </w:rPr>
            </w:r>
            <w:r w:rsidR="00D560DB">
              <w:rPr>
                <w:noProof/>
                <w:webHidden/>
              </w:rPr>
              <w:fldChar w:fldCharType="separate"/>
            </w:r>
            <w:r w:rsidR="00274F01">
              <w:rPr>
                <w:noProof/>
                <w:webHidden/>
              </w:rPr>
              <w:t>32</w:t>
            </w:r>
            <w:r w:rsidR="00D560DB">
              <w:rPr>
                <w:noProof/>
                <w:webHidden/>
              </w:rPr>
              <w:fldChar w:fldCharType="end"/>
            </w:r>
          </w:hyperlink>
        </w:p>
        <w:p w:rsidR="00D560DB" w:rsidRDefault="00C90515">
          <w:pPr>
            <w:pStyle w:val="24"/>
            <w:rPr>
              <w:rFonts w:asciiTheme="minorHAnsi" w:eastAsiaTheme="minorEastAsia" w:hAnsiTheme="minorHAnsi" w:cstheme="minorBidi"/>
              <w:noProof/>
              <w:sz w:val="22"/>
              <w:szCs w:val="22"/>
            </w:rPr>
          </w:pPr>
          <w:hyperlink w:anchor="_Toc67580876" w:history="1">
            <w:r w:rsidR="00D560DB" w:rsidRPr="001254C8">
              <w:rPr>
                <w:rStyle w:val="a9"/>
                <w:rFonts w:eastAsia="MS Mincho"/>
                <w:noProof/>
                <w:kern w:val="32"/>
              </w:rPr>
              <w:t>ФОРМА 3 ЦЕНОВОЕ ПРЕДЛОЖЕНИЕ</w:t>
            </w:r>
            <w:r w:rsidR="00D560DB">
              <w:rPr>
                <w:noProof/>
                <w:webHidden/>
              </w:rPr>
              <w:tab/>
            </w:r>
            <w:r w:rsidR="00D560DB">
              <w:rPr>
                <w:noProof/>
                <w:webHidden/>
              </w:rPr>
              <w:fldChar w:fldCharType="begin"/>
            </w:r>
            <w:r w:rsidR="00D560DB">
              <w:rPr>
                <w:noProof/>
                <w:webHidden/>
              </w:rPr>
              <w:instrText xml:space="preserve"> PAGEREF _Toc67580876 \h </w:instrText>
            </w:r>
            <w:r w:rsidR="00D560DB">
              <w:rPr>
                <w:noProof/>
                <w:webHidden/>
              </w:rPr>
            </w:r>
            <w:r w:rsidR="00D560DB">
              <w:rPr>
                <w:noProof/>
                <w:webHidden/>
              </w:rPr>
              <w:fldChar w:fldCharType="separate"/>
            </w:r>
            <w:r w:rsidR="00274F01">
              <w:rPr>
                <w:noProof/>
                <w:webHidden/>
              </w:rPr>
              <w:t>34</w:t>
            </w:r>
            <w:r w:rsidR="00D560DB">
              <w:rPr>
                <w:noProof/>
                <w:webHidden/>
              </w:rPr>
              <w:fldChar w:fldCharType="end"/>
            </w:r>
          </w:hyperlink>
        </w:p>
        <w:p w:rsidR="00D560DB" w:rsidRDefault="00C90515">
          <w:pPr>
            <w:pStyle w:val="24"/>
            <w:rPr>
              <w:rFonts w:asciiTheme="minorHAnsi" w:eastAsiaTheme="minorEastAsia" w:hAnsiTheme="minorHAnsi" w:cstheme="minorBidi"/>
              <w:noProof/>
              <w:sz w:val="22"/>
              <w:szCs w:val="22"/>
            </w:rPr>
          </w:pPr>
          <w:hyperlink w:anchor="_Toc67580877" w:history="1">
            <w:r w:rsidR="00D560DB" w:rsidRPr="001254C8">
              <w:rPr>
                <w:rStyle w:val="a9"/>
                <w:rFonts w:eastAsia="MS Mincho"/>
                <w:noProof/>
                <w:kern w:val="32"/>
              </w:rPr>
              <w:t>ФОРМА 4. РЕКОМЕНДУЕМАЯ ФОРМА ЗАПРОСА РАЗЪЯСНЕНИЙ ДОКУМЕНТАЦИИ О ЗАКУПКЕ</w:t>
            </w:r>
            <w:r w:rsidR="00D560DB">
              <w:rPr>
                <w:noProof/>
                <w:webHidden/>
              </w:rPr>
              <w:tab/>
            </w:r>
            <w:r w:rsidR="00D560DB">
              <w:rPr>
                <w:noProof/>
                <w:webHidden/>
              </w:rPr>
              <w:fldChar w:fldCharType="begin"/>
            </w:r>
            <w:r w:rsidR="00D560DB">
              <w:rPr>
                <w:noProof/>
                <w:webHidden/>
              </w:rPr>
              <w:instrText xml:space="preserve"> PAGEREF _Toc67580877 \h </w:instrText>
            </w:r>
            <w:r w:rsidR="00D560DB">
              <w:rPr>
                <w:noProof/>
                <w:webHidden/>
              </w:rPr>
            </w:r>
            <w:r w:rsidR="00D560DB">
              <w:rPr>
                <w:noProof/>
                <w:webHidden/>
              </w:rPr>
              <w:fldChar w:fldCharType="separate"/>
            </w:r>
            <w:r w:rsidR="00274F01">
              <w:rPr>
                <w:noProof/>
                <w:webHidden/>
              </w:rPr>
              <w:t>35</w:t>
            </w:r>
            <w:r w:rsidR="00D560DB">
              <w:rPr>
                <w:noProof/>
                <w:webHidden/>
              </w:rPr>
              <w:fldChar w:fldCharType="end"/>
            </w:r>
          </w:hyperlink>
        </w:p>
        <w:p w:rsidR="00D560DB" w:rsidRDefault="00C90515">
          <w:pPr>
            <w:pStyle w:val="13"/>
            <w:tabs>
              <w:tab w:val="right" w:leader="dot" w:pos="10055"/>
            </w:tabs>
            <w:rPr>
              <w:rFonts w:asciiTheme="minorHAnsi" w:eastAsiaTheme="minorEastAsia" w:hAnsiTheme="minorHAnsi" w:cstheme="minorBidi"/>
              <w:noProof/>
              <w:sz w:val="22"/>
              <w:szCs w:val="22"/>
            </w:rPr>
          </w:pPr>
          <w:hyperlink w:anchor="_Toc67580878" w:history="1">
            <w:r w:rsidR="00D560DB" w:rsidRPr="001254C8">
              <w:rPr>
                <w:rStyle w:val="a9"/>
                <w:rFonts w:eastAsia="MS Mincho"/>
                <w:noProof/>
                <w:kern w:val="32"/>
              </w:rPr>
              <w:t>РАЗДЕЛ IV. ТЕХНИЧЕСКОЕ ЗАДАНИЕ</w:t>
            </w:r>
            <w:r w:rsidR="00D560DB">
              <w:rPr>
                <w:noProof/>
                <w:webHidden/>
              </w:rPr>
              <w:tab/>
            </w:r>
            <w:r w:rsidR="00D560DB">
              <w:rPr>
                <w:noProof/>
                <w:webHidden/>
              </w:rPr>
              <w:fldChar w:fldCharType="begin"/>
            </w:r>
            <w:r w:rsidR="00D560DB">
              <w:rPr>
                <w:noProof/>
                <w:webHidden/>
              </w:rPr>
              <w:instrText xml:space="preserve"> PAGEREF _Toc67580878 \h </w:instrText>
            </w:r>
            <w:r w:rsidR="00D560DB">
              <w:rPr>
                <w:noProof/>
                <w:webHidden/>
              </w:rPr>
            </w:r>
            <w:r w:rsidR="00D560DB">
              <w:rPr>
                <w:noProof/>
                <w:webHidden/>
              </w:rPr>
              <w:fldChar w:fldCharType="separate"/>
            </w:r>
            <w:r w:rsidR="00274F01">
              <w:rPr>
                <w:noProof/>
                <w:webHidden/>
              </w:rPr>
              <w:t>36</w:t>
            </w:r>
            <w:r w:rsidR="00D560DB">
              <w:rPr>
                <w:noProof/>
                <w:webHidden/>
              </w:rPr>
              <w:fldChar w:fldCharType="end"/>
            </w:r>
          </w:hyperlink>
        </w:p>
        <w:p w:rsidR="00D560DB" w:rsidRDefault="00C90515">
          <w:pPr>
            <w:pStyle w:val="13"/>
            <w:tabs>
              <w:tab w:val="right" w:leader="dot" w:pos="10055"/>
            </w:tabs>
            <w:rPr>
              <w:rFonts w:asciiTheme="minorHAnsi" w:eastAsiaTheme="minorEastAsia" w:hAnsiTheme="minorHAnsi" w:cstheme="minorBidi"/>
              <w:noProof/>
              <w:sz w:val="22"/>
              <w:szCs w:val="22"/>
            </w:rPr>
          </w:pPr>
          <w:hyperlink w:anchor="_Toc67580879" w:history="1">
            <w:r w:rsidR="00D560DB" w:rsidRPr="001254C8">
              <w:rPr>
                <w:rStyle w:val="a9"/>
                <w:noProof/>
              </w:rPr>
              <w:t>РАЗДЕЛ V. ПРОЕКТ ДОГОВОРА</w:t>
            </w:r>
            <w:r w:rsidR="00D560DB">
              <w:rPr>
                <w:noProof/>
                <w:webHidden/>
              </w:rPr>
              <w:tab/>
            </w:r>
            <w:r w:rsidR="00D560DB">
              <w:rPr>
                <w:noProof/>
                <w:webHidden/>
              </w:rPr>
              <w:fldChar w:fldCharType="begin"/>
            </w:r>
            <w:r w:rsidR="00D560DB">
              <w:rPr>
                <w:noProof/>
                <w:webHidden/>
              </w:rPr>
              <w:instrText xml:space="preserve"> PAGEREF _Toc67580879 \h </w:instrText>
            </w:r>
            <w:r w:rsidR="00D560DB">
              <w:rPr>
                <w:noProof/>
                <w:webHidden/>
              </w:rPr>
            </w:r>
            <w:r w:rsidR="00D560DB">
              <w:rPr>
                <w:noProof/>
                <w:webHidden/>
              </w:rPr>
              <w:fldChar w:fldCharType="separate"/>
            </w:r>
            <w:r w:rsidR="00274F01">
              <w:rPr>
                <w:noProof/>
                <w:webHidden/>
              </w:rPr>
              <w:t>44</w:t>
            </w:r>
            <w:r w:rsidR="00D560DB">
              <w:rPr>
                <w:noProof/>
                <w:webHidden/>
              </w:rPr>
              <w:fldChar w:fldCharType="end"/>
            </w:r>
          </w:hyperlink>
        </w:p>
        <w:p w:rsidR="00327100" w:rsidRPr="00EA4884" w:rsidRDefault="004F2843">
          <w:pPr>
            <w:rPr>
              <w:sz w:val="22"/>
            </w:rPr>
          </w:pPr>
          <w:r w:rsidRPr="00EA4884">
            <w:rPr>
              <w:sz w:val="20"/>
            </w:rPr>
            <w:fldChar w:fldCharType="end"/>
          </w:r>
        </w:p>
      </w:sdtContent>
    </w:sdt>
    <w:p w:rsidR="00217C26" w:rsidRPr="00EA4884" w:rsidRDefault="00217C26" w:rsidP="00217C26">
      <w:pPr>
        <w:sectPr w:rsidR="00217C26" w:rsidRPr="00EA4884" w:rsidSect="00630153">
          <w:footerReference w:type="default" r:id="rId10"/>
          <w:footerReference w:type="first" r:id="rId11"/>
          <w:pgSz w:w="11906" w:h="16838"/>
          <w:pgMar w:top="1134" w:right="707" w:bottom="1134" w:left="1134" w:header="708" w:footer="708" w:gutter="0"/>
          <w:cols w:space="708"/>
          <w:docGrid w:linePitch="360"/>
        </w:sectPr>
      </w:pPr>
    </w:p>
    <w:p w:rsidR="00217C26" w:rsidRPr="00EA4884" w:rsidRDefault="00217C26" w:rsidP="006C0CDD">
      <w:pPr>
        <w:pStyle w:val="11"/>
        <w:jc w:val="center"/>
        <w:rPr>
          <w:rFonts w:ascii="Times New Roman" w:hAnsi="Times New Roman" w:cs="Times New Roman"/>
          <w:color w:val="auto"/>
        </w:rPr>
      </w:pPr>
      <w:bookmarkStart w:id="1" w:name="_Toc67580865"/>
      <w:r w:rsidRPr="00EA4884">
        <w:rPr>
          <w:rFonts w:ascii="Times New Roman" w:hAnsi="Times New Roman" w:cs="Times New Roman"/>
          <w:color w:val="auto"/>
        </w:rPr>
        <w:lastRenderedPageBreak/>
        <w:t>ИЗВЕЩЕНИЕ О ЗАКУПКЕ</w:t>
      </w:r>
      <w:bookmarkEnd w:id="1"/>
    </w:p>
    <w:p w:rsidR="006C0CDD" w:rsidRPr="00EA4884" w:rsidRDefault="004B5078" w:rsidP="009A1BE5">
      <w:pPr>
        <w:ind w:firstLine="567"/>
        <w:jc w:val="both"/>
      </w:pPr>
      <w:proofErr w:type="gramStart"/>
      <w:r w:rsidRPr="004B5078">
        <w:rPr>
          <w:bCs/>
        </w:rPr>
        <w:t>Сургутское городское муниципальное унитарное предприятие "Городские тепловые сети" (далее – СГМУП «ГТС», Заказчик) объявляет о проведении закупки способом – Запрос предложений в электронной форме, участниками которого могут быть только субъекты малого и среднего предпринимательства, на право заключения договора на оказание услуг по технической инвентаризации недвижимого имущества нежилого фонда (далее по тексту – запрос предложений, запрос предложений в электронной форме, закупка):</w:t>
      </w:r>
      <w:proofErr w:type="gramEnd"/>
    </w:p>
    <w:tbl>
      <w:tblPr>
        <w:tblW w:w="10490" w:type="dxa"/>
        <w:tblInd w:w="108" w:type="dxa"/>
        <w:tblLayout w:type="fixed"/>
        <w:tblLook w:val="0000" w:firstRow="0" w:lastRow="0" w:firstColumn="0" w:lastColumn="0" w:noHBand="0" w:noVBand="0"/>
      </w:tblPr>
      <w:tblGrid>
        <w:gridCol w:w="2552"/>
        <w:gridCol w:w="7938"/>
      </w:tblGrid>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D7E7D" w:rsidRPr="00EA4884" w:rsidRDefault="003D7E7D" w:rsidP="00A74F3E">
            <w:pPr>
              <w:pStyle w:val="rvps1"/>
              <w:jc w:val="left"/>
              <w:rPr>
                <w:b/>
                <w:bCs/>
              </w:rPr>
            </w:pPr>
          </w:p>
          <w:p w:rsidR="00532D89" w:rsidRPr="00EA4884" w:rsidRDefault="00532D89" w:rsidP="00A74F3E">
            <w:pPr>
              <w:pStyle w:val="rvps1"/>
              <w:jc w:val="left"/>
              <w:rPr>
                <w:b/>
              </w:rPr>
            </w:pPr>
            <w:r w:rsidRPr="00EA4884">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3F5F87">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532D89" w:rsidRPr="00EA4884" w:rsidRDefault="00532D89" w:rsidP="003F5F87">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532D89" w:rsidRPr="00EA4884" w:rsidRDefault="00532D89" w:rsidP="003F5F87">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532D89" w:rsidRPr="00EA4884" w:rsidRDefault="00532D89" w:rsidP="003F5F87">
            <w:pPr>
              <w:pStyle w:val="Default"/>
              <w:ind w:firstLine="458"/>
              <w:jc w:val="both"/>
              <w:rPr>
                <w:bCs/>
              </w:rPr>
            </w:pPr>
            <w:r w:rsidRPr="00EA4884">
              <w:rPr>
                <w:bCs/>
              </w:rPr>
              <w:t xml:space="preserve">Ответственное лицо Заказчика по организационным вопросам проведения </w:t>
            </w:r>
            <w:r w:rsidR="00DF0C93">
              <w:rPr>
                <w:bCs/>
              </w:rPr>
              <w:t>закупки</w:t>
            </w:r>
            <w:r w:rsidRPr="00EA4884">
              <w:rPr>
                <w:bCs/>
              </w:rPr>
              <w:t>:</w:t>
            </w:r>
          </w:p>
          <w:p w:rsidR="000768E2" w:rsidRPr="007A7B98" w:rsidRDefault="00E5231E" w:rsidP="003F5F87">
            <w:pPr>
              <w:pStyle w:val="Default"/>
              <w:ind w:firstLine="458"/>
              <w:jc w:val="both"/>
              <w:rPr>
                <w:bCs/>
              </w:rPr>
            </w:pPr>
            <w:r>
              <w:rPr>
                <w:bCs/>
              </w:rPr>
              <w:t>Шкилёв Борис Павлович</w:t>
            </w:r>
          </w:p>
          <w:p w:rsidR="000768E2" w:rsidRPr="007A7B98" w:rsidRDefault="000768E2" w:rsidP="003F5F87">
            <w:pPr>
              <w:pStyle w:val="Default"/>
              <w:ind w:firstLine="458"/>
              <w:jc w:val="both"/>
              <w:rPr>
                <w:bCs/>
              </w:rPr>
            </w:pPr>
            <w:r>
              <w:rPr>
                <w:bCs/>
              </w:rPr>
              <w:t>тел. + 7 (3462) 52-43-</w:t>
            </w:r>
            <w:r w:rsidR="005B25CE">
              <w:rPr>
                <w:bCs/>
              </w:rPr>
              <w:t>44</w:t>
            </w:r>
          </w:p>
          <w:p w:rsidR="000768E2" w:rsidRDefault="000768E2" w:rsidP="003F5F87">
            <w:pPr>
              <w:pStyle w:val="Default"/>
              <w:ind w:firstLine="458"/>
              <w:jc w:val="both"/>
              <w:rPr>
                <w:rStyle w:val="a9"/>
              </w:rPr>
            </w:pPr>
            <w:r w:rsidRPr="007A7B98">
              <w:t>Адрес электронной почты:</w:t>
            </w:r>
            <w:r>
              <w:t xml:space="preserve"> </w:t>
            </w:r>
            <w:hyperlink r:id="rId12" w:history="1">
              <w:r w:rsidR="005B25CE" w:rsidRPr="00BE0E20">
                <w:rPr>
                  <w:rStyle w:val="a9"/>
                  <w:lang w:val="en-US"/>
                </w:rPr>
                <w:t>gts</w:t>
              </w:r>
              <w:r w:rsidR="005B25CE" w:rsidRPr="00BE0E20">
                <w:rPr>
                  <w:rStyle w:val="a9"/>
                </w:rPr>
                <w:t>@surgutgts.ru</w:t>
              </w:r>
            </w:hyperlink>
          </w:p>
          <w:p w:rsidR="00532D89" w:rsidRPr="00EA4884" w:rsidRDefault="00532D89" w:rsidP="003F5F87">
            <w:pPr>
              <w:pStyle w:val="Default"/>
              <w:ind w:firstLine="458"/>
              <w:jc w:val="both"/>
              <w:rPr>
                <w:bCs/>
              </w:rPr>
            </w:pPr>
            <w:r w:rsidRPr="00EA4884">
              <w:rPr>
                <w:bCs/>
              </w:rPr>
              <w:t>Ответственное лицо Заказчика по техническим вопросам предмета закупки:</w:t>
            </w:r>
          </w:p>
          <w:p w:rsidR="004B5078" w:rsidRDefault="004B5078" w:rsidP="004B5078">
            <w:pPr>
              <w:pStyle w:val="Default"/>
              <w:ind w:firstLine="459"/>
              <w:jc w:val="both"/>
              <w:rPr>
                <w:lang w:eastAsia="ru-RU"/>
              </w:rPr>
            </w:pPr>
            <w:proofErr w:type="spellStart"/>
            <w:r w:rsidRPr="006702CE">
              <w:rPr>
                <w:lang w:eastAsia="ru-RU"/>
              </w:rPr>
              <w:t>Лещёва</w:t>
            </w:r>
            <w:proofErr w:type="spellEnd"/>
            <w:r w:rsidRPr="006702CE">
              <w:rPr>
                <w:lang w:eastAsia="ru-RU"/>
              </w:rPr>
              <w:t xml:space="preserve"> Марина Артуровна </w:t>
            </w:r>
          </w:p>
          <w:p w:rsidR="004B5078" w:rsidRPr="0015184E" w:rsidRDefault="004B5078" w:rsidP="004B5078">
            <w:pPr>
              <w:pStyle w:val="Default"/>
              <w:ind w:firstLine="459"/>
              <w:jc w:val="both"/>
              <w:rPr>
                <w:bCs/>
              </w:rPr>
            </w:pPr>
            <w:r w:rsidRPr="0015184E">
              <w:rPr>
                <w:bCs/>
              </w:rPr>
              <w:t xml:space="preserve">тел. + 7 (3462) </w:t>
            </w:r>
            <w:r w:rsidRPr="006702CE">
              <w:rPr>
                <w:bCs/>
              </w:rPr>
              <w:t>52-43-24</w:t>
            </w:r>
          </w:p>
          <w:p w:rsidR="00532D89" w:rsidRPr="00EA4884" w:rsidRDefault="00532D89" w:rsidP="003F5F87">
            <w:pPr>
              <w:pStyle w:val="Default"/>
              <w:ind w:firstLine="458"/>
              <w:jc w:val="both"/>
              <w:rPr>
                <w:bCs/>
              </w:rPr>
            </w:pPr>
            <w:r w:rsidRPr="00EA4884">
              <w:rPr>
                <w:bCs/>
              </w:rPr>
              <w:t>Ответственное лицо Заказчика по вопросам, касающимся заключения договора:</w:t>
            </w:r>
          </w:p>
          <w:p w:rsidR="00532D89" w:rsidRPr="00EA4884" w:rsidRDefault="00D06E39" w:rsidP="003F5F87">
            <w:pPr>
              <w:ind w:firstLine="458"/>
              <w:jc w:val="both"/>
            </w:pPr>
            <w:r>
              <w:t>Турусинов Владимир Андреевич</w:t>
            </w:r>
          </w:p>
          <w:p w:rsidR="00532D89" w:rsidRPr="00EA4884" w:rsidRDefault="00532D89" w:rsidP="005B25CE">
            <w:pPr>
              <w:ind w:firstLine="458"/>
              <w:jc w:val="both"/>
            </w:pPr>
            <w:r w:rsidRPr="00EA4884">
              <w:t>тел. + 7 (3462) 52-43-69</w:t>
            </w:r>
          </w:p>
        </w:tc>
      </w:tr>
      <w:tr w:rsidR="00532D89" w:rsidRPr="00EA4884" w:rsidTr="00611F44">
        <w:trPr>
          <w:trHeight w:val="786"/>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532D89" w:rsidRPr="00EA4884" w:rsidRDefault="00532D89" w:rsidP="00705281">
            <w:pPr>
              <w:pStyle w:val="Default"/>
              <w:ind w:firstLine="316"/>
              <w:jc w:val="both"/>
              <w:rPr>
                <w:bCs/>
              </w:rPr>
            </w:pPr>
            <w:r w:rsidRPr="00EA4884">
              <w:t>Участниками закупки могут быть только субъекты малого и среднего предпринимательства</w:t>
            </w: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8D1373" w:rsidP="00A74F3E">
            <w:pPr>
              <w:pStyle w:val="rvps1"/>
              <w:jc w:val="left"/>
              <w:rPr>
                <w:b/>
                <w:bCs/>
              </w:rPr>
            </w:pPr>
            <w:r w:rsidRPr="00EA4884">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3F5F87" w:rsidRDefault="00532D89" w:rsidP="004D6069">
            <w:pPr>
              <w:pStyle w:val="Default"/>
              <w:jc w:val="both"/>
              <w:rPr>
                <w:b/>
                <w:bCs/>
              </w:rPr>
            </w:pPr>
            <w:r w:rsidRPr="00EA4884">
              <w:rPr>
                <w:iCs/>
                <w:color w:val="auto"/>
              </w:rPr>
              <w:t xml:space="preserve">Предмет </w:t>
            </w:r>
            <w:r w:rsidR="004961D3" w:rsidRPr="00EA4884">
              <w:rPr>
                <w:iCs/>
                <w:color w:val="auto"/>
              </w:rPr>
              <w:t>договора:</w:t>
            </w:r>
            <w:r w:rsidR="009F4D03">
              <w:rPr>
                <w:iCs/>
                <w:color w:val="auto"/>
              </w:rPr>
              <w:t xml:space="preserve"> </w:t>
            </w:r>
            <w:r w:rsidR="004B5078" w:rsidRPr="004B5078">
              <w:rPr>
                <w:b/>
                <w:bCs/>
              </w:rPr>
              <w:t>Оказание услуг по технической инвентаризации недвижимого имущества нежилого фонда.</w:t>
            </w:r>
          </w:p>
          <w:p w:rsidR="004D0B6C" w:rsidRDefault="004D0B6C" w:rsidP="004D6069">
            <w:pPr>
              <w:pStyle w:val="Default"/>
              <w:jc w:val="both"/>
              <w:rPr>
                <w:lang w:eastAsia="ru-RU"/>
              </w:rPr>
            </w:pPr>
          </w:p>
          <w:p w:rsidR="00532D89" w:rsidRPr="00EA4884" w:rsidRDefault="005B67FC" w:rsidP="00E5231E">
            <w:pPr>
              <w:pStyle w:val="Default"/>
              <w:jc w:val="both"/>
              <w:rPr>
                <w:iCs/>
              </w:rPr>
            </w:pPr>
            <w:r>
              <w:rPr>
                <w:lang w:eastAsia="ru-RU"/>
              </w:rPr>
              <w:t>О</w:t>
            </w:r>
            <w:r w:rsidR="00532D89" w:rsidRPr="00EA4884">
              <w:t>бъем</w:t>
            </w:r>
            <w:r w:rsidR="00254542">
              <w:t xml:space="preserve"> поставляемого товара,</w:t>
            </w:r>
            <w:r w:rsidR="00532D89" w:rsidRPr="00EA4884">
              <w:t xml:space="preserve"> выполняемых работ, оказываемых услуг,</w:t>
            </w:r>
            <w:r w:rsidR="00532D89" w:rsidRPr="00EA4884">
              <w:rPr>
                <w:color w:val="auto"/>
                <w:lang w:eastAsia="ru-RU"/>
              </w:rPr>
              <w:t xml:space="preserve"> </w:t>
            </w:r>
            <w:r w:rsidR="005B25CE" w:rsidRPr="00D64E22">
              <w:rPr>
                <w:lang w:eastAsia="ru-RU"/>
              </w:rPr>
              <w:t xml:space="preserve">а также описание предмета закупки в соответствии с ч.6.1 ст.3 Федерального закона 223-ФЗ определяется согласно разделу IV «Техническое задание» </w:t>
            </w:r>
            <w:r w:rsidR="005B25CE">
              <w:rPr>
                <w:lang w:eastAsia="ru-RU"/>
              </w:rPr>
              <w:t>Документации</w:t>
            </w:r>
            <w:r w:rsidR="005B25CE" w:rsidRPr="00D64E22">
              <w:rPr>
                <w:lang w:eastAsia="ru-RU"/>
              </w:rPr>
              <w:t xml:space="preserve"> о закупке, разделу V «Проек</w:t>
            </w:r>
            <w:r w:rsidR="005B25CE">
              <w:rPr>
                <w:lang w:eastAsia="ru-RU"/>
              </w:rPr>
              <w:t xml:space="preserve">т договора» </w:t>
            </w:r>
            <w:r w:rsidR="005B25CE" w:rsidRPr="0015184E">
              <w:t>настояще</w:t>
            </w:r>
            <w:r w:rsidR="005B25CE">
              <w:t>й Документации.</w:t>
            </w:r>
          </w:p>
        </w:tc>
      </w:tr>
      <w:tr w:rsidR="008D1373"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8D1373" w:rsidRPr="00EA4884" w:rsidRDefault="008D1373" w:rsidP="00A74F3E">
            <w:pPr>
              <w:pStyle w:val="rvps1"/>
              <w:jc w:val="left"/>
              <w:rPr>
                <w:b/>
                <w:bCs/>
              </w:rPr>
            </w:pPr>
            <w:r w:rsidRPr="00EA4884">
              <w:rPr>
                <w:b/>
                <w:bCs/>
              </w:rPr>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8D1373" w:rsidRPr="00EA4884" w:rsidRDefault="008D1373" w:rsidP="008D1373">
            <w:pPr>
              <w:pStyle w:val="Default"/>
              <w:jc w:val="both"/>
              <w:rPr>
                <w:iCs/>
                <w:color w:val="auto"/>
              </w:rPr>
            </w:pPr>
            <w:r w:rsidRPr="00EA4884">
              <w:rPr>
                <w:iCs/>
                <w:color w:val="auto"/>
              </w:rPr>
              <w:t xml:space="preserve">Место, условия и сроки (периоды) </w:t>
            </w:r>
            <w:r w:rsidR="00254542">
              <w:rPr>
                <w:iCs/>
                <w:color w:val="auto"/>
              </w:rPr>
              <w:t xml:space="preserve">поставки товара, </w:t>
            </w:r>
            <w:r w:rsidRPr="00EA4884">
              <w:rPr>
                <w:iCs/>
                <w:color w:val="auto"/>
              </w:rPr>
              <w:t>выполнения работ, оказания услуг определяются в соот</w:t>
            </w:r>
            <w:r w:rsidR="005B25CE">
              <w:rPr>
                <w:iCs/>
                <w:color w:val="auto"/>
              </w:rPr>
              <w:t>ветствии с проектом договора (</w:t>
            </w:r>
            <w:r w:rsidR="005B25CE">
              <w:t>раздел</w:t>
            </w:r>
            <w:r w:rsidR="005B25CE" w:rsidRPr="005B25CE">
              <w:t xml:space="preserve"> V «Проект дого</w:t>
            </w:r>
            <w:r w:rsidR="005B25CE">
              <w:t>вора»), Техническим заданием (раздел</w:t>
            </w:r>
            <w:r w:rsidR="005B25CE" w:rsidRPr="005B25CE">
              <w:t xml:space="preserve"> IV «Техническое задание») </w:t>
            </w:r>
            <w:r w:rsidRPr="00EA4884">
              <w:rPr>
                <w:iCs/>
                <w:color w:val="auto"/>
              </w:rPr>
              <w:t>Документации о закупке</w:t>
            </w:r>
            <w:r w:rsidR="00F20F69" w:rsidRPr="00EA4884">
              <w:rPr>
                <w:iCs/>
                <w:color w:val="auto"/>
              </w:rPr>
              <w:t>.</w:t>
            </w:r>
          </w:p>
          <w:p w:rsidR="008D1373" w:rsidRPr="00EA4884" w:rsidRDefault="008D1373" w:rsidP="008D1373">
            <w:pPr>
              <w:pStyle w:val="Default"/>
              <w:jc w:val="both"/>
              <w:rPr>
                <w:iCs/>
                <w:color w:val="auto"/>
              </w:rPr>
            </w:pP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996AAA" w:rsidRDefault="00996AAA" w:rsidP="00996AAA">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B5078" w:rsidRDefault="00D06E39" w:rsidP="004B5078">
            <w:pPr>
              <w:widowControl w:val="0"/>
              <w:autoSpaceDE w:val="0"/>
              <w:autoSpaceDN w:val="0"/>
              <w:adjustRightInd w:val="0"/>
              <w:jc w:val="both"/>
              <w:rPr>
                <w:b/>
                <w:color w:val="000000"/>
              </w:rPr>
            </w:pPr>
            <w:r>
              <w:rPr>
                <w:b/>
                <w:color w:val="000000"/>
              </w:rPr>
              <w:t>1 160 379</w:t>
            </w:r>
            <w:r w:rsidR="004B5078">
              <w:rPr>
                <w:b/>
                <w:color w:val="000000"/>
              </w:rPr>
              <w:t xml:space="preserve"> (Один миллион </w:t>
            </w:r>
            <w:r>
              <w:rPr>
                <w:b/>
                <w:color w:val="000000"/>
              </w:rPr>
              <w:t>сто шестьдесят тысяч триста семьдесят девять</w:t>
            </w:r>
            <w:r w:rsidR="004B5078">
              <w:rPr>
                <w:b/>
                <w:color w:val="000000"/>
              </w:rPr>
              <w:t>) рубл</w:t>
            </w:r>
            <w:r>
              <w:rPr>
                <w:b/>
                <w:color w:val="000000"/>
              </w:rPr>
              <w:t>ей</w:t>
            </w:r>
            <w:r w:rsidR="004B5078">
              <w:rPr>
                <w:b/>
                <w:color w:val="000000"/>
              </w:rPr>
              <w:t xml:space="preserve"> </w:t>
            </w:r>
            <w:r>
              <w:rPr>
                <w:b/>
                <w:color w:val="000000"/>
              </w:rPr>
              <w:t>68</w:t>
            </w:r>
            <w:r w:rsidR="004B5078">
              <w:rPr>
                <w:b/>
                <w:color w:val="000000"/>
              </w:rPr>
              <w:t xml:space="preserve"> копеек.</w:t>
            </w:r>
          </w:p>
          <w:p w:rsidR="00E5231E" w:rsidRDefault="00E5231E" w:rsidP="00E5231E">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t>.</w:t>
            </w:r>
          </w:p>
          <w:p w:rsidR="00532D89" w:rsidRPr="00EA4884" w:rsidRDefault="00E5231E" w:rsidP="00E5231E">
            <w:pPr>
              <w:widowControl w:val="0"/>
              <w:autoSpaceDE w:val="0"/>
              <w:autoSpaceDN w:val="0"/>
              <w:adjustRightInd w:val="0"/>
              <w:ind w:firstLine="567"/>
              <w:jc w:val="both"/>
              <w:rPr>
                <w:rFonts w:eastAsia="Calibri"/>
              </w:rPr>
            </w:pPr>
            <w:proofErr w:type="gramStart"/>
            <w:r w:rsidRPr="009E433C">
              <w:rPr>
                <w:snapToGrid w:val="0"/>
              </w:rPr>
              <w:lastRenderedPageBreak/>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C578B7" w:rsidP="00DC6888">
            <w:pPr>
              <w:pStyle w:val="rvps1"/>
              <w:jc w:val="left"/>
              <w:rPr>
                <w:b/>
                <w:bCs/>
              </w:rPr>
            </w:pPr>
            <w:r w:rsidRPr="00EA4884">
              <w:rPr>
                <w:b/>
                <w:bCs/>
                <w:color w:val="000000"/>
              </w:rPr>
              <w:lastRenderedPageBreak/>
              <w:t>Место, дата и время начала и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4B5078" w:rsidRPr="00EA4884" w:rsidRDefault="004B5078" w:rsidP="004B5078">
            <w:pPr>
              <w:autoSpaceDE w:val="0"/>
              <w:autoSpaceDN w:val="0"/>
              <w:adjustRightInd w:val="0"/>
              <w:rPr>
                <w:iCs/>
              </w:rPr>
            </w:pPr>
            <w:r w:rsidRPr="00EA4884">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площадки: АО «Единая Электронная </w:t>
            </w:r>
            <w:r>
              <w:rPr>
                <w:iCs/>
                <w:color w:val="000000"/>
              </w:rPr>
              <w:t xml:space="preserve">Торговая </w:t>
            </w:r>
            <w:r w:rsidRPr="00EA4884">
              <w:rPr>
                <w:iCs/>
                <w:color w:val="000000"/>
              </w:rPr>
              <w:t>Площадка».</w:t>
            </w:r>
          </w:p>
          <w:p w:rsidR="004B5078" w:rsidRPr="00EA4884" w:rsidRDefault="004B5078" w:rsidP="004B5078">
            <w:pPr>
              <w:autoSpaceDE w:val="0"/>
              <w:autoSpaceDN w:val="0"/>
              <w:adjustRightInd w:val="0"/>
              <w:rPr>
                <w:iCs/>
                <w:sz w:val="10"/>
                <w:szCs w:val="10"/>
              </w:rPr>
            </w:pPr>
          </w:p>
          <w:p w:rsidR="004B5078" w:rsidRPr="00EA4884" w:rsidRDefault="004B5078" w:rsidP="004B5078">
            <w:pPr>
              <w:autoSpaceDE w:val="0"/>
              <w:autoSpaceDN w:val="0"/>
              <w:adjustRightInd w:val="0"/>
              <w:rPr>
                <w:iCs/>
                <w:sz w:val="10"/>
                <w:szCs w:val="10"/>
              </w:rPr>
            </w:pPr>
            <w:r w:rsidRPr="00EA4884">
              <w:rPr>
                <w:iCs/>
              </w:rPr>
              <w:t xml:space="preserve">Сайт Электронной торговой площадки: </w:t>
            </w:r>
            <w:hyperlink r:id="rId13" w:history="1">
              <w:r w:rsidRPr="00EA4884">
                <w:rPr>
                  <w:rStyle w:val="a9"/>
                  <w:iCs/>
                </w:rPr>
                <w:t>www.roseltorg.ru</w:t>
              </w:r>
            </w:hyperlink>
            <w:r w:rsidRPr="00EA4884">
              <w:rPr>
                <w:iCs/>
              </w:rPr>
              <w:t xml:space="preserve">. </w:t>
            </w:r>
          </w:p>
          <w:p w:rsidR="004B5078" w:rsidRPr="00EA4884" w:rsidRDefault="004B5078" w:rsidP="004B5078">
            <w:pPr>
              <w:suppressAutoHyphens/>
            </w:pPr>
            <w:r w:rsidRPr="00EA4884">
              <w:rPr>
                <w:b/>
              </w:rPr>
              <w:t>Дата начала срока:</w:t>
            </w:r>
            <w:r>
              <w:rPr>
                <w:b/>
              </w:rPr>
              <w:t xml:space="preserve"> </w:t>
            </w:r>
            <w:r w:rsidRPr="00662A77">
              <w:rPr>
                <w:b/>
              </w:rPr>
              <w:t>«</w:t>
            </w:r>
            <w:r w:rsidR="00D06E39">
              <w:rPr>
                <w:b/>
              </w:rPr>
              <w:t>26</w:t>
            </w:r>
            <w:r w:rsidRPr="00662A77">
              <w:rPr>
                <w:b/>
              </w:rPr>
              <w:t xml:space="preserve">» </w:t>
            </w:r>
            <w:r w:rsidR="00D06E39">
              <w:rPr>
                <w:b/>
              </w:rPr>
              <w:t>марта</w:t>
            </w:r>
            <w:r w:rsidRPr="00662A77">
              <w:rPr>
                <w:b/>
              </w:rPr>
              <w:t xml:space="preserve"> 20</w:t>
            </w:r>
            <w:r>
              <w:rPr>
                <w:b/>
              </w:rPr>
              <w:t>2</w:t>
            </w:r>
            <w:r w:rsidR="00D06E39">
              <w:rPr>
                <w:b/>
              </w:rPr>
              <w:t>1</w:t>
            </w:r>
            <w:r>
              <w:rPr>
                <w:b/>
              </w:rPr>
              <w:t xml:space="preserve"> </w:t>
            </w:r>
            <w:r w:rsidRPr="00EA4884">
              <w:rPr>
                <w:b/>
              </w:rPr>
              <w:t>года</w:t>
            </w:r>
            <w:r w:rsidRPr="00EA4884">
              <w:t xml:space="preserve"> (день и время размещения в ЕИС Извещения о закупке и Документации о закупке).</w:t>
            </w:r>
          </w:p>
          <w:p w:rsidR="004B5078" w:rsidRPr="00EA4884" w:rsidRDefault="004B5078" w:rsidP="004B5078">
            <w:pPr>
              <w:suppressAutoHyphens/>
              <w:rPr>
                <w:sz w:val="10"/>
                <w:szCs w:val="10"/>
              </w:rPr>
            </w:pPr>
          </w:p>
          <w:p w:rsidR="004B5078" w:rsidRPr="00EA4884" w:rsidRDefault="004B5078" w:rsidP="004B5078">
            <w:pPr>
              <w:suppressAutoHyphens/>
            </w:pPr>
            <w:r w:rsidRPr="00EA4884">
              <w:rPr>
                <w:b/>
              </w:rPr>
              <w:t>Дата и время окончания срока подачи Заявок</w:t>
            </w:r>
            <w:r w:rsidRPr="00EA4884">
              <w:t>:</w:t>
            </w:r>
          </w:p>
          <w:p w:rsidR="00532D89" w:rsidRPr="00EA4884" w:rsidRDefault="004B5078" w:rsidP="00D06E39">
            <w:pPr>
              <w:suppressAutoHyphens/>
              <w:jc w:val="both"/>
            </w:pPr>
            <w:r w:rsidRPr="00662A77">
              <w:rPr>
                <w:b/>
              </w:rPr>
              <w:t>«</w:t>
            </w:r>
            <w:r w:rsidR="00D06E39">
              <w:rPr>
                <w:b/>
              </w:rPr>
              <w:t>02</w:t>
            </w:r>
            <w:r w:rsidRPr="00662A77">
              <w:rPr>
                <w:b/>
              </w:rPr>
              <w:t xml:space="preserve">» </w:t>
            </w:r>
            <w:r w:rsidR="00D06E39">
              <w:rPr>
                <w:b/>
              </w:rPr>
              <w:t>апреля</w:t>
            </w:r>
            <w:r w:rsidRPr="00662A77">
              <w:rPr>
                <w:b/>
              </w:rPr>
              <w:t xml:space="preserve"> 20</w:t>
            </w:r>
            <w:r w:rsidR="00D06E39">
              <w:rPr>
                <w:b/>
              </w:rPr>
              <w:t>21</w:t>
            </w:r>
            <w:r>
              <w:rPr>
                <w:b/>
              </w:rPr>
              <w:t xml:space="preserve"> </w:t>
            </w:r>
            <w:r w:rsidRPr="00EA4884">
              <w:rPr>
                <w:b/>
              </w:rPr>
              <w:t xml:space="preserve">года 09:00 (время местное </w:t>
            </w:r>
            <w:proofErr w:type="gramStart"/>
            <w:r w:rsidRPr="00EA4884">
              <w:rPr>
                <w:b/>
              </w:rPr>
              <w:t>МСК</w:t>
            </w:r>
            <w:proofErr w:type="gramEnd"/>
            <w:r w:rsidRPr="00EA4884">
              <w:rPr>
                <w:b/>
              </w:rPr>
              <w:t>+2, GMT +5)</w:t>
            </w:r>
          </w:p>
        </w:tc>
      </w:tr>
      <w:tr w:rsidR="00532D89" w:rsidRPr="00EA4884" w:rsidTr="00F20F69">
        <w:trPr>
          <w:trHeight w:val="1617"/>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694CB0">
            <w:pPr>
              <w:pStyle w:val="rvps1"/>
              <w:jc w:val="left"/>
              <w:rPr>
                <w:b/>
                <w:bCs/>
              </w:rPr>
            </w:pPr>
            <w:r w:rsidRPr="00EA4884">
              <w:rPr>
                <w:b/>
                <w:bCs/>
              </w:rPr>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4B5078" w:rsidRPr="00EA4884" w:rsidRDefault="004B5078" w:rsidP="004B5078">
            <w:r w:rsidRPr="00EA4884">
              <w:t>Дата и время направления первых частей Заявок:</w:t>
            </w:r>
          </w:p>
          <w:p w:rsidR="004B5078" w:rsidRPr="00EA4884" w:rsidRDefault="004B5078" w:rsidP="004B5078">
            <w:pPr>
              <w:jc w:val="both"/>
              <w:rPr>
                <w:b/>
              </w:rPr>
            </w:pPr>
            <w:r w:rsidRPr="00EA4884">
              <w:rPr>
                <w:b/>
              </w:rPr>
              <w:t xml:space="preserve"> </w:t>
            </w:r>
            <w:r w:rsidRPr="00662A77">
              <w:rPr>
                <w:b/>
              </w:rPr>
              <w:t>«</w:t>
            </w:r>
            <w:r w:rsidR="00E5231E">
              <w:rPr>
                <w:b/>
              </w:rPr>
              <w:t>0</w:t>
            </w:r>
            <w:r w:rsidR="00D06E39">
              <w:rPr>
                <w:b/>
              </w:rPr>
              <w:t>5</w:t>
            </w:r>
            <w:r w:rsidRPr="00662A77">
              <w:rPr>
                <w:b/>
              </w:rPr>
              <w:t xml:space="preserve">» </w:t>
            </w:r>
            <w:r w:rsidR="00D06E39">
              <w:rPr>
                <w:b/>
              </w:rPr>
              <w:t>апреля</w:t>
            </w:r>
            <w:r w:rsidRPr="00662A77">
              <w:rPr>
                <w:b/>
              </w:rPr>
              <w:t xml:space="preserve"> 20</w:t>
            </w:r>
            <w:r>
              <w:rPr>
                <w:b/>
              </w:rPr>
              <w:t>2</w:t>
            </w:r>
            <w:r w:rsidR="00D06E39">
              <w:rPr>
                <w:b/>
              </w:rPr>
              <w:t>1</w:t>
            </w:r>
            <w:r>
              <w:rPr>
                <w:b/>
              </w:rPr>
              <w:t xml:space="preserve"> </w:t>
            </w:r>
            <w:r w:rsidRPr="00EA4884">
              <w:rPr>
                <w:b/>
              </w:rPr>
              <w:t xml:space="preserve">года 09 часов 00 минут (время местное </w:t>
            </w:r>
            <w:proofErr w:type="gramStart"/>
            <w:r w:rsidRPr="00EA4884">
              <w:rPr>
                <w:b/>
              </w:rPr>
              <w:t>МСК</w:t>
            </w:r>
            <w:proofErr w:type="gramEnd"/>
            <w:r w:rsidRPr="00EA4884">
              <w:rPr>
                <w:b/>
              </w:rPr>
              <w:t>+2, GMT +5).</w:t>
            </w:r>
          </w:p>
          <w:p w:rsidR="004B5078" w:rsidRPr="00EA4884" w:rsidRDefault="004B5078" w:rsidP="004B5078">
            <w:r w:rsidRPr="00EA4884">
              <w:t>Дата и время направления вторых частей Заявок:</w:t>
            </w:r>
          </w:p>
          <w:p w:rsidR="004B5078" w:rsidRPr="00EA4884" w:rsidRDefault="004B5078" w:rsidP="004B5078">
            <w:pPr>
              <w:jc w:val="both"/>
              <w:rPr>
                <w:b/>
              </w:rPr>
            </w:pPr>
            <w:r w:rsidRPr="00662A77">
              <w:rPr>
                <w:b/>
              </w:rPr>
              <w:t>«</w:t>
            </w:r>
            <w:r w:rsidR="00D06E39">
              <w:rPr>
                <w:b/>
              </w:rPr>
              <w:t>12</w:t>
            </w:r>
            <w:r w:rsidRPr="00662A77">
              <w:rPr>
                <w:b/>
              </w:rPr>
              <w:t xml:space="preserve">» </w:t>
            </w:r>
            <w:r w:rsidR="00D06E39">
              <w:rPr>
                <w:b/>
              </w:rPr>
              <w:t>апреля</w:t>
            </w:r>
            <w:r w:rsidRPr="00662A77">
              <w:rPr>
                <w:b/>
              </w:rPr>
              <w:t xml:space="preserve"> 20</w:t>
            </w:r>
            <w:r w:rsidR="00D06E39">
              <w:rPr>
                <w:b/>
              </w:rPr>
              <w:t>21</w:t>
            </w:r>
            <w:r>
              <w:rPr>
                <w:b/>
              </w:rPr>
              <w:t xml:space="preserve"> </w:t>
            </w:r>
            <w:r w:rsidRPr="00EA4884">
              <w:rPr>
                <w:b/>
              </w:rPr>
              <w:t xml:space="preserve">года 09 часов 00 минут (время местное </w:t>
            </w:r>
            <w:proofErr w:type="gramStart"/>
            <w:r w:rsidRPr="00EA4884">
              <w:rPr>
                <w:b/>
              </w:rPr>
              <w:t>МСК</w:t>
            </w:r>
            <w:proofErr w:type="gramEnd"/>
            <w:r w:rsidRPr="00EA4884">
              <w:rPr>
                <w:b/>
              </w:rPr>
              <w:t>+2, GMT +5).</w:t>
            </w:r>
          </w:p>
          <w:p w:rsidR="00532D89" w:rsidRPr="00EA4884" w:rsidRDefault="004B5078" w:rsidP="004B5078">
            <w:pPr>
              <w:autoSpaceDE w:val="0"/>
              <w:autoSpaceDN w:val="0"/>
              <w:adjustRightInd w:val="0"/>
              <w:rPr>
                <w:rFonts w:eastAsiaTheme="minorHAnsi"/>
                <w:lang w:eastAsia="en-US"/>
              </w:rPr>
            </w:pPr>
            <w:r w:rsidRPr="00EA4884">
              <w:rPr>
                <w:iCs/>
                <w:color w:val="000000"/>
              </w:rPr>
              <w:t>Место открытия доступа к поданным в форме электронных документов Заявкам – Электронная площадка.</w:t>
            </w:r>
          </w:p>
        </w:tc>
      </w:tr>
      <w:tr w:rsidR="004B5078"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4B5078" w:rsidRPr="00EA4884" w:rsidRDefault="004B5078" w:rsidP="00A74F3E">
            <w:pPr>
              <w:pStyle w:val="rvps1"/>
              <w:jc w:val="left"/>
              <w:rPr>
                <w:b/>
                <w:bCs/>
              </w:rPr>
            </w:pPr>
            <w:r w:rsidRPr="00EA4884">
              <w:rPr>
                <w:b/>
                <w:bCs/>
                <w:color w:val="000000"/>
              </w:rPr>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4B5078" w:rsidRPr="00EA4884" w:rsidRDefault="004B5078" w:rsidP="005C6F6E">
            <w:pPr>
              <w:spacing w:after="120"/>
              <w:jc w:val="both"/>
              <w:rPr>
                <w:b/>
              </w:rPr>
            </w:pPr>
            <w:r w:rsidRPr="00EA4884">
              <w:rPr>
                <w:b/>
              </w:rPr>
              <w:t xml:space="preserve">Рассмотрение первых частей заявок: </w:t>
            </w:r>
            <w:r w:rsidRPr="00662A77">
              <w:rPr>
                <w:b/>
              </w:rPr>
              <w:t>«</w:t>
            </w:r>
            <w:r w:rsidR="00D06E39">
              <w:rPr>
                <w:b/>
              </w:rPr>
              <w:t>12</w:t>
            </w:r>
            <w:r w:rsidRPr="00662A77">
              <w:rPr>
                <w:b/>
              </w:rPr>
              <w:t xml:space="preserve">» </w:t>
            </w:r>
            <w:r w:rsidR="00D06E39">
              <w:rPr>
                <w:b/>
              </w:rPr>
              <w:t>апреля</w:t>
            </w:r>
            <w:r w:rsidR="00D06E39" w:rsidRPr="00662A77">
              <w:rPr>
                <w:b/>
              </w:rPr>
              <w:t xml:space="preserve"> 20</w:t>
            </w:r>
            <w:r w:rsidR="00D06E39">
              <w:rPr>
                <w:b/>
              </w:rPr>
              <w:t xml:space="preserve">21 </w:t>
            </w:r>
            <w:r w:rsidR="00D06E39" w:rsidRPr="00EA4884">
              <w:rPr>
                <w:b/>
              </w:rPr>
              <w:t>года</w:t>
            </w:r>
            <w:r w:rsidRPr="00EA4884">
              <w:rPr>
                <w:b/>
              </w:rPr>
              <w:t>.</w:t>
            </w:r>
          </w:p>
          <w:p w:rsidR="004B5078" w:rsidRPr="00EA4884" w:rsidRDefault="004B5078" w:rsidP="005C6F6E">
            <w:pPr>
              <w:spacing w:after="120"/>
              <w:jc w:val="both"/>
              <w:rPr>
                <w:b/>
              </w:rPr>
            </w:pPr>
            <w:r w:rsidRPr="00EA4884">
              <w:rPr>
                <w:b/>
              </w:rPr>
              <w:t xml:space="preserve">Рассмотрение вторых частей заявок: </w:t>
            </w:r>
            <w:r w:rsidRPr="00662A77">
              <w:rPr>
                <w:b/>
              </w:rPr>
              <w:t>«</w:t>
            </w:r>
            <w:r w:rsidR="00D06E39">
              <w:rPr>
                <w:b/>
              </w:rPr>
              <w:t>14</w:t>
            </w:r>
            <w:r w:rsidRPr="00662A77">
              <w:rPr>
                <w:b/>
              </w:rPr>
              <w:t xml:space="preserve">» </w:t>
            </w:r>
            <w:r w:rsidR="00D06E39">
              <w:rPr>
                <w:b/>
              </w:rPr>
              <w:t>апреля</w:t>
            </w:r>
            <w:r w:rsidR="00D06E39" w:rsidRPr="00662A77">
              <w:rPr>
                <w:b/>
              </w:rPr>
              <w:t xml:space="preserve"> 20</w:t>
            </w:r>
            <w:r w:rsidR="00D06E39">
              <w:rPr>
                <w:b/>
              </w:rPr>
              <w:t xml:space="preserve">21 </w:t>
            </w:r>
            <w:r w:rsidR="00D06E39" w:rsidRPr="00EA4884">
              <w:rPr>
                <w:b/>
              </w:rPr>
              <w:t>года</w:t>
            </w:r>
            <w:r w:rsidRPr="00EA4884">
              <w:rPr>
                <w:b/>
              </w:rPr>
              <w:t>.</w:t>
            </w:r>
          </w:p>
          <w:p w:rsidR="004B5078" w:rsidRPr="00EA4884" w:rsidRDefault="004B5078" w:rsidP="005C6F6E">
            <w:pPr>
              <w:spacing w:after="120"/>
            </w:pPr>
            <w:r w:rsidRPr="00EA4884">
              <w:rPr>
                <w:b/>
              </w:rPr>
              <w:t>Подведение итогов закупки</w:t>
            </w:r>
            <w:r w:rsidRPr="00EA4884">
              <w:t xml:space="preserve">: </w:t>
            </w:r>
            <w:r w:rsidRPr="00662A77">
              <w:rPr>
                <w:b/>
              </w:rPr>
              <w:t>«</w:t>
            </w:r>
            <w:r w:rsidR="00D06E39">
              <w:rPr>
                <w:b/>
              </w:rPr>
              <w:t>16</w:t>
            </w:r>
            <w:r w:rsidRPr="00662A77">
              <w:rPr>
                <w:b/>
              </w:rPr>
              <w:t xml:space="preserve">» </w:t>
            </w:r>
            <w:r w:rsidR="00D06E39">
              <w:rPr>
                <w:b/>
              </w:rPr>
              <w:t>апреля</w:t>
            </w:r>
            <w:r w:rsidR="00D06E39" w:rsidRPr="00662A77">
              <w:rPr>
                <w:b/>
              </w:rPr>
              <w:t xml:space="preserve"> 20</w:t>
            </w:r>
            <w:r w:rsidR="00D06E39">
              <w:rPr>
                <w:b/>
              </w:rPr>
              <w:t xml:space="preserve">21 </w:t>
            </w:r>
            <w:r w:rsidR="00D06E39" w:rsidRPr="00EA4884">
              <w:rPr>
                <w:b/>
              </w:rPr>
              <w:t>года</w:t>
            </w:r>
            <w:r>
              <w:rPr>
                <w:b/>
              </w:rPr>
              <w:t>.</w:t>
            </w:r>
          </w:p>
          <w:p w:rsidR="004B5078" w:rsidRPr="00EA4884" w:rsidRDefault="004B5078" w:rsidP="005C6F6E">
            <w:pPr>
              <w:pStyle w:val="af1"/>
              <w:ind w:firstLine="567"/>
              <w:jc w:val="both"/>
            </w:pPr>
            <w:r w:rsidRPr="00EA4884">
              <w:t xml:space="preserve">Указанные этапы </w:t>
            </w:r>
            <w:r>
              <w:t>запроса предложений</w:t>
            </w:r>
            <w:r w:rsidRPr="00EA4884">
              <w:t xml:space="preserve"> в электронной форме проводятся по адресу Заказчика: 628403, Ханты-Мансийский автономный округ-Югра, г. Сургут, ул. Маяковского, д. 15.</w:t>
            </w:r>
          </w:p>
          <w:p w:rsidR="004B5078" w:rsidRPr="00EA4884" w:rsidRDefault="004B5078" w:rsidP="005C6F6E">
            <w:pPr>
              <w:pStyle w:val="af1"/>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4B5078"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4B5078" w:rsidRPr="00EA4884" w:rsidRDefault="004B5078" w:rsidP="00A74F3E">
            <w:pPr>
              <w:pStyle w:val="rvps1"/>
              <w:jc w:val="left"/>
              <w:rPr>
                <w:b/>
                <w:bCs/>
                <w:color w:val="000000"/>
              </w:rPr>
            </w:pPr>
            <w:r w:rsidRPr="003A28DF">
              <w:rPr>
                <w:b/>
                <w:bCs/>
                <w:color w:val="000000"/>
              </w:rPr>
              <w:t>Размер обеспечения Заявки, срок и порядок его предоставления</w:t>
            </w:r>
          </w:p>
        </w:tc>
        <w:tc>
          <w:tcPr>
            <w:tcW w:w="7938" w:type="dxa"/>
            <w:tcBorders>
              <w:top w:val="single" w:sz="4" w:space="0" w:color="auto"/>
              <w:left w:val="single" w:sz="4" w:space="0" w:color="auto"/>
              <w:bottom w:val="single" w:sz="4" w:space="0" w:color="auto"/>
              <w:right w:val="single" w:sz="4" w:space="0" w:color="auto"/>
            </w:tcBorders>
          </w:tcPr>
          <w:p w:rsidR="004B5078" w:rsidRPr="003A28DF" w:rsidRDefault="004B5078" w:rsidP="003755DC">
            <w:pPr>
              <w:spacing w:after="120"/>
              <w:jc w:val="both"/>
            </w:pPr>
            <w:r w:rsidRPr="003A28DF">
              <w:t>Не установлено</w:t>
            </w:r>
            <w:r>
              <w:t>.</w:t>
            </w:r>
          </w:p>
        </w:tc>
      </w:tr>
      <w:tr w:rsidR="004B5078"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4B5078" w:rsidRPr="00EA4884" w:rsidRDefault="004B5078" w:rsidP="007C04C9">
            <w:r w:rsidRPr="00A46C60">
              <w:rPr>
                <w:b/>
                <w:bCs/>
                <w:color w:val="000000"/>
              </w:rPr>
              <w:t>Обеспечение исполнения договора, размер, срок и порядок его предоставления</w:t>
            </w:r>
          </w:p>
        </w:tc>
        <w:tc>
          <w:tcPr>
            <w:tcW w:w="7938" w:type="dxa"/>
            <w:tcBorders>
              <w:top w:val="single" w:sz="4" w:space="0" w:color="auto"/>
              <w:left w:val="single" w:sz="4" w:space="0" w:color="auto"/>
              <w:bottom w:val="single" w:sz="4" w:space="0" w:color="auto"/>
              <w:right w:val="single" w:sz="4" w:space="0" w:color="auto"/>
            </w:tcBorders>
          </w:tcPr>
          <w:p w:rsidR="004B5078" w:rsidRPr="00EA4884" w:rsidRDefault="004B5078" w:rsidP="007C04C9">
            <w:pPr>
              <w:tabs>
                <w:tab w:val="left" w:pos="1965"/>
              </w:tabs>
              <w:jc w:val="both"/>
              <w:rPr>
                <w:rFonts w:eastAsia="Calibri"/>
                <w:kern w:val="16"/>
              </w:rPr>
            </w:pPr>
            <w:r>
              <w:rPr>
                <w:rFonts w:eastAsia="Calibri"/>
                <w:kern w:val="16"/>
              </w:rPr>
              <w:t>Не у</w:t>
            </w:r>
            <w:r w:rsidRPr="00EA4884">
              <w:rPr>
                <w:rFonts w:eastAsia="Calibri"/>
                <w:kern w:val="16"/>
              </w:rPr>
              <w:t>становлено.</w:t>
            </w:r>
          </w:p>
          <w:p w:rsidR="004B5078" w:rsidRPr="00EA4884" w:rsidRDefault="004B5078" w:rsidP="007C04C9">
            <w:pPr>
              <w:jc w:val="both"/>
              <w:rPr>
                <w:i/>
                <w:color w:val="FF0000"/>
              </w:rPr>
            </w:pPr>
          </w:p>
        </w:tc>
      </w:tr>
      <w:tr w:rsidR="004B5078"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4B5078" w:rsidRPr="00EA4884" w:rsidRDefault="004B5078" w:rsidP="007C04C9">
            <w:r w:rsidRPr="0019291F">
              <w:rPr>
                <w:b/>
                <w:bCs/>
                <w:color w:val="000000"/>
              </w:rPr>
              <w:t>Внесение</w:t>
            </w:r>
            <w:r>
              <w:rPr>
                <w:b/>
                <w:bCs/>
                <w:color w:val="000000"/>
              </w:rPr>
              <w:t xml:space="preserve"> изменений</w:t>
            </w:r>
            <w:r w:rsidRPr="0019291F">
              <w:rPr>
                <w:b/>
                <w:bCs/>
                <w:color w:val="000000"/>
              </w:rPr>
              <w:t xml:space="preserve"> в Извещение и Документацию</w:t>
            </w:r>
          </w:p>
        </w:tc>
        <w:tc>
          <w:tcPr>
            <w:tcW w:w="7938" w:type="dxa"/>
            <w:tcBorders>
              <w:top w:val="single" w:sz="4" w:space="0" w:color="auto"/>
              <w:left w:val="single" w:sz="4" w:space="0" w:color="auto"/>
              <w:bottom w:val="single" w:sz="4" w:space="0" w:color="auto"/>
              <w:right w:val="single" w:sz="4" w:space="0" w:color="auto"/>
            </w:tcBorders>
          </w:tcPr>
          <w:p w:rsidR="004B5078" w:rsidRPr="00EA4884" w:rsidRDefault="004B5078" w:rsidP="007C04C9">
            <w:pPr>
              <w:ind w:firstLine="459"/>
              <w:jc w:val="both"/>
            </w:pPr>
            <w:r w:rsidRPr="00EA4884">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4B5078" w:rsidRPr="00EA4884" w:rsidRDefault="004B5078" w:rsidP="007C04C9">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4B5078" w:rsidRPr="00EA4884" w:rsidRDefault="004B5078" w:rsidP="007C04C9">
            <w:pPr>
              <w:ind w:firstLine="459"/>
              <w:jc w:val="both"/>
            </w:pPr>
            <w:r w:rsidRPr="00EA4884">
              <w:t>Любые изменения, вносимые в Извещение о закупке, настоящую Документацию, являются её неотъемлемой частью.</w:t>
            </w:r>
          </w:p>
          <w:p w:rsidR="004B5078" w:rsidRPr="00EA4884" w:rsidRDefault="004B5078" w:rsidP="007C04C9">
            <w:pPr>
              <w:ind w:firstLine="459"/>
              <w:jc w:val="both"/>
            </w:pPr>
            <w:r w:rsidRPr="00EA4884">
              <w:t xml:space="preserve">Заказчик вправе принять решение о продлении срока окончания подачи Заявок в любое время до даты истечения такого срока. </w:t>
            </w:r>
          </w:p>
          <w:p w:rsidR="004B5078" w:rsidRPr="00EA4884" w:rsidRDefault="004B5078" w:rsidP="007C04C9">
            <w:pPr>
              <w:pStyle w:val="rvps9"/>
              <w:ind w:firstLine="459"/>
            </w:pPr>
            <w:r w:rsidRPr="00EA4884">
              <w:t xml:space="preserve">В </w:t>
            </w:r>
            <w:proofErr w:type="gramStart"/>
            <w:r w:rsidRPr="00EA4884">
              <w:t>случае</w:t>
            </w:r>
            <w:proofErr w:type="gramEnd"/>
            <w:r w:rsidRPr="00EA4884">
              <w:t xml:space="preserve"> внесения изменений в Извещение о закупке, Документаци</w:t>
            </w:r>
            <w:r>
              <w:t>ю</w:t>
            </w:r>
            <w:r w:rsidRPr="00EA4884">
              <w:t xml:space="preserve"> </w:t>
            </w:r>
            <w:r w:rsidRPr="00EA4884">
              <w:lastRenderedPageBreak/>
              <w:t>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4B5078"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4B5078" w:rsidRPr="00EA4884" w:rsidRDefault="004B5078" w:rsidP="00A74F3E">
            <w:pPr>
              <w:pStyle w:val="rvps1"/>
              <w:jc w:val="left"/>
              <w:rPr>
                <w:b/>
                <w:bCs/>
              </w:rPr>
            </w:pPr>
            <w:r w:rsidRPr="00EA4884">
              <w:rPr>
                <w:b/>
                <w:bCs/>
              </w:rPr>
              <w:lastRenderedPageBreak/>
              <w:t>Возможность отменить проведение закупки</w:t>
            </w:r>
          </w:p>
        </w:tc>
        <w:tc>
          <w:tcPr>
            <w:tcW w:w="7938" w:type="dxa"/>
            <w:tcBorders>
              <w:top w:val="single" w:sz="4" w:space="0" w:color="auto"/>
              <w:left w:val="single" w:sz="4" w:space="0" w:color="auto"/>
              <w:bottom w:val="single" w:sz="4" w:space="0" w:color="auto"/>
              <w:right w:val="single" w:sz="4" w:space="0" w:color="auto"/>
            </w:tcBorders>
          </w:tcPr>
          <w:p w:rsidR="004B5078" w:rsidRPr="00EA4884" w:rsidRDefault="004B5078" w:rsidP="00DF0C93">
            <w:pPr>
              <w:ind w:firstLine="601"/>
              <w:jc w:val="both"/>
              <w:rPr>
                <w:b/>
              </w:rPr>
            </w:pPr>
            <w:r w:rsidRPr="00EA4884">
              <w:t xml:space="preserve">Заказчик вправе отменить </w:t>
            </w:r>
            <w:r>
              <w:t>закупку</w:t>
            </w:r>
            <w:r w:rsidRPr="00EA4884">
              <w:t xml:space="preserve">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tc>
      </w:tr>
      <w:tr w:rsidR="004B5078"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4B5078" w:rsidRPr="00EA4884" w:rsidRDefault="004B5078" w:rsidP="00CE17B3">
            <w:pPr>
              <w:autoSpaceDE w:val="0"/>
              <w:autoSpaceDN w:val="0"/>
              <w:adjustRightInd w:val="0"/>
              <w:rPr>
                <w:b/>
                <w:bCs/>
                <w:color w:val="000000"/>
              </w:rPr>
            </w:pPr>
            <w:r w:rsidRPr="00EA4884">
              <w:rPr>
                <w:b/>
                <w:bCs/>
                <w:color w:val="000000"/>
              </w:rPr>
              <w:t>Срок, место и порядок предоставления Документации о закупке</w:t>
            </w:r>
          </w:p>
          <w:p w:rsidR="004B5078" w:rsidRPr="00EA4884" w:rsidRDefault="004B5078" w:rsidP="00CE17B3">
            <w:pPr>
              <w:autoSpaceDE w:val="0"/>
              <w:autoSpaceDN w:val="0"/>
              <w:adjustRightInd w:val="0"/>
              <w:ind w:firstLine="318"/>
              <w:rPr>
                <w:bCs/>
                <w:color w:val="000000"/>
              </w:rPr>
            </w:pPr>
            <w:r w:rsidRPr="00EA4884">
              <w:rPr>
                <w:bCs/>
                <w:color w:val="000000"/>
              </w:rPr>
              <w:t xml:space="preserve">Документация о закупке размещается в Единой информационной системе по адресу: </w:t>
            </w:r>
            <w:hyperlink r:id="rId14" w:history="1">
              <w:r w:rsidRPr="00EA4884">
                <w:rPr>
                  <w:rStyle w:val="a9"/>
                  <w:szCs w:val="26"/>
                </w:rPr>
                <w:t>www.zakupki.gov.ru</w:t>
              </w:r>
            </w:hyperlink>
            <w:r w:rsidRPr="00EA4884">
              <w:rPr>
                <w:color w:val="000000"/>
              </w:rPr>
              <w:t xml:space="preserve">(далее – </w:t>
            </w:r>
            <w:r w:rsidRPr="00EA4884">
              <w:t>в ЕИС</w:t>
            </w:r>
            <w:r w:rsidRPr="00EA4884">
              <w:rPr>
                <w:color w:val="000000"/>
              </w:rPr>
              <w:t>)</w:t>
            </w:r>
            <w:r w:rsidRPr="00EA4884">
              <w:rPr>
                <w:bCs/>
                <w:color w:val="000000"/>
              </w:rPr>
              <w:t xml:space="preserve">, на Электронной площадке </w:t>
            </w:r>
            <w:r w:rsidRPr="00EA4884">
              <w:rPr>
                <w:color w:val="000000"/>
              </w:rPr>
              <w:t xml:space="preserve">АО «Единая Электронная Торговая Площадка» </w:t>
            </w:r>
            <w:r w:rsidRPr="00EA4884">
              <w:rPr>
                <w:bCs/>
              </w:rPr>
              <w:t xml:space="preserve">по адресу: </w:t>
            </w:r>
            <w:hyperlink r:id="rId15" w:history="1">
              <w:r w:rsidRPr="00EA4884">
                <w:rPr>
                  <w:rStyle w:val="a9"/>
                  <w:iCs/>
                </w:rPr>
                <w:t>www.roseltorg.ru</w:t>
              </w:r>
            </w:hyperlink>
            <w:r w:rsidRPr="00EA4884">
              <w:rPr>
                <w:color w:val="000000"/>
              </w:rPr>
              <w:t xml:space="preserve"> (далее – ЭП)</w:t>
            </w:r>
            <w:r w:rsidRPr="00EA4884">
              <w:rPr>
                <w:bCs/>
                <w:color w:val="000000"/>
              </w:rPr>
              <w:t xml:space="preserve">, </w:t>
            </w:r>
          </w:p>
          <w:p w:rsidR="004B5078" w:rsidRPr="00EA4884" w:rsidRDefault="004B5078" w:rsidP="00CE17B3">
            <w:pPr>
              <w:autoSpaceDE w:val="0"/>
              <w:autoSpaceDN w:val="0"/>
              <w:adjustRightInd w:val="0"/>
              <w:ind w:firstLine="34"/>
              <w:rPr>
                <w:bCs/>
                <w:color w:val="000000"/>
              </w:rPr>
            </w:pPr>
            <w:r w:rsidRPr="00EA4884">
              <w:rPr>
                <w:bCs/>
                <w:color w:val="000000"/>
              </w:rPr>
              <w:t>Порядок получения настоящей Документации на ЭП определяется правилами ЭП.</w:t>
            </w:r>
          </w:p>
          <w:p w:rsidR="004B5078" w:rsidRPr="00EA4884" w:rsidRDefault="004B5078" w:rsidP="00CE17B3">
            <w:pPr>
              <w:autoSpaceDE w:val="0"/>
              <w:autoSpaceDN w:val="0"/>
              <w:adjustRightInd w:val="0"/>
              <w:ind w:firstLine="318"/>
              <w:rPr>
                <w:color w:val="000000"/>
                <w:sz w:val="10"/>
                <w:szCs w:val="10"/>
              </w:rPr>
            </w:pPr>
          </w:p>
          <w:p w:rsidR="004B5078" w:rsidRPr="00EA4884" w:rsidRDefault="004B5078" w:rsidP="00246F25">
            <w:pPr>
              <w:autoSpaceDE w:val="0"/>
              <w:autoSpaceDN w:val="0"/>
              <w:adjustRightInd w:val="0"/>
              <w:ind w:firstLine="318"/>
              <w:jc w:val="both"/>
              <w:rPr>
                <w:iCs/>
                <w:color w:val="000000"/>
              </w:rPr>
            </w:pPr>
            <w:r w:rsidRPr="00EA4884">
              <w:rPr>
                <w:color w:val="000000"/>
              </w:rPr>
              <w:t xml:space="preserve">Документация о закупке доступна для ознакомления </w:t>
            </w:r>
            <w:r w:rsidRPr="00EA4884">
              <w:t xml:space="preserve">в ЕИС </w:t>
            </w:r>
            <w:r w:rsidRPr="00EA4884">
              <w:rPr>
                <w:color w:val="000000"/>
              </w:rPr>
              <w:t xml:space="preserve">и </w:t>
            </w:r>
            <w:r w:rsidRPr="00EA4884">
              <w:rPr>
                <w:bCs/>
                <w:color w:val="000000"/>
              </w:rPr>
              <w:t>на ЭП</w:t>
            </w:r>
            <w:r>
              <w:rPr>
                <w:bCs/>
                <w:color w:val="000000"/>
              </w:rPr>
              <w:t xml:space="preserve"> </w:t>
            </w:r>
            <w:r w:rsidRPr="00EA4884">
              <w:rPr>
                <w:color w:val="000000"/>
              </w:rPr>
              <w:t>без взимания платы.</w:t>
            </w:r>
          </w:p>
        </w:tc>
      </w:tr>
      <w:tr w:rsidR="004B5078"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4B5078" w:rsidRDefault="004B5078" w:rsidP="003A28DF">
            <w:pPr>
              <w:ind w:firstLine="318"/>
              <w:jc w:val="both"/>
              <w:rPr>
                <w:iCs/>
                <w:color w:val="000000"/>
              </w:rPr>
            </w:pPr>
            <w:r w:rsidRPr="00EA4884">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10 Информационной карты.</w:t>
            </w:r>
          </w:p>
          <w:p w:rsidR="004B5078" w:rsidRPr="00EA4884" w:rsidRDefault="004B5078" w:rsidP="003A28DF">
            <w:pPr>
              <w:ind w:firstLine="318"/>
              <w:jc w:val="both"/>
              <w:rPr>
                <w:sz w:val="26"/>
                <w:szCs w:val="26"/>
              </w:rPr>
            </w:pPr>
            <w:proofErr w:type="gramStart"/>
            <w:r>
              <w:rPr>
                <w:iCs/>
                <w:color w:val="000000"/>
              </w:rPr>
              <w:t xml:space="preserve">Участники закупки и иные лица могут направлять сведения о возможных фактах коррупции со стороны сотрудников СГМУП </w:t>
            </w:r>
            <w:r w:rsidRPr="00C21AEF">
              <w:rPr>
                <w:iCs/>
                <w:color w:val="000000"/>
              </w:rPr>
              <w:t>“</w:t>
            </w:r>
            <w:r>
              <w:rPr>
                <w:iCs/>
                <w:color w:val="000000"/>
              </w:rPr>
              <w:t>ГТС</w:t>
            </w:r>
            <w:r w:rsidRPr="00C21AEF">
              <w:rPr>
                <w:iCs/>
                <w:color w:val="000000"/>
              </w:rPr>
              <w:t>”</w:t>
            </w:r>
            <w:r>
              <w:rPr>
                <w:iCs/>
                <w:color w:val="000000"/>
              </w:rPr>
              <w:t xml:space="preserve">,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w:t>
            </w:r>
            <w:r w:rsidRPr="00B32425">
              <w:rPr>
                <w:iCs/>
                <w:color w:val="000000"/>
              </w:rPr>
              <w:t>“</w:t>
            </w:r>
            <w:r>
              <w:rPr>
                <w:iCs/>
                <w:color w:val="000000"/>
              </w:rPr>
              <w:t>ГТС</w:t>
            </w:r>
            <w:r w:rsidRPr="00B32425">
              <w:rPr>
                <w:iCs/>
                <w:color w:val="000000"/>
              </w:rPr>
              <w:t>”</w:t>
            </w:r>
            <w:r>
              <w:rPr>
                <w:iCs/>
                <w:color w:val="000000"/>
              </w:rPr>
              <w:t xml:space="preserve"> по адресу</w:t>
            </w:r>
            <w:r w:rsidRPr="00B32425">
              <w:rPr>
                <w:iCs/>
                <w:color w:val="000000"/>
              </w:rPr>
              <w:t xml:space="preserve">: </w:t>
            </w:r>
            <w:hyperlink r:id="rId16" w:history="1">
              <w:proofErr w:type="gramEnd"/>
              <w:r w:rsidRPr="009779B9">
                <w:rPr>
                  <w:rStyle w:val="a9"/>
                  <w:iCs/>
                  <w:lang w:val="en-US"/>
                </w:rPr>
                <w:t>gts</w:t>
              </w:r>
              <w:r w:rsidRPr="009779B9">
                <w:rPr>
                  <w:rStyle w:val="a9"/>
                  <w:iCs/>
                </w:rPr>
                <w:t>@</w:t>
              </w:r>
              <w:r w:rsidRPr="009779B9">
                <w:rPr>
                  <w:rStyle w:val="a9"/>
                  <w:iCs/>
                  <w:lang w:val="en-US"/>
                </w:rPr>
                <w:t>surgutgts</w:t>
              </w:r>
              <w:r w:rsidRPr="009779B9">
                <w:rPr>
                  <w:rStyle w:val="a9"/>
                  <w:iCs/>
                </w:rPr>
                <w:t>.</w:t>
              </w:r>
              <w:proofErr w:type="spellStart"/>
              <w:r w:rsidRPr="009779B9">
                <w:rPr>
                  <w:rStyle w:val="a9"/>
                  <w:iCs/>
                  <w:lang w:val="en-US"/>
                </w:rPr>
                <w:t>ru</w:t>
              </w:r>
              <w:proofErr w:type="spellEnd"/>
              <w:proofErr w:type="gramStart"/>
            </w:hyperlink>
            <w:r>
              <w:rPr>
                <w:iCs/>
                <w:color w:val="000000"/>
                <w:u w:val="single"/>
              </w:rPr>
              <w:t>.</w:t>
            </w:r>
            <w:proofErr w:type="gramEnd"/>
          </w:p>
        </w:tc>
      </w:tr>
    </w:tbl>
    <w:p w:rsidR="006C0CDD" w:rsidRPr="00EA4884" w:rsidRDefault="006C0CDD" w:rsidP="00420547">
      <w:pPr>
        <w:pStyle w:val="11"/>
        <w:pageBreakBefore/>
        <w:jc w:val="center"/>
        <w:rPr>
          <w:rFonts w:ascii="Times New Roman" w:hAnsi="Times New Roman" w:cs="Times New Roman"/>
          <w:color w:val="auto"/>
        </w:rPr>
      </w:pPr>
      <w:bookmarkStart w:id="2" w:name="_Toc67580866"/>
      <w:r w:rsidRPr="00EA4884">
        <w:rPr>
          <w:rFonts w:ascii="Times New Roman" w:hAnsi="Times New Roman" w:cs="Times New Roman"/>
          <w:color w:val="auto"/>
        </w:rPr>
        <w:lastRenderedPageBreak/>
        <w:t>ДОКУМЕНТАЦИЯ О ЗАКУПКЕ</w:t>
      </w:r>
      <w:bookmarkEnd w:id="2"/>
    </w:p>
    <w:p w:rsidR="00217C26" w:rsidRPr="00EA4884" w:rsidRDefault="00217C26" w:rsidP="00E60841">
      <w:pPr>
        <w:pStyle w:val="11"/>
        <w:jc w:val="center"/>
        <w:rPr>
          <w:rFonts w:ascii="Times New Roman" w:hAnsi="Times New Roman" w:cs="Times New Roman"/>
          <w:color w:val="auto"/>
        </w:rPr>
      </w:pPr>
      <w:bookmarkStart w:id="3" w:name="_Toc67580867"/>
      <w:r w:rsidRPr="00EA4884">
        <w:rPr>
          <w:rFonts w:ascii="Times New Roman" w:hAnsi="Times New Roman" w:cs="Times New Roman"/>
          <w:color w:val="auto"/>
        </w:rPr>
        <w:t>РАЗДЕЛ I. ТЕРМИНЫ И ОПРЕДЕЛЕНИЯ</w:t>
      </w:r>
      <w:bookmarkEnd w:id="3"/>
    </w:p>
    <w:p w:rsidR="00217C26" w:rsidRPr="00EA4884" w:rsidRDefault="00217C26" w:rsidP="004A3796">
      <w:pPr>
        <w:ind w:firstLine="567"/>
        <w:jc w:val="both"/>
      </w:pPr>
    </w:p>
    <w:p w:rsidR="00904AEA" w:rsidRPr="00EA4884" w:rsidRDefault="00DF0C93" w:rsidP="00904AEA">
      <w:pPr>
        <w:ind w:firstLine="567"/>
        <w:jc w:val="both"/>
      </w:pPr>
      <w:proofErr w:type="gramStart"/>
      <w:r>
        <w:rPr>
          <w:b/>
        </w:rPr>
        <w:t>Запрос</w:t>
      </w:r>
      <w:r w:rsidRPr="00E22303">
        <w:rPr>
          <w:b/>
        </w:rPr>
        <w:t xml:space="preserve"> предложений </w:t>
      </w:r>
      <w:r>
        <w:rPr>
          <w:b/>
        </w:rPr>
        <w:t xml:space="preserve">в электронной форме, участниками которого могут быть только субъекты малого и среднего предпринимательства </w:t>
      </w:r>
      <w:r w:rsidRPr="00BA2DDD">
        <w:rPr>
          <w:b/>
        </w:rPr>
        <w:t>(</w:t>
      </w:r>
      <w:r>
        <w:rPr>
          <w:b/>
        </w:rPr>
        <w:t>далее – запрос предложений</w:t>
      </w:r>
      <w:r w:rsidR="00D62BE0">
        <w:rPr>
          <w:b/>
        </w:rPr>
        <w:t>, закупка</w:t>
      </w:r>
      <w:r w:rsidRPr="00BA2DDD">
        <w:rPr>
          <w:b/>
        </w:rPr>
        <w:t>)</w:t>
      </w:r>
      <w:r w:rsidR="00ED4C7E">
        <w:rPr>
          <w:b/>
        </w:rPr>
        <w:t xml:space="preserve"> </w:t>
      </w:r>
      <w:r>
        <w:t>–</w:t>
      </w:r>
      <w:r w:rsidR="00ED4C7E">
        <w:t xml:space="preserve"> </w:t>
      </w:r>
      <w:r>
        <w:t>открытая конкурентная закупка, являющаяся формой проведения торгов, при которой победителем запроса предложений</w:t>
      </w:r>
      <w:r w:rsidR="00ED4C7E">
        <w:t xml:space="preserve"> </w:t>
      </w:r>
      <w:r>
        <w:t>признается участник</w:t>
      </w:r>
      <w:r w:rsidR="00457A5D">
        <w:t xml:space="preserve"> конкурентной</w:t>
      </w:r>
      <w:r>
        <w:t xml:space="preserve"> закупки</w:t>
      </w:r>
      <w:r w:rsidR="00ED4C7E">
        <w:t xml:space="preserve"> </w:t>
      </w:r>
      <w:r>
        <w:t>из числа субъектов малого и среднего предпринимательства</w:t>
      </w:r>
      <w:r w:rsidRPr="00EB1E62">
        <w:t xml:space="preserve">, </w:t>
      </w:r>
      <w:r w:rsidR="00ED4C7E">
        <w:t>з</w:t>
      </w:r>
      <w:r w:rsidRPr="00A61B9E">
        <w:t>аявка на участие в закупке которого в соответствии с критериями, определенными в Документации о закупке, наиболее полно соответствует</w:t>
      </w:r>
      <w:proofErr w:type="gramEnd"/>
      <w:r w:rsidRPr="00A61B9E">
        <w:t xml:space="preserve"> требованиям Документации о закупке и содержит лучшие условия поставки товаров, выполнения работ, оказания услуг</w:t>
      </w:r>
      <w:r w:rsidR="00ED4C7E">
        <w:t>.</w:t>
      </w:r>
    </w:p>
    <w:p w:rsidR="00217C26" w:rsidRPr="00EA4884" w:rsidRDefault="00217C26" w:rsidP="004A3796">
      <w:pPr>
        <w:ind w:firstLine="567"/>
        <w:jc w:val="both"/>
      </w:pPr>
      <w:r w:rsidRPr="00EA4884">
        <w:rPr>
          <w:b/>
        </w:rPr>
        <w:t>Заказчик</w:t>
      </w:r>
      <w:r w:rsidRPr="00EA4884">
        <w:t xml:space="preserve"> – организация, указанная в пункте 1 раздела II «Информационная карта» Документации. </w:t>
      </w:r>
    </w:p>
    <w:p w:rsidR="00906F6A" w:rsidRPr="00EA4884" w:rsidRDefault="00906F6A" w:rsidP="004A3796">
      <w:pPr>
        <w:ind w:firstLine="567"/>
        <w:jc w:val="both"/>
      </w:pPr>
      <w:r w:rsidRPr="00EA4884">
        <w:rPr>
          <w:b/>
        </w:rPr>
        <w:t xml:space="preserve">Электронная площадка (далее </w:t>
      </w:r>
      <w:r w:rsidR="00D62301" w:rsidRPr="00EA4884">
        <w:rPr>
          <w:b/>
        </w:rPr>
        <w:t>Э</w:t>
      </w:r>
      <w:r w:rsidRPr="00EA4884">
        <w:rPr>
          <w:b/>
        </w:rPr>
        <w:t>П)</w:t>
      </w:r>
      <w:r w:rsidRPr="00EA4884">
        <w:t xml:space="preserve"> - сайт в информационно-телекоммуникационной сети «Интернет», на котором проводятся закупки в электронной форме в соответствии с Федеральным законом № 223-ФЗ, указанный в пункте 4</w:t>
      </w:r>
      <w:r w:rsidR="00ED4C7E">
        <w:t xml:space="preserve"> </w:t>
      </w:r>
      <w:r w:rsidR="00250797" w:rsidRPr="00250797">
        <w:t>раздела II «Информационная карта»</w:t>
      </w:r>
      <w:r w:rsidRPr="00EA4884">
        <w:t xml:space="preserve"> Документации.</w:t>
      </w:r>
    </w:p>
    <w:p w:rsidR="00F050BD" w:rsidRPr="00EA4884" w:rsidRDefault="00E953B1" w:rsidP="00E953B1">
      <w:pPr>
        <w:ind w:firstLine="567"/>
        <w:jc w:val="both"/>
      </w:pPr>
      <w:proofErr w:type="gramStart"/>
      <w:r w:rsidRPr="00EA4884">
        <w:rPr>
          <w:b/>
        </w:rPr>
        <w:t>Оператор Электронной площадки (далее Оператор ЭП)</w:t>
      </w:r>
      <w:r w:rsidRPr="00EA4884">
        <w:t xml:space="preserve"> – </w:t>
      </w:r>
      <w:r w:rsidR="00F050BD" w:rsidRPr="00EA4884">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w:t>
      </w:r>
      <w:proofErr w:type="gramEnd"/>
      <w:r w:rsidR="00F050BD" w:rsidRPr="00EA4884">
        <w:t xml:space="preserve">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E953B1" w:rsidRPr="00EA4884" w:rsidRDefault="00E953B1" w:rsidP="00E953B1">
      <w:pPr>
        <w:ind w:firstLine="567"/>
        <w:jc w:val="both"/>
      </w:pPr>
      <w:r w:rsidRPr="00EA4884">
        <w:rPr>
          <w:b/>
        </w:rPr>
        <w:t>Регламент работы ЭП</w:t>
      </w:r>
      <w:r w:rsidRPr="00EA4884">
        <w:t xml:space="preserve"> – документы Оператора ЭП, регламентирующие порядок проведения закупок на ЭП в соответствии с ФЗ от 18.07.2011 г. № 22</w:t>
      </w:r>
      <w:r w:rsidR="00AD3230" w:rsidRPr="00EA4884">
        <w:t>3-ФЗ и деятельность Оператора Э</w:t>
      </w:r>
      <w:r w:rsidRPr="00EA4884">
        <w:t>П по обеспечению проведения закупок в соответствии с ФЗ от 18.07.2011 г. № 223-ФЗ.</w:t>
      </w:r>
    </w:p>
    <w:p w:rsidR="00F050BD" w:rsidRPr="00EA4884" w:rsidRDefault="00F050BD" w:rsidP="00F050BD">
      <w:pPr>
        <w:ind w:firstLine="567"/>
        <w:jc w:val="both"/>
        <w:rPr>
          <w:rFonts w:eastAsia="Calibri"/>
        </w:rPr>
      </w:pPr>
      <w:r w:rsidRPr="00EA4884">
        <w:rPr>
          <w:rFonts w:eastAsia="Calibri"/>
          <w:b/>
        </w:rPr>
        <w:t>Единая информационная система (либо "ЕИС")</w:t>
      </w:r>
      <w:r w:rsidRPr="00EA4884">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7" w:history="1">
        <w:r w:rsidRPr="00EA4884">
          <w:rPr>
            <w:rFonts w:eastAsia="Calibri"/>
            <w:u w:val="single"/>
          </w:rPr>
          <w:t>www.zakupki.gov.ru</w:t>
        </w:r>
      </w:hyperlink>
      <w:r w:rsidRPr="00EA4884">
        <w:rPr>
          <w:rFonts w:eastAsia="Calibri"/>
        </w:rPr>
        <w:t>).</w:t>
      </w:r>
    </w:p>
    <w:p w:rsidR="00F050BD" w:rsidRPr="00EA4884" w:rsidRDefault="00F050BD" w:rsidP="00F050BD">
      <w:pPr>
        <w:ind w:firstLine="567"/>
        <w:jc w:val="both"/>
      </w:pPr>
      <w:r w:rsidRPr="00EA4884">
        <w:rPr>
          <w:b/>
        </w:rPr>
        <w:t>Документация о закупке (далее также – Документация)</w:t>
      </w:r>
      <w:r w:rsidRPr="00EA4884">
        <w:t xml:space="preserve"> – настоящая документация, содержащая установленные </w:t>
      </w:r>
      <w:r w:rsidRPr="00EA4884">
        <w:rPr>
          <w:rFonts w:eastAsia="Calibri"/>
        </w:rPr>
        <w:t>Федеральным законом №223-ФЗ</w:t>
      </w:r>
      <w:r w:rsidRPr="00EA4884">
        <w:t xml:space="preserve"> и </w:t>
      </w:r>
      <w:hyperlink r:id="rId18" w:history="1">
        <w:r w:rsidRPr="00EA4884">
          <w:rPr>
            <w:rStyle w:val="a9"/>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EA4884">
        <w:rPr>
          <w:rFonts w:eastAsia="Calibri"/>
        </w:rPr>
        <w:t xml:space="preserve"> (далее - Положение о закупке)</w:t>
      </w:r>
      <w:r w:rsidRPr="00EA4884">
        <w:t xml:space="preserve"> сведения о </w:t>
      </w:r>
      <w:r w:rsidR="00ED4C7E">
        <w:t>запросе предложений</w:t>
      </w:r>
      <w:r w:rsidRPr="00EA4884">
        <w:t xml:space="preserve"> в электронной форме.</w:t>
      </w:r>
    </w:p>
    <w:p w:rsidR="00F050BD" w:rsidRPr="00EA4884" w:rsidRDefault="00F050BD" w:rsidP="00F050BD">
      <w:pPr>
        <w:ind w:firstLine="567"/>
        <w:jc w:val="both"/>
      </w:pPr>
      <w:r w:rsidRPr="00EA4884">
        <w:rPr>
          <w:b/>
        </w:rPr>
        <w:t xml:space="preserve">Извещение о закупке – </w:t>
      </w:r>
      <w:r w:rsidRPr="00EA4884">
        <w:t xml:space="preserve">документ, содержащий установленные </w:t>
      </w:r>
      <w:r w:rsidRPr="00EA4884">
        <w:rPr>
          <w:rFonts w:eastAsia="Calibri"/>
        </w:rPr>
        <w:t>Федеральным законом №223-ФЗ</w:t>
      </w:r>
      <w:r w:rsidRPr="00EA4884">
        <w:t xml:space="preserve"> и </w:t>
      </w:r>
      <w:r w:rsidRPr="00EA4884">
        <w:rPr>
          <w:rFonts w:eastAsia="Calibri"/>
        </w:rPr>
        <w:t xml:space="preserve">Положением о закупке </w:t>
      </w:r>
      <w:r w:rsidRPr="00EA4884">
        <w:t xml:space="preserve">сведения о </w:t>
      </w:r>
      <w:r w:rsidR="00ED4C7E">
        <w:t>запросе предложений</w:t>
      </w:r>
      <w:r w:rsidRPr="00EA4884">
        <w:t xml:space="preserve"> в электронной форме, которые должны соответствовать содержащимся в настоящей Документации сведениям.</w:t>
      </w:r>
    </w:p>
    <w:p w:rsidR="00217C26" w:rsidRPr="00EA4884" w:rsidRDefault="00217C26" w:rsidP="004A3796">
      <w:pPr>
        <w:ind w:firstLine="567"/>
        <w:jc w:val="both"/>
      </w:pPr>
      <w:r w:rsidRPr="00EA4884">
        <w:rPr>
          <w:b/>
        </w:rPr>
        <w:t>Заявка на участие в закупке (далее также - Заявка)</w:t>
      </w:r>
      <w:r w:rsidRPr="00EA4884">
        <w:t xml:space="preserve"> – комплект документов, требования к содержанию, форме, оформлению и составу которых установлены Положением о закупке и </w:t>
      </w:r>
      <w:r w:rsidR="00463064" w:rsidRPr="00EA4884">
        <w:t>настоящей Документацией</w:t>
      </w:r>
      <w:r w:rsidRPr="00EA4884">
        <w:t xml:space="preserve">, предоставляемый Заказчику Участником в закупке в порядке, предусмотренном Положением о закупке и </w:t>
      </w:r>
      <w:r w:rsidR="00463064" w:rsidRPr="00EA4884">
        <w:t>настоящей Документацией,</w:t>
      </w:r>
      <w:r w:rsidRPr="00EA4884">
        <w:t xml:space="preserve"> в целях участия в </w:t>
      </w:r>
      <w:r w:rsidR="00ED4C7E">
        <w:t xml:space="preserve">запросе </w:t>
      </w:r>
      <w:r w:rsidR="00ED4C7E">
        <w:lastRenderedPageBreak/>
        <w:t>предложений</w:t>
      </w:r>
      <w:r w:rsidR="00F050BD" w:rsidRPr="00EA4884">
        <w:t xml:space="preserve"> в электронной форме</w:t>
      </w:r>
      <w:r w:rsidRPr="00EA4884">
        <w:t>.</w:t>
      </w:r>
      <w:r w:rsidR="009F4D03">
        <w:t xml:space="preserve"> </w:t>
      </w:r>
      <w:r w:rsidR="001B3465" w:rsidRPr="00EA4884">
        <w:t>Для целей настоящей Документации</w:t>
      </w:r>
      <w:r w:rsidR="009F4D03">
        <w:t xml:space="preserve"> </w:t>
      </w:r>
      <w:r w:rsidR="001B3465" w:rsidRPr="00EA4884">
        <w:t>Заявкой также признаются взятые в совокупности первая и вторая часть заявки, а также ценовое предложение участника, если явным образом не определено иное.</w:t>
      </w:r>
    </w:p>
    <w:p w:rsidR="00F050BD" w:rsidRPr="00EA4884" w:rsidRDefault="00F050BD" w:rsidP="004A3796">
      <w:pPr>
        <w:ind w:firstLine="567"/>
        <w:jc w:val="both"/>
      </w:pPr>
      <w:r w:rsidRPr="00EA4884">
        <w:t>Заявка имеет правовой статус оферты и будет рассматриваться Заказчиком в соответствии с этим.</w:t>
      </w:r>
    </w:p>
    <w:p w:rsidR="00217C26" w:rsidRPr="00EA4884" w:rsidRDefault="00217C26" w:rsidP="004A3796">
      <w:pPr>
        <w:ind w:firstLine="567"/>
        <w:jc w:val="both"/>
      </w:pPr>
      <w:proofErr w:type="gramStart"/>
      <w:r w:rsidRPr="00EA4884">
        <w:rPr>
          <w:b/>
        </w:rPr>
        <w:t>Участник закупки (далее также - Участник)</w:t>
      </w:r>
      <w:r w:rsidRPr="00EA4884">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Pr="00EA4884" w:rsidRDefault="00217C26" w:rsidP="004A3796">
      <w:pPr>
        <w:ind w:firstLine="567"/>
        <w:jc w:val="both"/>
      </w:pPr>
      <w:r w:rsidRPr="00EA4884">
        <w:t xml:space="preserve">Для всех Участников устанавливаются единые требования. </w:t>
      </w:r>
    </w:p>
    <w:p w:rsidR="008D76BF" w:rsidRPr="00EA4884" w:rsidRDefault="00217C26" w:rsidP="004A3796">
      <w:pPr>
        <w:ind w:firstLine="567"/>
        <w:jc w:val="both"/>
      </w:pPr>
      <w:r w:rsidRPr="00EA4884">
        <w:rPr>
          <w:b/>
        </w:rPr>
        <w:t xml:space="preserve">Победитель </w:t>
      </w:r>
      <w:r w:rsidR="00ED4C7E">
        <w:rPr>
          <w:b/>
        </w:rPr>
        <w:t>запроса предложений</w:t>
      </w:r>
      <w:r w:rsidRPr="00EA4884">
        <w:rPr>
          <w:b/>
        </w:rPr>
        <w:t xml:space="preserve"> (далее также – Победитель)</w:t>
      </w:r>
      <w:r w:rsidRPr="00EA4884">
        <w:t xml:space="preserve"> – Участник </w:t>
      </w:r>
      <w:r w:rsidR="00ED4C7E">
        <w:t>запроса предложений</w:t>
      </w:r>
      <w:r w:rsidR="008D76BF" w:rsidRPr="00EA4884">
        <w:t xml:space="preserve"> в электронной форме</w:t>
      </w:r>
      <w:r w:rsidRPr="00EA4884">
        <w:t xml:space="preserve">, </w:t>
      </w:r>
      <w:r w:rsidR="008D76BF" w:rsidRPr="00EA4884">
        <w:t>заявка на участие, окончательное предложение</w:t>
      </w:r>
      <w:r w:rsidRPr="00EA4884">
        <w:t xml:space="preserve"> которого соответствует требованиям, установленным </w:t>
      </w:r>
      <w:r w:rsidR="008D76BF" w:rsidRPr="00EA4884">
        <w:t xml:space="preserve">настоящей Документацией </w:t>
      </w:r>
      <w:r w:rsidRPr="00EA4884">
        <w:t xml:space="preserve">о закупке, </w:t>
      </w:r>
      <w:r w:rsidR="008D76BF" w:rsidRPr="00EA4884">
        <w:t xml:space="preserve">и заявка, окончательное </w:t>
      </w:r>
      <w:proofErr w:type="gramStart"/>
      <w:r w:rsidR="008D76BF" w:rsidRPr="00EA4884">
        <w:t>предложение</w:t>
      </w:r>
      <w:proofErr w:type="gramEnd"/>
      <w:r w:rsidR="008D76BF" w:rsidRPr="00EA4884">
        <w:t xml:space="preserve">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 </w:t>
      </w:r>
    </w:p>
    <w:p w:rsidR="00217C26" w:rsidRPr="00EA4884" w:rsidRDefault="00217C26" w:rsidP="004A3796">
      <w:pPr>
        <w:ind w:firstLine="567"/>
        <w:jc w:val="both"/>
      </w:pPr>
      <w:r w:rsidRPr="00EA4884">
        <w:rPr>
          <w:b/>
        </w:rPr>
        <w:t>Начальная (максимальная) цена договора</w:t>
      </w:r>
      <w:r w:rsidRPr="00EA4884">
        <w:t xml:space="preserve"> – предельно допустимая цена договора, определяемая в пункте 1</w:t>
      </w:r>
      <w:r w:rsidR="00850E3E" w:rsidRPr="00EA4884">
        <w:t>5</w:t>
      </w:r>
      <w:r w:rsidRPr="00EA4884">
        <w:t xml:space="preserve"> раздела II «Информационная карта» Документации.</w:t>
      </w:r>
    </w:p>
    <w:p w:rsidR="00904AEA" w:rsidRPr="00EA4884" w:rsidRDefault="00904AEA" w:rsidP="00904AEA">
      <w:pPr>
        <w:ind w:firstLine="567"/>
        <w:jc w:val="both"/>
      </w:pPr>
      <w:r w:rsidRPr="00EA4884">
        <w:rPr>
          <w:b/>
        </w:rPr>
        <w:t>Субъект МСП</w:t>
      </w:r>
      <w:r w:rsidRPr="00EA4884">
        <w:t xml:space="preserve"> – субъект малого и среднего предпринимательства, признаваемый таковым в соответствии с законодательством Российской Федерации.</w:t>
      </w:r>
    </w:p>
    <w:p w:rsidR="001A0F0D" w:rsidRDefault="001A0F0D" w:rsidP="00144C23">
      <w:pPr>
        <w:ind w:firstLine="567"/>
        <w:jc w:val="both"/>
      </w:pPr>
      <w:r w:rsidRPr="00EA4884">
        <w:rPr>
          <w:b/>
        </w:rPr>
        <w:t xml:space="preserve">Электронная подпись </w:t>
      </w:r>
      <w:r w:rsidRPr="00EA4884">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250797" w:rsidRDefault="00250797" w:rsidP="00250797">
      <w:pPr>
        <w:ind w:firstLine="567"/>
        <w:jc w:val="both"/>
      </w:pPr>
      <w:r w:rsidRPr="008800FC">
        <w:rPr>
          <w:b/>
        </w:rPr>
        <w:t>Электронный документ</w:t>
      </w:r>
      <w:r>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оператора ЭП, Участника закупки в электронной форме.</w:t>
      </w:r>
    </w:p>
    <w:p w:rsidR="001A0F0D" w:rsidRPr="00EA4884" w:rsidRDefault="001A0F0D" w:rsidP="001A0F0D">
      <w:pPr>
        <w:ind w:firstLine="567"/>
        <w:jc w:val="both"/>
      </w:pPr>
      <w:r w:rsidRPr="00EA4884">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8D76BF" w:rsidRPr="00EA4884" w:rsidRDefault="008D76BF" w:rsidP="008D76BF">
      <w:pPr>
        <w:ind w:firstLine="567"/>
        <w:jc w:val="both"/>
      </w:pPr>
      <w:r w:rsidRPr="00EA4884">
        <w:t xml:space="preserve">Участник несет все расходы, связанные с участием в </w:t>
      </w:r>
      <w:r w:rsidR="00ED4C7E">
        <w:t>запросе предложений</w:t>
      </w:r>
      <w:r w:rsidRPr="00EA4884">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ED4C7E">
        <w:t>запроса предложений</w:t>
      </w:r>
      <w:r w:rsidRPr="00EA4884">
        <w:t>, а также оснований его завершения, если иное не предусмотрено законодательством Российской Федерации.</w:t>
      </w:r>
    </w:p>
    <w:p w:rsidR="008D76BF" w:rsidRPr="00EA4884" w:rsidRDefault="008D76BF" w:rsidP="008D76BF">
      <w:pPr>
        <w:pStyle w:val="rvps9"/>
        <w:ind w:firstLine="567"/>
      </w:pPr>
      <w:r w:rsidRPr="00EA4884">
        <w:t xml:space="preserve">Участник не вправе требовать возмещения убытков, понесенных им в ходе подготовки к </w:t>
      </w:r>
      <w:r w:rsidR="00ED4C7E">
        <w:t>запросу предложений</w:t>
      </w:r>
      <w:r w:rsidRPr="00EA4884">
        <w:t xml:space="preserve"> и проведения </w:t>
      </w:r>
      <w:r w:rsidR="00ED4C7E">
        <w:t>запроса предложений</w:t>
      </w:r>
      <w:r w:rsidRPr="00EA4884">
        <w:t>, если иное не предусмотрено законодательством Российской Федерации.</w:t>
      </w:r>
    </w:p>
    <w:p w:rsidR="008D76BF" w:rsidRPr="00EA4884" w:rsidRDefault="008D76BF" w:rsidP="004A3796">
      <w:pPr>
        <w:ind w:firstLine="567"/>
        <w:jc w:val="both"/>
        <w:sectPr w:rsidR="008D76BF" w:rsidRPr="00EA4884" w:rsidSect="003D7E7D">
          <w:pgSz w:w="11906" w:h="16838"/>
          <w:pgMar w:top="1134" w:right="850" w:bottom="1134" w:left="851" w:header="708" w:footer="708" w:gutter="0"/>
          <w:cols w:space="708"/>
          <w:docGrid w:linePitch="360"/>
        </w:sectPr>
      </w:pPr>
    </w:p>
    <w:p w:rsidR="00217C26" w:rsidRPr="00EA4884" w:rsidRDefault="00217C26" w:rsidP="00776292">
      <w:pPr>
        <w:pStyle w:val="11"/>
        <w:jc w:val="center"/>
        <w:rPr>
          <w:rFonts w:ascii="Times New Roman" w:hAnsi="Times New Roman" w:cs="Times New Roman"/>
          <w:color w:val="auto"/>
        </w:rPr>
      </w:pPr>
      <w:bookmarkStart w:id="4" w:name="_Toc454968236"/>
      <w:bookmarkStart w:id="5" w:name="_Toc525906698"/>
      <w:bookmarkStart w:id="6" w:name="_Toc67580868"/>
      <w:r w:rsidRPr="00EA4884">
        <w:rPr>
          <w:rFonts w:ascii="Times New Roman" w:hAnsi="Times New Roman" w:cs="Times New Roman"/>
          <w:color w:val="auto"/>
        </w:rPr>
        <w:lastRenderedPageBreak/>
        <w:t>РАЗДЕЛ II. ИНФОРМАЦИОННАЯ КАРТА</w:t>
      </w:r>
      <w:bookmarkStart w:id="7" w:name="_2.1._Общие_сведения"/>
      <w:bookmarkStart w:id="8" w:name="_Toc454968237"/>
      <w:bookmarkStart w:id="9" w:name="_Toc525906699"/>
      <w:bookmarkEnd w:id="4"/>
      <w:bookmarkEnd w:id="5"/>
      <w:bookmarkEnd w:id="7"/>
      <w:bookmarkEnd w:id="6"/>
    </w:p>
    <w:p w:rsidR="00217C26" w:rsidRPr="00EA4884" w:rsidRDefault="00217C26" w:rsidP="00776292">
      <w:pPr>
        <w:pStyle w:val="22"/>
        <w:spacing w:line="360" w:lineRule="auto"/>
        <w:jc w:val="center"/>
        <w:rPr>
          <w:rFonts w:ascii="Times New Roman" w:hAnsi="Times New Roman" w:cs="Times New Roman"/>
          <w:color w:val="auto"/>
          <w:szCs w:val="28"/>
        </w:rPr>
      </w:pPr>
      <w:bookmarkStart w:id="10" w:name="_2.1._Общие_сведения_1"/>
      <w:bookmarkStart w:id="11" w:name="_Toc67580869"/>
      <w:bookmarkEnd w:id="10"/>
      <w:r w:rsidRPr="00EA4884">
        <w:rPr>
          <w:rFonts w:ascii="Times New Roman" w:hAnsi="Times New Roman" w:cs="Times New Roman"/>
          <w:color w:val="auto"/>
          <w:szCs w:val="28"/>
        </w:rPr>
        <w:t>2.1. Общие сведения о закупке</w:t>
      </w:r>
      <w:bookmarkEnd w:id="8"/>
      <w:bookmarkEnd w:id="9"/>
      <w:bookmarkEnd w:id="11"/>
    </w:p>
    <w:tbl>
      <w:tblPr>
        <w:tblW w:w="10774" w:type="dxa"/>
        <w:tblInd w:w="-176" w:type="dxa"/>
        <w:tblLayout w:type="fixed"/>
        <w:tblLook w:val="0000" w:firstRow="0" w:lastRow="0" w:firstColumn="0" w:lastColumn="0" w:noHBand="0" w:noVBand="0"/>
      </w:tblPr>
      <w:tblGrid>
        <w:gridCol w:w="710"/>
        <w:gridCol w:w="2409"/>
        <w:gridCol w:w="7655"/>
      </w:tblGrid>
      <w:tr w:rsidR="00217C26" w:rsidRPr="00EA4884" w:rsidTr="00717A7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EA4884" w:rsidRDefault="00217C26" w:rsidP="00193AA3">
            <w:pPr>
              <w:ind w:left="26" w:hanging="34"/>
              <w:jc w:val="center"/>
            </w:pPr>
            <w:r w:rsidRPr="00EA4884">
              <w:t>№</w:t>
            </w:r>
          </w:p>
          <w:p w:rsidR="00217C26" w:rsidRPr="00EA4884" w:rsidRDefault="00217C26" w:rsidP="00193AA3">
            <w:pPr>
              <w:ind w:left="26" w:hanging="34"/>
              <w:jc w:val="center"/>
            </w:pPr>
            <w:proofErr w:type="gramStart"/>
            <w:r w:rsidRPr="00EA4884">
              <w:t>п</w:t>
            </w:r>
            <w:proofErr w:type="gramEnd"/>
            <w:r w:rsidRPr="00EA4884">
              <w:t>/п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 xml:space="preserve">Наименование </w:t>
            </w:r>
            <w:proofErr w:type="gramStart"/>
            <w:r w:rsidRPr="00EA4884">
              <w:t>п</w:t>
            </w:r>
            <w:proofErr w:type="gramEnd"/>
            <w:r w:rsidRPr="00EA4884">
              <w:t>/п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 xml:space="preserve">Содержание </w:t>
            </w:r>
            <w:proofErr w:type="gramStart"/>
            <w:r w:rsidRPr="00EA4884">
              <w:t>п</w:t>
            </w:r>
            <w:proofErr w:type="gramEnd"/>
            <w:r w:rsidRPr="00EA4884">
              <w:t>/п</w:t>
            </w:r>
          </w:p>
        </w:tc>
      </w:tr>
      <w:tr w:rsidR="00217C26" w:rsidRPr="00EA4884" w:rsidTr="00717A74">
        <w:tc>
          <w:tcPr>
            <w:tcW w:w="710" w:type="dxa"/>
            <w:tcBorders>
              <w:top w:val="single" w:sz="4" w:space="0" w:color="auto"/>
              <w:left w:val="single" w:sz="4" w:space="0" w:color="auto"/>
              <w:right w:val="single" w:sz="4" w:space="0" w:color="auto"/>
            </w:tcBorders>
          </w:tcPr>
          <w:p w:rsidR="00217C26" w:rsidRPr="00EA4884" w:rsidRDefault="00217C26" w:rsidP="00F46E44">
            <w:pPr>
              <w:pStyle w:val="ad"/>
              <w:numPr>
                <w:ilvl w:val="0"/>
                <w:numId w:val="10"/>
              </w:numPr>
              <w:ind w:left="26" w:hanging="34"/>
              <w:jc w:val="both"/>
            </w:pPr>
            <w:bookmarkStart w:id="12" w:name="_Ref368314103"/>
          </w:p>
        </w:tc>
        <w:bookmarkEnd w:id="12"/>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pPr>
            <w:r w:rsidRPr="00EA4884">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864D25" w:rsidRPr="00EA4884" w:rsidRDefault="00864D25" w:rsidP="00864D25">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864D25" w:rsidRPr="00EA4884" w:rsidRDefault="00864D25" w:rsidP="00864D25">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864D25" w:rsidRPr="00EA4884" w:rsidRDefault="00864D25" w:rsidP="00864D25">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864D25" w:rsidRPr="00EA4884" w:rsidRDefault="00864D25" w:rsidP="00864D25">
            <w:pPr>
              <w:pStyle w:val="Default"/>
              <w:ind w:firstLine="458"/>
              <w:jc w:val="both"/>
              <w:rPr>
                <w:bCs/>
              </w:rPr>
            </w:pPr>
            <w:r w:rsidRPr="00EA4884">
              <w:rPr>
                <w:bCs/>
              </w:rPr>
              <w:t xml:space="preserve">Ответственное лицо Заказчика по организационным вопросам проведения </w:t>
            </w:r>
            <w:r w:rsidR="00016379">
              <w:rPr>
                <w:bCs/>
              </w:rPr>
              <w:t>закупки</w:t>
            </w:r>
            <w:r w:rsidRPr="00EA4884">
              <w:rPr>
                <w:bCs/>
              </w:rPr>
              <w:t>:</w:t>
            </w:r>
          </w:p>
          <w:p w:rsidR="00E5231E" w:rsidRPr="007A7B98" w:rsidRDefault="00E5231E" w:rsidP="00E5231E">
            <w:pPr>
              <w:pStyle w:val="Default"/>
              <w:ind w:firstLine="458"/>
              <w:jc w:val="both"/>
              <w:rPr>
                <w:bCs/>
              </w:rPr>
            </w:pPr>
            <w:r>
              <w:rPr>
                <w:bCs/>
              </w:rPr>
              <w:t>Шкилёв Борис Павлович</w:t>
            </w:r>
          </w:p>
          <w:p w:rsidR="00250797" w:rsidRPr="007A7B98" w:rsidRDefault="00250797" w:rsidP="00250797">
            <w:pPr>
              <w:pStyle w:val="Default"/>
              <w:ind w:firstLine="458"/>
              <w:jc w:val="both"/>
              <w:rPr>
                <w:bCs/>
              </w:rPr>
            </w:pPr>
            <w:r>
              <w:rPr>
                <w:bCs/>
              </w:rPr>
              <w:t>тел. + 7 (3462) 52-43-44</w:t>
            </w:r>
          </w:p>
          <w:p w:rsidR="00250797" w:rsidRDefault="00250797" w:rsidP="00250797">
            <w:pPr>
              <w:pStyle w:val="Default"/>
              <w:ind w:firstLine="458"/>
              <w:jc w:val="both"/>
              <w:rPr>
                <w:rStyle w:val="a9"/>
              </w:rPr>
            </w:pPr>
            <w:r w:rsidRPr="007A7B98">
              <w:t>Адрес электронной почты:</w:t>
            </w:r>
            <w:r>
              <w:t xml:space="preserve"> </w:t>
            </w:r>
            <w:hyperlink r:id="rId19" w:history="1">
              <w:r w:rsidRPr="00BE0E20">
                <w:rPr>
                  <w:rStyle w:val="a9"/>
                  <w:lang w:val="en-US"/>
                </w:rPr>
                <w:t>gts</w:t>
              </w:r>
              <w:r w:rsidRPr="00BE0E20">
                <w:rPr>
                  <w:rStyle w:val="a9"/>
                </w:rPr>
                <w:t>@surgutgts.ru</w:t>
              </w:r>
            </w:hyperlink>
          </w:p>
          <w:p w:rsidR="00250797" w:rsidRPr="00EA4884" w:rsidRDefault="00250797" w:rsidP="00250797">
            <w:pPr>
              <w:pStyle w:val="Default"/>
              <w:ind w:firstLine="458"/>
              <w:jc w:val="both"/>
              <w:rPr>
                <w:bCs/>
              </w:rPr>
            </w:pPr>
            <w:r w:rsidRPr="00EA4884">
              <w:rPr>
                <w:bCs/>
              </w:rPr>
              <w:t>Ответственное лицо Заказчика по техническим вопросам предмета закупки:</w:t>
            </w:r>
          </w:p>
          <w:p w:rsidR="004B5078" w:rsidRDefault="004B5078" w:rsidP="004B5078">
            <w:pPr>
              <w:pStyle w:val="Default"/>
              <w:ind w:firstLine="459"/>
              <w:jc w:val="both"/>
              <w:rPr>
                <w:lang w:eastAsia="ru-RU"/>
              </w:rPr>
            </w:pPr>
            <w:proofErr w:type="spellStart"/>
            <w:r w:rsidRPr="006702CE">
              <w:rPr>
                <w:lang w:eastAsia="ru-RU"/>
              </w:rPr>
              <w:t>Лещёва</w:t>
            </w:r>
            <w:proofErr w:type="spellEnd"/>
            <w:r w:rsidRPr="006702CE">
              <w:rPr>
                <w:lang w:eastAsia="ru-RU"/>
              </w:rPr>
              <w:t xml:space="preserve"> Марина Артуровна </w:t>
            </w:r>
          </w:p>
          <w:p w:rsidR="004B5078" w:rsidRPr="0015184E" w:rsidRDefault="004B5078" w:rsidP="004B5078">
            <w:pPr>
              <w:pStyle w:val="Default"/>
              <w:ind w:firstLine="459"/>
              <w:jc w:val="both"/>
              <w:rPr>
                <w:bCs/>
              </w:rPr>
            </w:pPr>
            <w:r w:rsidRPr="0015184E">
              <w:rPr>
                <w:bCs/>
              </w:rPr>
              <w:t xml:space="preserve">тел. + 7 (3462) </w:t>
            </w:r>
            <w:r w:rsidRPr="006702CE">
              <w:rPr>
                <w:bCs/>
              </w:rPr>
              <w:t>52-43-24</w:t>
            </w:r>
          </w:p>
          <w:p w:rsidR="00250797" w:rsidRPr="00EA4884" w:rsidRDefault="00250797" w:rsidP="00250797">
            <w:pPr>
              <w:pStyle w:val="Default"/>
              <w:ind w:firstLine="458"/>
              <w:jc w:val="both"/>
              <w:rPr>
                <w:bCs/>
              </w:rPr>
            </w:pPr>
            <w:r w:rsidRPr="00EA4884">
              <w:rPr>
                <w:bCs/>
              </w:rPr>
              <w:t>Ответственное лицо Заказчика по вопросам, касающимся заключения договора:</w:t>
            </w:r>
          </w:p>
          <w:p w:rsidR="00250797" w:rsidRPr="00EA4884" w:rsidRDefault="001C3E18" w:rsidP="00250797">
            <w:pPr>
              <w:ind w:firstLine="458"/>
              <w:jc w:val="both"/>
            </w:pPr>
            <w:r>
              <w:t>Турусинов Владимир Андреевич</w:t>
            </w:r>
          </w:p>
          <w:p w:rsidR="00776292" w:rsidRPr="00EA4884" w:rsidRDefault="00250797" w:rsidP="00250797">
            <w:pPr>
              <w:pStyle w:val="Default"/>
              <w:ind w:firstLine="458"/>
              <w:jc w:val="both"/>
            </w:pPr>
            <w:r w:rsidRPr="00EA4884">
              <w:t>тел. + 7 (3462) 52-43-69</w:t>
            </w:r>
          </w:p>
        </w:tc>
      </w:tr>
      <w:tr w:rsidR="00217C26" w:rsidRPr="00EA4884" w:rsidTr="00717A7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EA4884" w:rsidRDefault="00217C26" w:rsidP="00F46E44">
            <w:pPr>
              <w:pStyle w:val="ad"/>
              <w:numPr>
                <w:ilvl w:val="0"/>
                <w:numId w:val="10"/>
              </w:numPr>
              <w:ind w:left="26" w:hanging="34"/>
              <w:jc w:val="both"/>
            </w:pPr>
            <w:bookmarkStart w:id="13"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rPr>
                <w:bCs/>
              </w:rPr>
            </w:pPr>
            <w:bookmarkStart w:id="14" w:name="форма2"/>
            <w:bookmarkEnd w:id="13"/>
            <w:r w:rsidRPr="00EA4884">
              <w:rPr>
                <w:bCs/>
              </w:rPr>
              <w:t>Особенности участия в закупке Субъектов МСП</w:t>
            </w:r>
            <w:bookmarkEnd w:id="14"/>
          </w:p>
        </w:tc>
        <w:tc>
          <w:tcPr>
            <w:tcW w:w="7655" w:type="dxa"/>
            <w:tcBorders>
              <w:top w:val="single" w:sz="4" w:space="0" w:color="auto"/>
              <w:left w:val="single" w:sz="4" w:space="0" w:color="auto"/>
              <w:bottom w:val="single" w:sz="4" w:space="0" w:color="auto"/>
              <w:right w:val="single" w:sz="4" w:space="0" w:color="auto"/>
            </w:tcBorders>
            <w:vAlign w:val="center"/>
          </w:tcPr>
          <w:p w:rsidR="00217C26" w:rsidRPr="00EA4884" w:rsidRDefault="00624FD9" w:rsidP="00B84FBA">
            <w:pPr>
              <w:pStyle w:val="Default"/>
              <w:ind w:firstLine="567"/>
              <w:jc w:val="both"/>
              <w:rPr>
                <w:bCs/>
              </w:rPr>
            </w:pPr>
            <w:r w:rsidRPr="00EA4884">
              <w:t xml:space="preserve">Участниками </w:t>
            </w:r>
            <w:r w:rsidR="00904AEA" w:rsidRPr="00EA4884">
              <w:t>закупки</w:t>
            </w:r>
            <w:r w:rsidRPr="00EA4884">
              <w:t xml:space="preserve"> могут быть только субъекты малого и среднего предпринимательства</w:t>
            </w:r>
          </w:p>
        </w:tc>
      </w:tr>
      <w:tr w:rsidR="005B67FC" w:rsidRPr="00EA4884" w:rsidTr="00717A74">
        <w:tc>
          <w:tcPr>
            <w:tcW w:w="710" w:type="dxa"/>
            <w:tcBorders>
              <w:top w:val="single" w:sz="4" w:space="0" w:color="auto"/>
              <w:left w:val="single" w:sz="4" w:space="0" w:color="auto"/>
              <w:bottom w:val="single" w:sz="4" w:space="0" w:color="auto"/>
              <w:right w:val="single" w:sz="4" w:space="0" w:color="auto"/>
            </w:tcBorders>
          </w:tcPr>
          <w:p w:rsidR="005B67FC" w:rsidRPr="00EA4884" w:rsidRDefault="005B67FC" w:rsidP="00F46E44">
            <w:pPr>
              <w:pStyle w:val="rvps1"/>
              <w:numPr>
                <w:ilvl w:val="0"/>
                <w:numId w:val="10"/>
              </w:numPr>
              <w:tabs>
                <w:tab w:val="left" w:pos="0"/>
              </w:tabs>
              <w:ind w:left="26" w:hanging="34"/>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5B67FC" w:rsidRPr="00EA4884" w:rsidRDefault="005B67FC" w:rsidP="003F5F87">
            <w:pPr>
              <w:pStyle w:val="rvps1"/>
              <w:jc w:val="left"/>
              <w:rPr>
                <w:bCs/>
              </w:rPr>
            </w:pPr>
            <w:r w:rsidRPr="00EA4884">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w:t>
            </w:r>
            <w:r w:rsidRPr="00EA4884">
              <w:rPr>
                <w:bCs/>
              </w:rPr>
              <w:lastRenderedPageBreak/>
              <w:t>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5B67FC" w:rsidRPr="00EA4884" w:rsidRDefault="005B67FC" w:rsidP="003F5F87">
            <w:pPr>
              <w:pStyle w:val="Default"/>
              <w:jc w:val="both"/>
              <w:rPr>
                <w:bCs/>
              </w:rPr>
            </w:pPr>
            <w:r w:rsidRPr="00EA4884">
              <w:rPr>
                <w:bCs/>
              </w:rPr>
              <w:lastRenderedPageBreak/>
              <w:t>Общие условия предоставления приоритета:</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а) </w:t>
            </w:r>
            <w:r w:rsidRPr="00EA4884">
              <w:rPr>
                <w:rFonts w:eastAsia="Calibri"/>
                <w:color w:val="000000"/>
                <w:lang w:eastAsia="en-US"/>
              </w:rPr>
              <w:t>Участники в свободной форме указывают (декларируют) наименования страны происхождения поставляемых товаров, выполнения работ, оказания услуг</w:t>
            </w:r>
            <w:r w:rsidRPr="00EA4884">
              <w:rPr>
                <w:bCs/>
                <w:color w:val="000000"/>
                <w:lang w:eastAsia="en-US"/>
              </w:rPr>
              <w:t xml:space="preserve">; </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в) сведения о начальной (максимальной) цене единицы каждого товара, работы, услуги, </w:t>
            </w:r>
            <w:proofErr w:type="gramStart"/>
            <w:r w:rsidRPr="00EA4884">
              <w:rPr>
                <w:bCs/>
                <w:color w:val="000000"/>
                <w:lang w:eastAsia="en-US"/>
              </w:rPr>
              <w:t>являющихся</w:t>
            </w:r>
            <w:proofErr w:type="gramEnd"/>
            <w:r w:rsidRPr="00EA4884">
              <w:rPr>
                <w:bCs/>
                <w:color w:val="000000"/>
                <w:lang w:eastAsia="en-US"/>
              </w:rPr>
              <w:t xml:space="preserve"> предметом закупки указаны в </w:t>
            </w:r>
            <w:hyperlink w:anchor="_РАЗДЕЛ_IV._ТЕХНИЧЕСКОЕ_1" w:history="1">
              <w:r w:rsidRPr="00EA4884">
                <w:rPr>
                  <w:rStyle w:val="a9"/>
                  <w:iCs/>
                  <w:lang w:eastAsia="en-US"/>
                </w:rPr>
                <w:t>разделе IV</w:t>
              </w:r>
            </w:hyperlink>
            <w:r w:rsidRPr="00EA4884">
              <w:rPr>
                <w:iCs/>
                <w:lang w:eastAsia="en-US"/>
              </w:rPr>
              <w:t xml:space="preserve"> «Техническое задание»</w:t>
            </w:r>
            <w:r w:rsidRPr="00EA4884">
              <w:rPr>
                <w:iCs/>
                <w:color w:val="000000"/>
                <w:lang w:eastAsia="en-US"/>
              </w:rPr>
              <w:t xml:space="preserve"> Документации о закупке</w:t>
            </w:r>
            <w:r w:rsidRPr="00EA4884">
              <w:rPr>
                <w:bCs/>
                <w:color w:val="000000"/>
                <w:lang w:eastAsia="en-US"/>
              </w:rPr>
              <w:t>;</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5B67FC" w:rsidRPr="00EA4884" w:rsidRDefault="005B67FC" w:rsidP="003F5F87">
            <w:pPr>
              <w:autoSpaceDE w:val="0"/>
              <w:autoSpaceDN w:val="0"/>
              <w:adjustRightInd w:val="0"/>
              <w:jc w:val="both"/>
              <w:rPr>
                <w:bCs/>
                <w:lang w:eastAsia="en-US"/>
              </w:rPr>
            </w:pPr>
            <w:proofErr w:type="gramStart"/>
            <w:r w:rsidRPr="00EA4884">
              <w:rPr>
                <w:bCs/>
                <w:color w:val="000000"/>
                <w:lang w:eastAsia="en-US"/>
              </w:rPr>
              <w:lastRenderedPageBreak/>
              <w:t>д</w:t>
            </w:r>
            <w:r w:rsidRPr="00EA4884">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Pr="00EA4884">
              <w:rPr>
                <w:bCs/>
                <w:lang w:eastAsia="en-US"/>
              </w:rPr>
              <w:t xml:space="preserve"> </w:t>
            </w:r>
            <w:proofErr w:type="gramStart"/>
            <w:r w:rsidRPr="00EA4884">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EA4884">
              <w:rPr>
                <w:bCs/>
                <w:lang w:eastAsia="en-US"/>
              </w:rPr>
              <w:t>) цену договора;</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е) </w:t>
            </w:r>
            <w:r w:rsidRPr="00EA4884">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EA4884">
              <w:rPr>
                <w:bCs/>
                <w:color w:val="000000"/>
                <w:lang w:eastAsia="en-US"/>
              </w:rPr>
              <w:t xml:space="preserve">, заполненной по </w:t>
            </w:r>
            <w:hyperlink w:anchor="_ФОРМА_2._АНКЕТА" w:history="1">
              <w:r w:rsidRPr="00EA4884">
                <w:rPr>
                  <w:rStyle w:val="a9"/>
                  <w:bCs/>
                  <w:lang w:eastAsia="en-US"/>
                </w:rPr>
                <w:t>форме 2</w:t>
              </w:r>
            </w:hyperlink>
            <w:r w:rsidRPr="000D52D4">
              <w:rPr>
                <w:rStyle w:val="a9"/>
                <w:bCs/>
                <w:u w:val="none"/>
                <w:lang w:eastAsia="en-US"/>
              </w:rPr>
              <w:t xml:space="preserve"> </w:t>
            </w:r>
            <w:r w:rsidRPr="00EA4884">
              <w:rPr>
                <w:lang w:eastAsia="en-US"/>
              </w:rPr>
              <w:t>раздела III «ФОРМЫ ДЛЯ ЗАПОЛНЕНИЯ УЧАСТНИКАМИ ЗАКУПКИ»</w:t>
            </w:r>
            <w:r w:rsidRPr="00EA4884">
              <w:rPr>
                <w:bCs/>
                <w:color w:val="000000"/>
                <w:lang w:eastAsia="en-US"/>
              </w:rPr>
              <w:t>;</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77349F">
              <w:rPr>
                <w:bCs/>
                <w:color w:val="000000"/>
                <w:lang w:eastAsia="en-US"/>
              </w:rPr>
              <w:t>атам закупки установленный в п.</w:t>
            </w:r>
            <w:r w:rsidRPr="00EA4884">
              <w:rPr>
                <w:bCs/>
                <w:color w:val="000000"/>
                <w:lang w:eastAsia="en-US"/>
              </w:rPr>
              <w:t>1.10 Положения о закупке;</w:t>
            </w:r>
          </w:p>
          <w:p w:rsidR="005B67FC" w:rsidRPr="00EA4884" w:rsidRDefault="005B67FC" w:rsidP="003F5F87">
            <w:pPr>
              <w:pStyle w:val="Default"/>
              <w:jc w:val="both"/>
              <w:rPr>
                <w:rFonts w:eastAsia="Times New Roman"/>
                <w:bCs/>
                <w:color w:val="auto"/>
                <w:lang w:eastAsia="ru-RU"/>
              </w:rPr>
            </w:pPr>
            <w:proofErr w:type="gramStart"/>
            <w:r w:rsidRPr="00EA4884">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EA4884">
              <w:rPr>
                <w:rFonts w:eastAsia="Times New Roman"/>
                <w:bCs/>
                <w:color w:val="auto"/>
                <w:lang w:eastAsia="ru-RU"/>
              </w:rPr>
              <w:t xml:space="preserve"> в договоре (договорах).</w:t>
            </w:r>
          </w:p>
          <w:p w:rsidR="005B67FC" w:rsidRPr="00EA4884" w:rsidRDefault="005B67FC" w:rsidP="003F5F87">
            <w:pPr>
              <w:pStyle w:val="Default"/>
              <w:jc w:val="both"/>
              <w:rPr>
                <w:bCs/>
              </w:rPr>
            </w:pPr>
            <w:r w:rsidRPr="00EA4884">
              <w:rPr>
                <w:bCs/>
              </w:rPr>
              <w:t>Приоритет не предоставляется в случаях, если:</w:t>
            </w:r>
          </w:p>
          <w:p w:rsidR="005B67FC" w:rsidRPr="00EA4884" w:rsidRDefault="005B67FC" w:rsidP="003F5F87">
            <w:pPr>
              <w:pStyle w:val="Default"/>
              <w:jc w:val="both"/>
              <w:rPr>
                <w:bCs/>
              </w:rPr>
            </w:pPr>
            <w:r w:rsidRPr="00EA4884">
              <w:rPr>
                <w:bCs/>
              </w:rPr>
              <w:t xml:space="preserve">а) закупка признана </w:t>
            </w:r>
            <w:proofErr w:type="gramStart"/>
            <w:r w:rsidRPr="00EA4884">
              <w:rPr>
                <w:bCs/>
              </w:rPr>
              <w:t>несостоявшейся</w:t>
            </w:r>
            <w:proofErr w:type="gramEnd"/>
            <w:r w:rsidRPr="00EA4884">
              <w:rPr>
                <w:bCs/>
              </w:rPr>
              <w:t xml:space="preserve"> и договор заключается с единственным участником закупки;</w:t>
            </w:r>
          </w:p>
          <w:p w:rsidR="005B67FC" w:rsidRPr="00EA4884" w:rsidRDefault="005B67FC" w:rsidP="003F5F87">
            <w:pPr>
              <w:pStyle w:val="Default"/>
              <w:jc w:val="both"/>
              <w:rPr>
                <w:bCs/>
              </w:rPr>
            </w:pPr>
            <w:r w:rsidRPr="00EA4884">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B67FC" w:rsidRPr="00EA4884" w:rsidRDefault="005B67FC" w:rsidP="003F5F87">
            <w:pPr>
              <w:pStyle w:val="Default"/>
              <w:jc w:val="both"/>
              <w:rPr>
                <w:bCs/>
              </w:rPr>
            </w:pPr>
            <w:r w:rsidRPr="00EA4884">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B67FC" w:rsidRPr="00EA4884" w:rsidRDefault="005B67FC" w:rsidP="003F5F87">
            <w:pPr>
              <w:pStyle w:val="Default"/>
              <w:jc w:val="both"/>
              <w:rPr>
                <w:bCs/>
              </w:rPr>
            </w:pPr>
            <w:bookmarkStart w:id="15" w:name="P32"/>
            <w:bookmarkEnd w:id="15"/>
            <w:r w:rsidRPr="00EA4884">
              <w:rPr>
                <w:bCs/>
              </w:rPr>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w:t>
            </w:r>
            <w:r w:rsidRPr="00EA4884">
              <w:rPr>
                <w:bCs/>
              </w:rPr>
              <w:lastRenderedPageBreak/>
              <w:t>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6" w:name="P33"/>
            <w:bookmarkEnd w:id="16"/>
            <w:r w:rsidRPr="00EA4884">
              <w:rPr>
                <w:bCs/>
              </w:rPr>
              <w:t>.</w:t>
            </w:r>
          </w:p>
          <w:p w:rsidR="005B67FC" w:rsidRPr="00EA4884" w:rsidRDefault="005B67FC" w:rsidP="003F5F87">
            <w:pPr>
              <w:pStyle w:val="Default"/>
              <w:jc w:val="both"/>
              <w:rPr>
                <w:bCs/>
              </w:rPr>
            </w:pPr>
            <w:r w:rsidRPr="00EA4884">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5B67FC" w:rsidRPr="00EA4884" w:rsidRDefault="005B67FC" w:rsidP="003F5F87">
            <w:pPr>
              <w:pStyle w:val="Default"/>
              <w:jc w:val="both"/>
              <w:rPr>
                <w:bCs/>
              </w:rPr>
            </w:pPr>
            <w:r w:rsidRPr="00EA4884">
              <w:t xml:space="preserve">- товарам происхождения из стран, присоединившихся к </w:t>
            </w:r>
            <w:r w:rsidRPr="00EA4884">
              <w:rPr>
                <w:bCs/>
              </w:rPr>
              <w:t>Договору о ЕАЭС</w:t>
            </w:r>
            <w:r w:rsidRPr="00EA4884">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5B67FC" w:rsidRPr="00EA4884" w:rsidRDefault="005B67FC" w:rsidP="003F5F87">
            <w:pPr>
              <w:pStyle w:val="Default"/>
              <w:jc w:val="both"/>
              <w:rPr>
                <w:bCs/>
              </w:rPr>
            </w:pPr>
            <w:proofErr w:type="gramStart"/>
            <w:r w:rsidRPr="00EA4884">
              <w:t xml:space="preserve">- товарам происхождения из стран, присоединившихся к </w:t>
            </w:r>
            <w:r w:rsidRPr="00EA4884">
              <w:rPr>
                <w:bCs/>
              </w:rPr>
              <w:t>ГАТТ 1994</w:t>
            </w:r>
            <w:r w:rsidRPr="00EA4884">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EA4884">
              <w:rPr>
                <w:rFonts w:eastAsia="Times New Roman"/>
                <w:bCs/>
                <w:color w:val="auto"/>
                <w:lang w:eastAsia="ru-RU"/>
              </w:rPr>
              <w:t>.</w:t>
            </w:r>
            <w:proofErr w:type="gramEnd"/>
          </w:p>
        </w:tc>
      </w:tr>
      <w:tr w:rsidR="00125E35" w:rsidRPr="00EA4884" w:rsidTr="00717A74">
        <w:trPr>
          <w:trHeight w:val="852"/>
        </w:trPr>
        <w:tc>
          <w:tcPr>
            <w:tcW w:w="710" w:type="dxa"/>
            <w:tcBorders>
              <w:top w:val="single" w:sz="4" w:space="0" w:color="auto"/>
              <w:left w:val="single" w:sz="4" w:space="0" w:color="auto"/>
              <w:right w:val="single" w:sz="4" w:space="0" w:color="auto"/>
            </w:tcBorders>
          </w:tcPr>
          <w:p w:rsidR="00125E35" w:rsidRPr="00EA4884" w:rsidRDefault="00125E35" w:rsidP="00F46E44">
            <w:pPr>
              <w:pStyle w:val="ad"/>
              <w:numPr>
                <w:ilvl w:val="0"/>
                <w:numId w:val="10"/>
              </w:numPr>
              <w:ind w:left="26" w:hanging="34"/>
            </w:pPr>
            <w:bookmarkStart w:id="17" w:name="_Ref378108959"/>
          </w:p>
        </w:tc>
        <w:bookmarkEnd w:id="17"/>
        <w:tc>
          <w:tcPr>
            <w:tcW w:w="2409" w:type="dxa"/>
            <w:tcBorders>
              <w:top w:val="single" w:sz="4" w:space="0" w:color="auto"/>
              <w:left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Адрес электронной площадки в информационно-</w:t>
            </w:r>
            <w:proofErr w:type="spellStart"/>
            <w:r w:rsidRPr="00EA4884">
              <w:rPr>
                <w:bCs/>
              </w:rPr>
              <w:t>телекоммуни</w:t>
            </w:r>
            <w:proofErr w:type="spellEnd"/>
            <w:r w:rsidRPr="00EA4884">
              <w:rPr>
                <w:bCs/>
              </w:rPr>
              <w:t>-</w:t>
            </w:r>
            <w:proofErr w:type="spellStart"/>
            <w:r w:rsidRPr="00EA4884">
              <w:rPr>
                <w:bCs/>
              </w:rPr>
              <w:t>кационной</w:t>
            </w:r>
            <w:proofErr w:type="spellEnd"/>
            <w:r w:rsidRPr="00EA4884">
              <w:rPr>
                <w:bCs/>
              </w:rPr>
              <w:t xml:space="preserve"> сети</w:t>
            </w:r>
          </w:p>
          <w:p w:rsidR="00125E35" w:rsidRPr="00EA4884" w:rsidRDefault="00125E35" w:rsidP="00125E35">
            <w:pPr>
              <w:pStyle w:val="rvps1"/>
              <w:ind w:firstLine="35"/>
              <w:jc w:val="left"/>
              <w:rPr>
                <w:bCs/>
              </w:rPr>
            </w:pPr>
            <w:r w:rsidRPr="00EA4884">
              <w:rPr>
                <w:bCs/>
              </w:rPr>
              <w:t>«Интернет»</w:t>
            </w:r>
          </w:p>
        </w:tc>
        <w:tc>
          <w:tcPr>
            <w:tcW w:w="7655" w:type="dxa"/>
            <w:tcBorders>
              <w:top w:val="single" w:sz="4" w:space="0" w:color="auto"/>
              <w:left w:val="single" w:sz="4" w:space="0" w:color="auto"/>
              <w:right w:val="single" w:sz="4" w:space="0" w:color="auto"/>
            </w:tcBorders>
          </w:tcPr>
          <w:p w:rsidR="00A226F5" w:rsidRPr="00EA4884" w:rsidRDefault="00A226F5" w:rsidP="00125E35">
            <w:pPr>
              <w:ind w:firstLine="567"/>
              <w:jc w:val="both"/>
            </w:pPr>
          </w:p>
          <w:p w:rsidR="00125E35" w:rsidRPr="00EA4884" w:rsidRDefault="00A02B2D" w:rsidP="00125E35">
            <w:pPr>
              <w:ind w:firstLine="567"/>
              <w:jc w:val="both"/>
            </w:pPr>
            <w:r>
              <w:t>Запрос предложений</w:t>
            </w:r>
            <w:r w:rsidR="005747CA" w:rsidRPr="00EA4884">
              <w:t xml:space="preserve"> в электронной форме проводится в соответствии с правилами и с использованием функционала ЭП АО «Единая Электронная Торговая Площадка», находящейся по адресу </w:t>
            </w:r>
            <w:hyperlink r:id="rId20" w:history="1">
              <w:r w:rsidR="005747CA" w:rsidRPr="00EA4884">
                <w:rPr>
                  <w:rStyle w:val="a9"/>
                  <w:iCs/>
                </w:rPr>
                <w:t>www.roseltorg.ru</w:t>
              </w:r>
            </w:hyperlink>
          </w:p>
        </w:tc>
      </w:tr>
      <w:tr w:rsidR="00125E35" w:rsidRPr="00EA4884" w:rsidTr="00850E3E">
        <w:trPr>
          <w:trHeight w:val="483"/>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587BB0">
            <w:pPr>
              <w:pStyle w:val="rvps1"/>
              <w:jc w:val="left"/>
              <w:rPr>
                <w:bCs/>
              </w:rPr>
            </w:pPr>
            <w:r w:rsidRPr="00EA4884">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A02B2D" w:rsidP="00A226F5">
            <w:pPr>
              <w:jc w:val="both"/>
            </w:pPr>
            <w:r>
              <w:t>Запрос предложений</w:t>
            </w:r>
            <w:r w:rsidR="00A226F5" w:rsidRPr="00EA4884">
              <w:t xml:space="preserve"> в электронной форме</w:t>
            </w:r>
            <w:r w:rsidR="00850E3E" w:rsidRPr="00EA4884">
              <w:t>, участниками которого могут быть только субъекты малого и среднего предпринимательства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tabs>
                <w:tab w:val="left" w:pos="0"/>
              </w:tabs>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Дата размещения Извещения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5E35" w:rsidRPr="00EA4884" w:rsidRDefault="004B5078" w:rsidP="00D06E39">
            <w:pPr>
              <w:jc w:val="both"/>
              <w:rPr>
                <w:b/>
              </w:rPr>
            </w:pPr>
            <w:r w:rsidRPr="00662A77">
              <w:rPr>
                <w:b/>
              </w:rPr>
              <w:t>«</w:t>
            </w:r>
            <w:r w:rsidR="00D06E39">
              <w:rPr>
                <w:b/>
              </w:rPr>
              <w:t>26</w:t>
            </w:r>
            <w:r w:rsidRPr="00662A77">
              <w:rPr>
                <w:b/>
              </w:rPr>
              <w:t>»</w:t>
            </w:r>
            <w:r w:rsidR="00D06E39">
              <w:rPr>
                <w:b/>
              </w:rPr>
              <w:t xml:space="preserve"> марта</w:t>
            </w:r>
            <w:r w:rsidRPr="00662A77">
              <w:rPr>
                <w:b/>
              </w:rPr>
              <w:t xml:space="preserve"> 20</w:t>
            </w:r>
            <w:r>
              <w:rPr>
                <w:b/>
              </w:rPr>
              <w:t>2</w:t>
            </w:r>
            <w:r w:rsidR="00D06E39">
              <w:rPr>
                <w:b/>
              </w:rPr>
              <w:t>1</w:t>
            </w:r>
            <w:r>
              <w:rPr>
                <w:b/>
              </w:rPr>
              <w:t xml:space="preserve"> </w:t>
            </w:r>
            <w:r w:rsidRPr="00EA4884">
              <w:rPr>
                <w:b/>
              </w:rPr>
              <w:t>года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8" w:name="_Ref36830431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B5078" w:rsidRPr="00EA4884" w:rsidRDefault="004B5078" w:rsidP="004B5078">
            <w:pPr>
              <w:suppressAutoHyphens/>
            </w:pPr>
            <w:r w:rsidRPr="00EA4884">
              <w:t xml:space="preserve">Заявки подаются посредством ЭП по адресу: </w:t>
            </w:r>
            <w:hyperlink r:id="rId21" w:history="1">
              <w:r w:rsidRPr="00EA4884">
                <w:rPr>
                  <w:rStyle w:val="a9"/>
                  <w:iCs/>
                </w:rPr>
                <w:t>www.roseltorg.ru</w:t>
              </w:r>
            </w:hyperlink>
            <w:r w:rsidRPr="00EA4884">
              <w:t>,                                    в соответствии с Регламентом работы ЭП.</w:t>
            </w:r>
          </w:p>
          <w:p w:rsidR="004B5078" w:rsidRPr="00EA4884" w:rsidRDefault="004B5078" w:rsidP="004B5078">
            <w:pPr>
              <w:suppressAutoHyphens/>
              <w:jc w:val="both"/>
              <w:rPr>
                <w:b/>
              </w:rPr>
            </w:pPr>
          </w:p>
          <w:p w:rsidR="004B5078" w:rsidRPr="00EA4884" w:rsidRDefault="004B5078" w:rsidP="004B5078">
            <w:pPr>
              <w:suppressAutoHyphens/>
              <w:jc w:val="both"/>
            </w:pPr>
            <w:r w:rsidRPr="00EA4884">
              <w:rPr>
                <w:b/>
              </w:rPr>
              <w:t>Дата начала срока:</w:t>
            </w:r>
            <w:r>
              <w:rPr>
                <w:b/>
              </w:rPr>
              <w:t xml:space="preserve"> </w:t>
            </w:r>
            <w:r w:rsidRPr="00EA4884">
              <w:t>день размещения в ЕИС Извещения о закупке и Документации о закупке.</w:t>
            </w:r>
          </w:p>
          <w:p w:rsidR="004B5078" w:rsidRPr="00EA4884" w:rsidRDefault="004B5078" w:rsidP="004B5078">
            <w:pPr>
              <w:suppressAutoHyphens/>
              <w:jc w:val="both"/>
              <w:rPr>
                <w:b/>
              </w:rPr>
            </w:pPr>
          </w:p>
          <w:p w:rsidR="0077260C" w:rsidRPr="00EA4884" w:rsidRDefault="004B5078" w:rsidP="00D06E39">
            <w:pPr>
              <w:jc w:val="both"/>
            </w:pPr>
            <w:r w:rsidRPr="00EA4884">
              <w:rPr>
                <w:b/>
              </w:rPr>
              <w:t xml:space="preserve">Дата окончания срока: 09 часов 00 минут </w:t>
            </w:r>
            <w:r w:rsidRPr="00662A77">
              <w:rPr>
                <w:b/>
              </w:rPr>
              <w:t>«</w:t>
            </w:r>
            <w:r w:rsidR="00D06E39">
              <w:rPr>
                <w:b/>
              </w:rPr>
              <w:t>02</w:t>
            </w:r>
            <w:r w:rsidRPr="00662A77">
              <w:rPr>
                <w:b/>
              </w:rPr>
              <w:t xml:space="preserve">» </w:t>
            </w:r>
            <w:r w:rsidR="00D06E39">
              <w:rPr>
                <w:b/>
              </w:rPr>
              <w:t>апреля</w:t>
            </w:r>
            <w:r w:rsidRPr="00662A77">
              <w:rPr>
                <w:b/>
              </w:rPr>
              <w:t xml:space="preserve"> 20</w:t>
            </w:r>
            <w:r w:rsidR="00D06E39">
              <w:rPr>
                <w:b/>
              </w:rPr>
              <w:t>21</w:t>
            </w:r>
            <w:r>
              <w:rPr>
                <w:b/>
              </w:rPr>
              <w:t xml:space="preserve"> </w:t>
            </w:r>
            <w:r w:rsidRPr="00EA4884">
              <w:rPr>
                <w:b/>
              </w:rPr>
              <w:t xml:space="preserve">года (время местное </w:t>
            </w:r>
            <w:proofErr w:type="gramStart"/>
            <w:r w:rsidRPr="00EA4884">
              <w:rPr>
                <w:b/>
              </w:rPr>
              <w:t>МСК</w:t>
            </w:r>
            <w:proofErr w:type="gramEnd"/>
            <w:r w:rsidRPr="00EA4884">
              <w:rPr>
                <w:b/>
              </w:rPr>
              <w:t>+2, GMT +5).</w:t>
            </w:r>
          </w:p>
        </w:tc>
      </w:tr>
      <w:tr w:rsidR="00125E35" w:rsidRPr="00EA4884" w:rsidTr="000F3E4D">
        <w:trPr>
          <w:trHeight w:val="138"/>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FB36A8">
            <w:pPr>
              <w:pStyle w:val="rvps1"/>
              <w:jc w:val="left"/>
              <w:rPr>
                <w:bCs/>
              </w:rPr>
            </w:pPr>
            <w:r w:rsidRPr="00EA4884">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D06E39" w:rsidRPr="00EA4884" w:rsidRDefault="00D06E39" w:rsidP="00D06E39">
            <w:r w:rsidRPr="00EA4884">
              <w:t>Дата и время направления первых частей Заявок:</w:t>
            </w:r>
          </w:p>
          <w:p w:rsidR="00D06E39" w:rsidRPr="00EA4884" w:rsidRDefault="00D06E39" w:rsidP="00D06E39">
            <w:pPr>
              <w:jc w:val="both"/>
              <w:rPr>
                <w:b/>
              </w:rPr>
            </w:pPr>
            <w:r w:rsidRPr="00EA4884">
              <w:rPr>
                <w:b/>
              </w:rPr>
              <w:t xml:space="preserve"> </w:t>
            </w:r>
            <w:r w:rsidRPr="00662A77">
              <w:rPr>
                <w:b/>
              </w:rPr>
              <w:t>«</w:t>
            </w:r>
            <w:r>
              <w:rPr>
                <w:b/>
              </w:rPr>
              <w:t>05</w:t>
            </w:r>
            <w:r w:rsidRPr="00662A77">
              <w:rPr>
                <w:b/>
              </w:rPr>
              <w:t xml:space="preserve">» </w:t>
            </w:r>
            <w:r>
              <w:rPr>
                <w:b/>
              </w:rPr>
              <w:t>апреля</w:t>
            </w:r>
            <w:r w:rsidRPr="00662A77">
              <w:rPr>
                <w:b/>
              </w:rPr>
              <w:t xml:space="preserve"> 20</w:t>
            </w:r>
            <w:r>
              <w:rPr>
                <w:b/>
              </w:rPr>
              <w:t xml:space="preserve">21 </w:t>
            </w:r>
            <w:r w:rsidRPr="00EA4884">
              <w:rPr>
                <w:b/>
              </w:rPr>
              <w:t xml:space="preserve">года 09 часов 00 минут (время местное </w:t>
            </w:r>
            <w:proofErr w:type="gramStart"/>
            <w:r w:rsidRPr="00EA4884">
              <w:rPr>
                <w:b/>
              </w:rPr>
              <w:t>МСК</w:t>
            </w:r>
            <w:proofErr w:type="gramEnd"/>
            <w:r w:rsidRPr="00EA4884">
              <w:rPr>
                <w:b/>
              </w:rPr>
              <w:t>+2, GMT +5).</w:t>
            </w:r>
          </w:p>
          <w:p w:rsidR="00D06E39" w:rsidRPr="00EA4884" w:rsidRDefault="00D06E39" w:rsidP="00D06E39">
            <w:r w:rsidRPr="00EA4884">
              <w:t>Дата и время направления вторых частей Заявок:</w:t>
            </w:r>
          </w:p>
          <w:p w:rsidR="00D06E39" w:rsidRPr="00EA4884" w:rsidRDefault="00D06E39" w:rsidP="00D06E39">
            <w:pPr>
              <w:jc w:val="both"/>
              <w:rPr>
                <w:b/>
              </w:rPr>
            </w:pPr>
            <w:r w:rsidRPr="00662A77">
              <w:rPr>
                <w:b/>
              </w:rPr>
              <w:t>«</w:t>
            </w:r>
            <w:r>
              <w:rPr>
                <w:b/>
              </w:rPr>
              <w:t>12</w:t>
            </w:r>
            <w:r w:rsidRPr="00662A77">
              <w:rPr>
                <w:b/>
              </w:rPr>
              <w:t xml:space="preserve">» </w:t>
            </w:r>
            <w:r>
              <w:rPr>
                <w:b/>
              </w:rPr>
              <w:t>апреля</w:t>
            </w:r>
            <w:r w:rsidRPr="00662A77">
              <w:rPr>
                <w:b/>
              </w:rPr>
              <w:t xml:space="preserve"> 20</w:t>
            </w:r>
            <w:r>
              <w:rPr>
                <w:b/>
              </w:rPr>
              <w:t xml:space="preserve">21 </w:t>
            </w:r>
            <w:r w:rsidRPr="00EA4884">
              <w:rPr>
                <w:b/>
              </w:rPr>
              <w:t xml:space="preserve">года 09 часов 00 минут (время местное </w:t>
            </w:r>
            <w:proofErr w:type="gramStart"/>
            <w:r w:rsidRPr="00EA4884">
              <w:rPr>
                <w:b/>
              </w:rPr>
              <w:t>МСК</w:t>
            </w:r>
            <w:proofErr w:type="gramEnd"/>
            <w:r w:rsidRPr="00EA4884">
              <w:rPr>
                <w:b/>
              </w:rPr>
              <w:t>+2, GMT +5).</w:t>
            </w:r>
          </w:p>
          <w:p w:rsidR="00125E35" w:rsidRPr="00EA4884" w:rsidRDefault="004B5078" w:rsidP="004B5078">
            <w:pPr>
              <w:autoSpaceDE w:val="0"/>
              <w:autoSpaceDN w:val="0"/>
              <w:adjustRightInd w:val="0"/>
              <w:jc w:val="both"/>
              <w:rPr>
                <w:rFonts w:eastAsiaTheme="minorHAnsi"/>
                <w:lang w:eastAsia="en-US"/>
              </w:rPr>
            </w:pPr>
            <w:r w:rsidRPr="00EA4884">
              <w:rPr>
                <w:iCs/>
                <w:color w:val="000000"/>
              </w:rPr>
              <w:t>Место открытия доступа к поданным в форме электронных документов Заявкам – Электронная площадка.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9" w:name="_Ref378107245"/>
          </w:p>
        </w:tc>
        <w:bookmarkEnd w:id="19"/>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350D51">
            <w:pPr>
              <w:pStyle w:val="rvps1"/>
              <w:jc w:val="left"/>
              <w:rPr>
                <w:bCs/>
              </w:rPr>
            </w:pPr>
            <w:r w:rsidRPr="00EA4884">
              <w:t xml:space="preserve">Дата </w:t>
            </w:r>
            <w:r w:rsidR="001954E1" w:rsidRPr="00EA4884">
              <w:t xml:space="preserve">и место </w:t>
            </w:r>
            <w:r w:rsidRPr="00EA4884">
              <w:t xml:space="preserve">рассмотрения </w:t>
            </w:r>
            <w:r w:rsidRPr="00EA4884">
              <w:lastRenderedPageBreak/>
              <w:t>Заявок, проведения оценки и сопоставления 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D06E39" w:rsidRPr="00EA4884" w:rsidRDefault="00D06E39" w:rsidP="00D06E39">
            <w:pPr>
              <w:spacing w:after="120"/>
              <w:jc w:val="both"/>
              <w:rPr>
                <w:b/>
              </w:rPr>
            </w:pPr>
            <w:r w:rsidRPr="00EA4884">
              <w:rPr>
                <w:b/>
              </w:rPr>
              <w:lastRenderedPageBreak/>
              <w:t xml:space="preserve">Рассмотрение первых частей заявок: </w:t>
            </w:r>
            <w:r w:rsidRPr="00662A77">
              <w:rPr>
                <w:b/>
              </w:rPr>
              <w:t>«</w:t>
            </w:r>
            <w:r>
              <w:rPr>
                <w:b/>
              </w:rPr>
              <w:t>12</w:t>
            </w:r>
            <w:r w:rsidRPr="00662A77">
              <w:rPr>
                <w:b/>
              </w:rPr>
              <w:t xml:space="preserve">» </w:t>
            </w:r>
            <w:r>
              <w:rPr>
                <w:b/>
              </w:rPr>
              <w:t>апреля</w:t>
            </w:r>
            <w:r w:rsidRPr="00662A77">
              <w:rPr>
                <w:b/>
              </w:rPr>
              <w:t xml:space="preserve"> 20</w:t>
            </w:r>
            <w:r>
              <w:rPr>
                <w:b/>
              </w:rPr>
              <w:t xml:space="preserve">21 </w:t>
            </w:r>
            <w:r w:rsidRPr="00EA4884">
              <w:rPr>
                <w:b/>
              </w:rPr>
              <w:t>года.</w:t>
            </w:r>
          </w:p>
          <w:p w:rsidR="00D06E39" w:rsidRPr="00EA4884" w:rsidRDefault="00D06E39" w:rsidP="00D06E39">
            <w:pPr>
              <w:spacing w:after="120"/>
              <w:jc w:val="both"/>
              <w:rPr>
                <w:b/>
              </w:rPr>
            </w:pPr>
            <w:r w:rsidRPr="00EA4884">
              <w:rPr>
                <w:b/>
              </w:rPr>
              <w:lastRenderedPageBreak/>
              <w:t xml:space="preserve">Рассмотрение вторых частей заявок: </w:t>
            </w:r>
            <w:r w:rsidRPr="00662A77">
              <w:rPr>
                <w:b/>
              </w:rPr>
              <w:t>«</w:t>
            </w:r>
            <w:r>
              <w:rPr>
                <w:b/>
              </w:rPr>
              <w:t>14</w:t>
            </w:r>
            <w:r w:rsidRPr="00662A77">
              <w:rPr>
                <w:b/>
              </w:rPr>
              <w:t xml:space="preserve">» </w:t>
            </w:r>
            <w:r>
              <w:rPr>
                <w:b/>
              </w:rPr>
              <w:t>апреля</w:t>
            </w:r>
            <w:r w:rsidRPr="00662A77">
              <w:rPr>
                <w:b/>
              </w:rPr>
              <w:t xml:space="preserve"> 20</w:t>
            </w:r>
            <w:r>
              <w:rPr>
                <w:b/>
              </w:rPr>
              <w:t xml:space="preserve">21 </w:t>
            </w:r>
            <w:r w:rsidRPr="00EA4884">
              <w:rPr>
                <w:b/>
              </w:rPr>
              <w:t>года.</w:t>
            </w:r>
          </w:p>
          <w:p w:rsidR="00D06E39" w:rsidRPr="00EA4884" w:rsidRDefault="00D06E39" w:rsidP="00D06E39">
            <w:pPr>
              <w:spacing w:after="120"/>
            </w:pPr>
            <w:r w:rsidRPr="00EA4884">
              <w:rPr>
                <w:b/>
              </w:rPr>
              <w:t>Подведение итогов закупки</w:t>
            </w:r>
            <w:r w:rsidRPr="00EA4884">
              <w:t xml:space="preserve">: </w:t>
            </w:r>
            <w:r w:rsidRPr="00662A77">
              <w:rPr>
                <w:b/>
              </w:rPr>
              <w:t>«</w:t>
            </w:r>
            <w:r>
              <w:rPr>
                <w:b/>
              </w:rPr>
              <w:t>16</w:t>
            </w:r>
            <w:r w:rsidRPr="00662A77">
              <w:rPr>
                <w:b/>
              </w:rPr>
              <w:t xml:space="preserve">» </w:t>
            </w:r>
            <w:r>
              <w:rPr>
                <w:b/>
              </w:rPr>
              <w:t>апреля</w:t>
            </w:r>
            <w:r w:rsidRPr="00662A77">
              <w:rPr>
                <w:b/>
              </w:rPr>
              <w:t xml:space="preserve"> 20</w:t>
            </w:r>
            <w:r>
              <w:rPr>
                <w:b/>
              </w:rPr>
              <w:t xml:space="preserve">21 </w:t>
            </w:r>
            <w:r w:rsidRPr="00EA4884">
              <w:rPr>
                <w:b/>
              </w:rPr>
              <w:t>года</w:t>
            </w:r>
            <w:r>
              <w:rPr>
                <w:b/>
              </w:rPr>
              <w:t>.</w:t>
            </w:r>
          </w:p>
          <w:p w:rsidR="000F3E4D" w:rsidRPr="00EA4884" w:rsidRDefault="000F3E4D" w:rsidP="000F3E4D">
            <w:pPr>
              <w:pStyle w:val="af1"/>
              <w:ind w:firstLine="567"/>
              <w:jc w:val="both"/>
            </w:pPr>
            <w:r w:rsidRPr="00EA4884">
              <w:t xml:space="preserve">Указанные этапы </w:t>
            </w:r>
            <w:r w:rsidR="00A02B2D">
              <w:t>запроса предложений</w:t>
            </w:r>
            <w:r w:rsidRPr="00EA4884">
              <w:t xml:space="preserve"> в электронной форме проводятся по адресу Заказчика: 628403, Ханты-Мансийский автономный округ-Югра, г. Сургут, ул. Маяковского, д. 15.</w:t>
            </w:r>
          </w:p>
          <w:p w:rsidR="00125E35" w:rsidRPr="00EA4884" w:rsidRDefault="000F3E4D" w:rsidP="000F3E4D">
            <w:pPr>
              <w:pStyle w:val="af1"/>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0"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E52B18">
            <w:pPr>
              <w:pStyle w:val="rvps1"/>
              <w:jc w:val="left"/>
              <w:rPr>
                <w:bCs/>
              </w:rPr>
            </w:pPr>
            <w:bookmarkStart w:id="21" w:name="форма9"/>
            <w:bookmarkEnd w:id="20"/>
            <w:r w:rsidRPr="00EA4884">
              <w:rPr>
                <w:bCs/>
              </w:rPr>
              <w:t xml:space="preserve">Форма, порядок, срок (даты начала и окончания срока) предоставления Участникам разъяснений положений </w:t>
            </w:r>
            <w:r w:rsidR="00E52B18" w:rsidRPr="00EA4884">
              <w:rPr>
                <w:bCs/>
              </w:rPr>
              <w:t>Документации</w:t>
            </w:r>
            <w:r w:rsidRPr="00EA4884">
              <w:rPr>
                <w:bCs/>
              </w:rPr>
              <w:t xml:space="preserve"> о закупке</w:t>
            </w:r>
            <w:bookmarkEnd w:id="21"/>
          </w:p>
        </w:tc>
        <w:tc>
          <w:tcPr>
            <w:tcW w:w="7655" w:type="dxa"/>
            <w:tcBorders>
              <w:top w:val="single" w:sz="4" w:space="0" w:color="auto"/>
              <w:left w:val="single" w:sz="4" w:space="0" w:color="auto"/>
              <w:bottom w:val="single" w:sz="4" w:space="0" w:color="auto"/>
              <w:right w:val="single" w:sz="4" w:space="0" w:color="auto"/>
            </w:tcBorders>
          </w:tcPr>
          <w:p w:rsidR="004B5078" w:rsidRPr="00EA4884" w:rsidRDefault="004B5078" w:rsidP="004B5078">
            <w:pPr>
              <w:suppressAutoHyphens/>
              <w:jc w:val="both"/>
              <w:rPr>
                <w:b/>
              </w:rPr>
            </w:pPr>
            <w:r w:rsidRPr="00EA4884">
              <w:rPr>
                <w:b/>
              </w:rPr>
              <w:t xml:space="preserve">Дата начала срока предоставления участникам разъяснений положений Документации о закупке: </w:t>
            </w:r>
            <w:r w:rsidRPr="00662A77">
              <w:rPr>
                <w:b/>
              </w:rPr>
              <w:t>«</w:t>
            </w:r>
            <w:r w:rsidR="00D06E39">
              <w:rPr>
                <w:b/>
              </w:rPr>
              <w:t>26</w:t>
            </w:r>
            <w:r w:rsidRPr="00662A77">
              <w:rPr>
                <w:b/>
              </w:rPr>
              <w:t xml:space="preserve">» </w:t>
            </w:r>
            <w:r w:rsidR="00D06E39">
              <w:rPr>
                <w:b/>
              </w:rPr>
              <w:t>марта</w:t>
            </w:r>
            <w:r w:rsidRPr="00662A77">
              <w:rPr>
                <w:b/>
              </w:rPr>
              <w:t xml:space="preserve"> </w:t>
            </w:r>
            <w:r>
              <w:rPr>
                <w:b/>
              </w:rPr>
              <w:t>202</w:t>
            </w:r>
            <w:r w:rsidR="00D06E39">
              <w:rPr>
                <w:b/>
              </w:rPr>
              <w:t>1</w:t>
            </w:r>
            <w:r>
              <w:rPr>
                <w:b/>
              </w:rPr>
              <w:t xml:space="preserve"> </w:t>
            </w:r>
            <w:r w:rsidRPr="00EA4884">
              <w:rPr>
                <w:b/>
              </w:rPr>
              <w:t>года.</w:t>
            </w:r>
          </w:p>
          <w:p w:rsidR="004B5078" w:rsidRPr="00EA4884" w:rsidRDefault="004B5078" w:rsidP="004B5078">
            <w:pPr>
              <w:suppressAutoHyphens/>
              <w:jc w:val="both"/>
              <w:rPr>
                <w:b/>
              </w:rPr>
            </w:pPr>
          </w:p>
          <w:p w:rsidR="004B5078" w:rsidRPr="00EA4884" w:rsidRDefault="004B5078" w:rsidP="004B5078">
            <w:pPr>
              <w:suppressAutoHyphens/>
              <w:jc w:val="both"/>
              <w:rPr>
                <w:i/>
                <w:color w:val="FF0000"/>
              </w:rPr>
            </w:pPr>
            <w:r w:rsidRPr="00EA4884">
              <w:rPr>
                <w:b/>
              </w:rPr>
              <w:t xml:space="preserve">Дата окончания срока предоставления участникам разъяснений положений Документации о закупке: </w:t>
            </w:r>
            <w:r w:rsidRPr="00662A77">
              <w:rPr>
                <w:b/>
              </w:rPr>
              <w:t>«</w:t>
            </w:r>
            <w:r w:rsidR="00D06E39">
              <w:rPr>
                <w:b/>
              </w:rPr>
              <w:t>30</w:t>
            </w:r>
            <w:r w:rsidRPr="00662A77">
              <w:rPr>
                <w:b/>
              </w:rPr>
              <w:t xml:space="preserve">» </w:t>
            </w:r>
            <w:r w:rsidR="00D06E39">
              <w:rPr>
                <w:b/>
              </w:rPr>
              <w:t>марта</w:t>
            </w:r>
            <w:r w:rsidRPr="00662A77">
              <w:rPr>
                <w:b/>
              </w:rPr>
              <w:t xml:space="preserve"> </w:t>
            </w:r>
            <w:r>
              <w:rPr>
                <w:b/>
              </w:rPr>
              <w:t xml:space="preserve">2020 </w:t>
            </w:r>
            <w:r w:rsidRPr="00EA4884">
              <w:rPr>
                <w:b/>
              </w:rPr>
              <w:t>года.</w:t>
            </w:r>
          </w:p>
          <w:p w:rsidR="00125E35" w:rsidRPr="00EA4884" w:rsidRDefault="00125E35" w:rsidP="00125E35">
            <w:pPr>
              <w:suppressAutoHyphens/>
              <w:ind w:firstLine="567"/>
              <w:jc w:val="both"/>
            </w:pPr>
            <w:r w:rsidRPr="00EA4884">
              <w:t xml:space="preserve">Разъяснения положений </w:t>
            </w:r>
            <w:r w:rsidR="004D3FCF" w:rsidRPr="00EA4884">
              <w:t xml:space="preserve">Документации </w:t>
            </w:r>
            <w:r w:rsidRPr="00EA4884">
              <w:t xml:space="preserve">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EA4884">
              <w:t>позднее</w:t>
            </w:r>
            <w:proofErr w:type="gramEnd"/>
            <w:r w:rsidRPr="00EA4884">
              <w:t xml:space="preserve"> чем за 3 (три) рабочих дня до даты окончания срока подачи заявок на участие в такой закупке.</w:t>
            </w:r>
          </w:p>
          <w:p w:rsidR="00F56F00" w:rsidRPr="00EA4884" w:rsidRDefault="00F56F00" w:rsidP="00125E35">
            <w:pPr>
              <w:suppressAutoHyphens/>
              <w:ind w:firstLine="601"/>
              <w:jc w:val="both"/>
            </w:pPr>
            <w:r w:rsidRPr="00EA4884">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F56F00" w:rsidRPr="00EA4884" w:rsidRDefault="00F56F00" w:rsidP="00125E35">
            <w:pPr>
              <w:suppressAutoHyphens/>
              <w:ind w:firstLine="601"/>
              <w:jc w:val="both"/>
            </w:pPr>
            <w:r w:rsidRPr="00EA4884">
              <w:t>В течение 3 (трех) рабочих дней со дня получения указанного Запроса Заказчик направляет разъяснения положений Документации о закупке.</w:t>
            </w:r>
          </w:p>
          <w:p w:rsidR="00125E35" w:rsidRPr="00EA4884" w:rsidRDefault="00125E35" w:rsidP="00125E35">
            <w:pPr>
              <w:suppressAutoHyphens/>
              <w:ind w:firstLine="601"/>
              <w:jc w:val="both"/>
            </w:pPr>
            <w:r w:rsidRPr="00EA4884">
              <w:t xml:space="preserve">Примерная форма запроса на разъяснение </w:t>
            </w:r>
            <w:r w:rsidR="00F56F00" w:rsidRPr="00EA4884">
              <w:t>Документации</w:t>
            </w:r>
            <w:r w:rsidRPr="00EA4884">
              <w:t xml:space="preserve"> о закупке приведена в </w:t>
            </w:r>
            <w:hyperlink w:anchor="_ФОРМА_4._РЕКОМЕНДУЕМАЯ" w:history="1">
              <w:r w:rsidRPr="00EA4884">
                <w:rPr>
                  <w:rStyle w:val="a9"/>
                </w:rPr>
                <w:t>форме 4</w:t>
              </w:r>
            </w:hyperlink>
            <w:r w:rsidRPr="00EA4884">
              <w:t xml:space="preserve"> раздела III </w:t>
            </w:r>
            <w:r w:rsidR="004D3FCF" w:rsidRPr="00EA4884">
              <w:rPr>
                <w:bCs/>
              </w:rPr>
              <w:t>«Формы для заполнения участниками закупки»</w:t>
            </w:r>
            <w:r w:rsidRPr="00EA4884">
              <w:t xml:space="preserve">. </w:t>
            </w:r>
          </w:p>
          <w:p w:rsidR="00125E35" w:rsidRPr="00EA4884" w:rsidRDefault="00125E35" w:rsidP="00125E35">
            <w:pPr>
              <w:ind w:firstLine="567"/>
              <w:jc w:val="both"/>
            </w:pPr>
            <w:r w:rsidRPr="00EA4884">
              <w:t>Участник не вправе ссылаться на устную информацию, полученную от Заказчика.</w:t>
            </w:r>
          </w:p>
        </w:tc>
      </w:tr>
      <w:tr w:rsidR="00F778D4" w:rsidRPr="00EA4884" w:rsidTr="00717A74">
        <w:tc>
          <w:tcPr>
            <w:tcW w:w="710" w:type="dxa"/>
            <w:tcBorders>
              <w:top w:val="single" w:sz="4" w:space="0" w:color="auto"/>
              <w:left w:val="single" w:sz="4" w:space="0" w:color="auto"/>
              <w:bottom w:val="single" w:sz="4" w:space="0" w:color="auto"/>
              <w:right w:val="single" w:sz="4" w:space="0" w:color="auto"/>
            </w:tcBorders>
          </w:tcPr>
          <w:p w:rsidR="00F778D4" w:rsidRPr="00EA4884" w:rsidRDefault="00F778D4"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778D4" w:rsidRPr="00EA4884" w:rsidRDefault="00F778D4" w:rsidP="00A74F3E">
            <w:r w:rsidRPr="00EA4884">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F778D4" w:rsidRPr="00EA4884" w:rsidRDefault="00F778D4" w:rsidP="00A74F3E">
            <w:pPr>
              <w:jc w:val="both"/>
            </w:pPr>
            <w:r w:rsidRPr="00EA4884">
              <w:rPr>
                <w:lang w:val="en-US"/>
              </w:rPr>
              <w:t xml:space="preserve">1 </w:t>
            </w:r>
            <w:r w:rsidRPr="00EA4884">
              <w:t>(один) лот</w:t>
            </w:r>
          </w:p>
        </w:tc>
      </w:tr>
      <w:tr w:rsidR="00032309" w:rsidRPr="00EA4884" w:rsidTr="00717A74">
        <w:tc>
          <w:tcPr>
            <w:tcW w:w="710" w:type="dxa"/>
            <w:tcBorders>
              <w:top w:val="single" w:sz="4" w:space="0" w:color="auto"/>
              <w:left w:val="single" w:sz="4" w:space="0" w:color="auto"/>
              <w:bottom w:val="single" w:sz="4" w:space="0" w:color="auto"/>
              <w:right w:val="single" w:sz="4" w:space="0" w:color="auto"/>
            </w:tcBorders>
          </w:tcPr>
          <w:p w:rsidR="00032309" w:rsidRPr="00EA4884" w:rsidRDefault="00032309"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032309" w:rsidRPr="00EA4884" w:rsidRDefault="00032309" w:rsidP="00E52B18">
            <w:r w:rsidRPr="00EA4884">
              <w:t xml:space="preserve">Количество Участников, которые могут быть признаны Победителями </w:t>
            </w:r>
            <w:r w:rsidR="00E52B18" w:rsidRPr="00EA4884">
              <w:t>закупки</w:t>
            </w:r>
          </w:p>
        </w:tc>
        <w:tc>
          <w:tcPr>
            <w:tcW w:w="7655" w:type="dxa"/>
            <w:tcBorders>
              <w:top w:val="single" w:sz="4" w:space="0" w:color="auto"/>
              <w:left w:val="single" w:sz="4" w:space="0" w:color="auto"/>
              <w:bottom w:val="single" w:sz="4" w:space="0" w:color="auto"/>
              <w:right w:val="single" w:sz="4" w:space="0" w:color="auto"/>
            </w:tcBorders>
          </w:tcPr>
          <w:p w:rsidR="00032309" w:rsidRPr="00EA4884" w:rsidRDefault="00032309" w:rsidP="00A74F3E">
            <w:pPr>
              <w:jc w:val="both"/>
            </w:pPr>
            <w:r w:rsidRPr="00EA4884">
              <w:t xml:space="preserve">1 (один) победитель </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2" w:name="_Ref37810518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2591E" w:rsidP="00125E35">
            <w:pPr>
              <w:pStyle w:val="rvps1"/>
              <w:jc w:val="left"/>
              <w:rPr>
                <w:bCs/>
              </w:rPr>
            </w:pPr>
            <w:r w:rsidRPr="00EA4884">
              <w:t>Предмет договора, количество поставляемого товара, объём выполняемых работ, 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1E2790" w:rsidRDefault="001E2790" w:rsidP="001E2790">
            <w:pPr>
              <w:pStyle w:val="Default"/>
              <w:jc w:val="both"/>
              <w:rPr>
                <w:b/>
                <w:iCs/>
                <w:color w:val="auto"/>
              </w:rPr>
            </w:pPr>
            <w:r w:rsidRPr="001E2790">
              <w:rPr>
                <w:iCs/>
                <w:color w:val="auto"/>
              </w:rPr>
              <w:t xml:space="preserve">Предмет договора: </w:t>
            </w:r>
            <w:r w:rsidR="004B5078" w:rsidRPr="005C4716">
              <w:rPr>
                <w:b/>
                <w:bCs/>
              </w:rPr>
              <w:t>Оказание услуг по технической инвентаризации недвижимого имущества нежилого фонда.</w:t>
            </w:r>
          </w:p>
          <w:p w:rsidR="005F5DC1" w:rsidRPr="001E2790" w:rsidRDefault="005F5DC1" w:rsidP="001E2790">
            <w:pPr>
              <w:pStyle w:val="Default"/>
              <w:jc w:val="both"/>
              <w:rPr>
                <w:iCs/>
                <w:color w:val="auto"/>
              </w:rPr>
            </w:pPr>
          </w:p>
          <w:p w:rsidR="00125E35" w:rsidRPr="00EA4884" w:rsidRDefault="001E2790" w:rsidP="00E5231E">
            <w:pPr>
              <w:pStyle w:val="Default"/>
              <w:ind w:firstLine="567"/>
              <w:jc w:val="both"/>
              <w:rPr>
                <w:iCs/>
              </w:rPr>
            </w:pPr>
            <w:r w:rsidRPr="001E2790">
              <w:rPr>
                <w:iCs/>
                <w:color w:val="auto"/>
              </w:rPr>
              <w:t xml:space="preserve">Объем поставляемого товара,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Документации о закупке, разделу V «Проект </w:t>
            </w:r>
            <w:r w:rsidRPr="001E2790">
              <w:rPr>
                <w:iCs/>
                <w:color w:val="auto"/>
              </w:rPr>
              <w:lastRenderedPageBreak/>
              <w:t>договора» Документации о закупке.</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3" w:name="_Ref379223430"/>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D7020F" w:rsidP="00463AB0">
            <w:pPr>
              <w:pStyle w:val="rvps1"/>
              <w:jc w:val="left"/>
              <w:rPr>
                <w:bCs/>
              </w:rPr>
            </w:pPr>
            <w:proofErr w:type="gramStart"/>
            <w:r w:rsidRPr="00EA4884">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ind w:firstLine="567"/>
              <w:jc w:val="both"/>
            </w:pPr>
            <w:r w:rsidRPr="00EA4884">
              <w:t>Приводятся в разделе IV «Техническое задание»</w:t>
            </w:r>
            <w:r w:rsidR="007C353A" w:rsidRPr="00EA4884">
              <w:t xml:space="preserve">, </w:t>
            </w:r>
            <w:r w:rsidRPr="00EA4884">
              <w:t xml:space="preserve">разделе </w:t>
            </w:r>
            <w:r w:rsidRPr="00EA4884">
              <w:rPr>
                <w:lang w:val="en-US"/>
              </w:rPr>
              <w:t>V</w:t>
            </w:r>
            <w:r w:rsidRPr="00EA4884">
              <w:t xml:space="preserve"> «Проект договора»</w:t>
            </w:r>
            <w:r w:rsidR="001E2790" w:rsidRPr="00EA4884">
              <w:rPr>
                <w:iCs/>
              </w:rPr>
              <w:t xml:space="preserve"> Документации о закупке.</w:t>
            </w:r>
          </w:p>
          <w:p w:rsidR="007C353A" w:rsidRPr="00EA4884" w:rsidRDefault="007C353A" w:rsidP="00125E35">
            <w:pPr>
              <w:ind w:firstLine="567"/>
              <w:jc w:val="both"/>
            </w:pPr>
          </w:p>
          <w:p w:rsidR="007C353A" w:rsidRPr="00EA4884" w:rsidRDefault="007C353A" w:rsidP="007C353A">
            <w:pPr>
              <w:jc w:val="both"/>
            </w:pPr>
          </w:p>
          <w:p w:rsidR="007C353A" w:rsidRPr="00EA4884" w:rsidRDefault="007C353A" w:rsidP="007C353A">
            <w:pPr>
              <w:ind w:firstLine="567"/>
              <w:jc w:val="both"/>
            </w:pP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4" w:name="_Ref368315592"/>
          </w:p>
        </w:tc>
        <w:bookmarkEnd w:id="24"/>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E05B4C" w:rsidP="00125E35">
            <w:pPr>
              <w:pStyle w:val="rvps1"/>
              <w:jc w:val="left"/>
              <w:rPr>
                <w:bCs/>
              </w:rPr>
            </w:pPr>
            <w:r w:rsidRPr="00EA4884">
              <w:t xml:space="preserve">Сведения о начальной (максимальной) цене договора (цене </w:t>
            </w:r>
            <w:r w:rsidR="005B624C" w:rsidRPr="00EA4884">
              <w:t>Лота) и</w:t>
            </w:r>
            <w:r w:rsidRPr="00EA4884">
              <w:t xml:space="preserve">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1E2790" w:rsidRDefault="001E2790" w:rsidP="001E2790">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D06E39" w:rsidRDefault="00D06E39" w:rsidP="00D06E39">
            <w:pPr>
              <w:widowControl w:val="0"/>
              <w:autoSpaceDE w:val="0"/>
              <w:autoSpaceDN w:val="0"/>
              <w:adjustRightInd w:val="0"/>
              <w:jc w:val="both"/>
              <w:rPr>
                <w:b/>
                <w:color w:val="000000"/>
              </w:rPr>
            </w:pPr>
            <w:r>
              <w:rPr>
                <w:b/>
                <w:color w:val="000000"/>
              </w:rPr>
              <w:t>1 160 379 (Один миллион сто шестьдесят тысяч триста семьдесят девять) рублей 68 копеек.</w:t>
            </w:r>
          </w:p>
          <w:p w:rsidR="005C6F6E" w:rsidRDefault="005C6F6E" w:rsidP="005C6F6E">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t>.</w:t>
            </w:r>
          </w:p>
          <w:p w:rsidR="00125E35" w:rsidRPr="00EA4884" w:rsidRDefault="005C6F6E" w:rsidP="005C6F6E">
            <w:pPr>
              <w:widowControl w:val="0"/>
              <w:autoSpaceDE w:val="0"/>
              <w:autoSpaceDN w:val="0"/>
              <w:adjustRightInd w:val="0"/>
              <w:ind w:firstLine="567"/>
              <w:jc w:val="both"/>
              <w:rPr>
                <w:rFonts w:eastAsia="Calibri"/>
              </w:rPr>
            </w:pPr>
            <w:proofErr w:type="gramStart"/>
            <w:r w:rsidRPr="009E433C">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5"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125E35">
            <w:pPr>
              <w:pStyle w:val="rvps1"/>
              <w:jc w:val="left"/>
            </w:pPr>
            <w:bookmarkStart w:id="26" w:name="форма15"/>
            <w:bookmarkEnd w:id="25"/>
            <w:r w:rsidRPr="00EA4884">
              <w:t xml:space="preserve">Требования к Участникам и перечень документов, предоставляемых Участниками для подтверждения их соответствия установленным </w:t>
            </w:r>
            <w:r w:rsidRPr="00EA4884">
              <w:lastRenderedPageBreak/>
              <w:t>требованиям</w:t>
            </w:r>
            <w:bookmarkEnd w:id="26"/>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E52B0A">
            <w:pPr>
              <w:ind w:firstLine="567"/>
              <w:jc w:val="both"/>
              <w:rPr>
                <w:b/>
              </w:rPr>
            </w:pPr>
            <w:r w:rsidRPr="00EA4884">
              <w:rPr>
                <w:b/>
              </w:rPr>
              <w:lastRenderedPageBreak/>
              <w:t>Общие требования:</w:t>
            </w:r>
          </w:p>
          <w:p w:rsidR="000768E2" w:rsidRPr="005C6F6E" w:rsidRDefault="00125E35" w:rsidP="000768E2">
            <w:pPr>
              <w:pStyle w:val="ad"/>
              <w:numPr>
                <w:ilvl w:val="0"/>
                <w:numId w:val="6"/>
              </w:numPr>
              <w:ind w:left="37" w:firstLine="281"/>
              <w:jc w:val="both"/>
              <w:rPr>
                <w:rFonts w:cs="Arial"/>
                <w:color w:val="000000"/>
              </w:rPr>
            </w:pPr>
            <w:r w:rsidRPr="00EA488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F56AFD">
              <w:rPr>
                <w:rFonts w:cs="Arial"/>
                <w:color w:val="000000"/>
              </w:rPr>
              <w:t>закупки</w:t>
            </w:r>
            <w:r w:rsidR="000768E2">
              <w:rPr>
                <w:rFonts w:cs="Arial"/>
                <w:color w:val="000000"/>
              </w:rPr>
              <w:t>, при необходимости указать требующиеся документы (лицензии, свидетельства, выписки из</w:t>
            </w:r>
            <w:r w:rsidR="005D199E">
              <w:rPr>
                <w:rFonts w:cs="Arial"/>
                <w:color w:val="000000"/>
              </w:rPr>
              <w:t xml:space="preserve"> реестра</w:t>
            </w:r>
            <w:r w:rsidR="005C6F6E">
              <w:rPr>
                <w:rFonts w:cs="Arial"/>
                <w:color w:val="000000"/>
              </w:rPr>
              <w:t xml:space="preserve"> СРО и т.п.)</w:t>
            </w:r>
            <w:r w:rsidR="005C6F6E" w:rsidRPr="005C6F6E">
              <w:rPr>
                <w:rFonts w:cs="Arial"/>
                <w:color w:val="000000"/>
              </w:rPr>
              <w:t>:</w:t>
            </w:r>
          </w:p>
          <w:p w:rsidR="005C6F6E" w:rsidRPr="00B5596B" w:rsidRDefault="005C6F6E" w:rsidP="005C6F6E">
            <w:pPr>
              <w:ind w:left="37"/>
              <w:jc w:val="both"/>
              <w:rPr>
                <w:rFonts w:cs="Arial"/>
                <w:color w:val="000000"/>
              </w:rPr>
            </w:pPr>
            <w:r>
              <w:rPr>
                <w:rFonts w:cs="Arial"/>
                <w:color w:val="000000"/>
              </w:rPr>
              <w:t xml:space="preserve">           </w:t>
            </w:r>
            <w:r w:rsidRPr="00B5596B">
              <w:rPr>
                <w:rFonts w:cs="Arial"/>
                <w:color w:val="000000"/>
              </w:rPr>
              <w:t xml:space="preserve">Кадастровый инженер </w:t>
            </w:r>
            <w:r>
              <w:rPr>
                <w:rFonts w:cs="Arial"/>
                <w:color w:val="000000"/>
              </w:rPr>
              <w:t>обязан</w:t>
            </w:r>
            <w:r w:rsidRPr="00B5596B">
              <w:rPr>
                <w:rFonts w:cs="Arial"/>
                <w:color w:val="000000"/>
              </w:rPr>
              <w:t xml:space="preserve"> оказывать услуги, являясь членом саморегулируемой организации кадастровых инженеров. Кадастровый инженер может быть членом только одной саморегулируемой </w:t>
            </w:r>
            <w:r w:rsidRPr="00B5596B">
              <w:rPr>
                <w:rFonts w:cs="Arial"/>
                <w:color w:val="000000"/>
              </w:rPr>
              <w:lastRenderedPageBreak/>
              <w:t>организации кадастровых инженеров, согласно требованиям статьи 29 Федерального закона «О государственном кадастре недвижимости» от 24.07.2007 № 221-ФЗ (с изменениями и дополнениями). Кадастровый инженер может оказывать услуги в качестве индивидуального предпринимателя или в качестве работника юридического лица на основании трудового договора с таким юридическим лицом:</w:t>
            </w:r>
          </w:p>
          <w:p w:rsidR="005C6F6E" w:rsidRPr="00B5596B" w:rsidRDefault="005C6F6E" w:rsidP="005C6F6E">
            <w:pPr>
              <w:pStyle w:val="ad"/>
              <w:numPr>
                <w:ilvl w:val="0"/>
                <w:numId w:val="44"/>
              </w:numPr>
              <w:jc w:val="both"/>
              <w:rPr>
                <w:rFonts w:cs="Arial"/>
                <w:color w:val="000000"/>
              </w:rPr>
            </w:pPr>
            <w:r w:rsidRPr="00B5596B">
              <w:rPr>
                <w:rFonts w:cs="Arial"/>
                <w:color w:val="000000"/>
              </w:rPr>
              <w:t>для кадастрового инженера, осуществляющего свою деятельность в качестве индивидуального предпринимателя – наличие документа, подтверждающее членство саморегулируемой организации кадастровых инженеров;</w:t>
            </w:r>
          </w:p>
          <w:p w:rsidR="005C6F6E" w:rsidRPr="00B5596B" w:rsidRDefault="005C6F6E" w:rsidP="005C6F6E">
            <w:pPr>
              <w:pStyle w:val="ad"/>
              <w:numPr>
                <w:ilvl w:val="0"/>
                <w:numId w:val="44"/>
              </w:numPr>
              <w:jc w:val="both"/>
              <w:rPr>
                <w:rFonts w:cs="Arial"/>
                <w:color w:val="000000"/>
              </w:rPr>
            </w:pPr>
            <w:r w:rsidRPr="00B5596B">
              <w:rPr>
                <w:rFonts w:cs="Arial"/>
                <w:color w:val="000000"/>
              </w:rPr>
              <w:t>для юридического лица – документы, подтверждающие наличие в штате не менее чем двух кадастровых инженеров, имеющих документы, подтверждающие членство саморегулируемой организации кадастровых инженеров и принятых по трудовым договорам;</w:t>
            </w:r>
          </w:p>
          <w:p w:rsidR="00E27332" w:rsidRPr="00EA4884" w:rsidRDefault="00E27332" w:rsidP="00E27332">
            <w:pPr>
              <w:ind w:firstLine="567"/>
              <w:jc w:val="both"/>
              <w:rPr>
                <w:b/>
              </w:rPr>
            </w:pPr>
            <w:r w:rsidRPr="00EA4884">
              <w:rPr>
                <w:rFonts w:cs="Arial"/>
              </w:rPr>
              <w:t>2.</w:t>
            </w:r>
            <w:r w:rsidRPr="00EA4884">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rFonts w:cs="Arial"/>
                <w:color w:val="000000"/>
              </w:rPr>
              <w:t xml:space="preserve"> (декларируется Участником в тексте заявки)</w:t>
            </w:r>
            <w:r w:rsidRPr="00EA4884">
              <w:rPr>
                <w:rFonts w:cs="Arial"/>
                <w:color w:val="000000"/>
              </w:rPr>
              <w:t>;</w:t>
            </w:r>
          </w:p>
          <w:p w:rsidR="00E27332" w:rsidRPr="00EA4884" w:rsidRDefault="00E27332" w:rsidP="00E27332">
            <w:pPr>
              <w:ind w:firstLine="567"/>
              <w:jc w:val="both"/>
              <w:rPr>
                <w:b/>
              </w:rPr>
            </w:pPr>
            <w:r w:rsidRPr="00EA4884">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w:t>
            </w:r>
            <w:r>
              <w:rPr>
                <w:rFonts w:cs="Arial"/>
                <w:color w:val="000000"/>
              </w:rPr>
              <w:t>чи Заявки (декларируется Участником в тексте заявки)</w:t>
            </w:r>
            <w:r w:rsidRPr="00EA4884">
              <w:rPr>
                <w:rFonts w:cs="Arial"/>
                <w:color w:val="000000"/>
              </w:rPr>
              <w:t>;</w:t>
            </w:r>
          </w:p>
          <w:p w:rsidR="00E27332" w:rsidRPr="00EA4884" w:rsidRDefault="00E27332" w:rsidP="00E27332">
            <w:pPr>
              <w:ind w:firstLine="567"/>
              <w:jc w:val="both"/>
              <w:rPr>
                <w:rFonts w:cs="Arial"/>
                <w:color w:val="000000"/>
              </w:rPr>
            </w:pPr>
            <w:r w:rsidRPr="00EA4884">
              <w:rPr>
                <w:rFonts w:cs="Arial"/>
                <w:color w:val="000000"/>
              </w:rPr>
              <w:t xml:space="preserve">4. </w:t>
            </w:r>
            <w:proofErr w:type="gramStart"/>
            <w:r w:rsidRPr="00EA4884">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A4884">
              <w:rPr>
                <w:rFonts w:cs="Arial"/>
                <w:color w:val="000000"/>
              </w:rPr>
              <w:t xml:space="preserve"> заявителя по уплате этих </w:t>
            </w:r>
            <w:proofErr w:type="gramStart"/>
            <w:r w:rsidRPr="00EA4884">
              <w:rPr>
                <w:rFonts w:cs="Arial"/>
                <w:color w:val="000000"/>
              </w:rPr>
              <w:t>сумм</w:t>
            </w:r>
            <w:proofErr w:type="gramEnd"/>
            <w:r w:rsidRPr="00EA4884">
              <w:rPr>
                <w:rFonts w:cs="Arial"/>
                <w:color w:val="000000"/>
              </w:rPr>
              <w:t xml:space="preserve"> исполненной или </w:t>
            </w:r>
            <w:proofErr w:type="gramStart"/>
            <w:r w:rsidRPr="00EA4884">
              <w:rPr>
                <w:rFonts w:cs="Arial"/>
                <w:color w:val="000000"/>
              </w:rPr>
              <w:t>которые</w:t>
            </w:r>
            <w:proofErr w:type="gramEnd"/>
            <w:r w:rsidRPr="00EA4884">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Pr>
                <w:rFonts w:cs="Arial"/>
                <w:color w:val="000000"/>
              </w:rPr>
              <w:t xml:space="preserve"> (декларируется Участником в тексте заявки)</w:t>
            </w:r>
            <w:r w:rsidRPr="00EA4884">
              <w:rPr>
                <w:rFonts w:cs="Arial"/>
                <w:color w:val="000000"/>
              </w:rPr>
              <w:t>;</w:t>
            </w:r>
          </w:p>
          <w:p w:rsidR="00E27332" w:rsidRPr="00EA4884" w:rsidRDefault="00E27332" w:rsidP="00E27332">
            <w:pPr>
              <w:ind w:firstLine="567"/>
              <w:jc w:val="both"/>
              <w:rPr>
                <w:rFonts w:cs="Arial"/>
                <w:color w:val="000000"/>
              </w:rPr>
            </w:pPr>
            <w:r w:rsidRPr="00EA4884">
              <w:rPr>
                <w:rFonts w:cs="Arial"/>
                <w:color w:val="000000"/>
              </w:rPr>
              <w:t>5. Соответствие участника закупки критериям  отнесения к Субъектам МСП, установленным ст. 4 Федеральног</w:t>
            </w:r>
            <w:r>
              <w:rPr>
                <w:rFonts w:cs="Arial"/>
                <w:color w:val="000000"/>
              </w:rPr>
              <w:t>о закона от 24.07.2007 № 209-ФЗ</w:t>
            </w:r>
            <w:r w:rsidRPr="00EA488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Pr>
                <w:rFonts w:cs="Arial"/>
                <w:color w:val="000000"/>
              </w:rPr>
              <w:t xml:space="preserve"> </w:t>
            </w:r>
            <w:r>
              <w:fldChar w:fldCharType="begin"/>
            </w:r>
            <w:r>
              <w:instrText xml:space="preserve"> REF _Ref422821548 \r \h  \* MERGEFORMAT </w:instrText>
            </w:r>
            <w:r>
              <w:fldChar w:fldCharType="separate"/>
            </w:r>
            <w:r w:rsidR="00274F01">
              <w:t>2</w:t>
            </w:r>
            <w:r>
              <w:fldChar w:fldCharType="end"/>
            </w:r>
            <w:r w:rsidRPr="00EA4884">
              <w:rPr>
                <w:rFonts w:cs="Arial"/>
                <w:color w:val="000000"/>
              </w:rPr>
              <w:t xml:space="preserve"> раздела II «Информационная карта» Документации и Извещени</w:t>
            </w:r>
            <w:r>
              <w:rPr>
                <w:rFonts w:cs="Arial"/>
                <w:color w:val="000000"/>
              </w:rPr>
              <w:t>ем</w:t>
            </w:r>
            <w:r w:rsidRPr="00EA4884">
              <w:rPr>
                <w:rFonts w:cs="Arial"/>
                <w:color w:val="000000"/>
              </w:rPr>
              <w:t>.</w:t>
            </w:r>
          </w:p>
          <w:p w:rsidR="00E27332" w:rsidRPr="00EA4884" w:rsidRDefault="00E27332" w:rsidP="00E27332">
            <w:pPr>
              <w:ind w:firstLine="567"/>
              <w:jc w:val="both"/>
              <w:rPr>
                <w:b/>
              </w:rPr>
            </w:pPr>
            <w:r w:rsidRPr="00EA4884">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r>
              <w:rPr>
                <w:rFonts w:cs="Arial"/>
                <w:color w:val="000000"/>
              </w:rPr>
              <w:t xml:space="preserve"> (декларируется Участником в тексте заявки)</w:t>
            </w:r>
            <w:r w:rsidRPr="00EA4884">
              <w:rPr>
                <w:rFonts w:cs="Arial"/>
                <w:color w:val="000000"/>
              </w:rPr>
              <w:t>;</w:t>
            </w:r>
          </w:p>
          <w:p w:rsidR="00E27332" w:rsidRPr="00EA4884" w:rsidRDefault="00E27332" w:rsidP="00E27332">
            <w:pPr>
              <w:ind w:firstLine="567"/>
              <w:jc w:val="both"/>
              <w:rPr>
                <w:b/>
              </w:rPr>
            </w:pPr>
            <w:r w:rsidRPr="00EA4884">
              <w:rPr>
                <w:rFonts w:cs="Arial"/>
                <w:color w:val="000000"/>
              </w:rPr>
              <w:lastRenderedPageBreak/>
              <w:t xml:space="preserve">7. Отсутствие сведений об Участнике закупки </w:t>
            </w:r>
            <w:r w:rsidRPr="00EA4884">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w:t>
            </w:r>
            <w:r>
              <w:rPr>
                <w:rFonts w:eastAsia="Calibri" w:cs="Arial"/>
                <w:color w:val="000000"/>
              </w:rPr>
              <w:t xml:space="preserve">рственных и муниципальных нужд» </w:t>
            </w:r>
            <w:r>
              <w:rPr>
                <w:rFonts w:cs="Arial"/>
                <w:color w:val="000000"/>
              </w:rPr>
              <w:t>(декларируется Участником в тексте заявки)</w:t>
            </w:r>
            <w:r w:rsidRPr="00EA4884">
              <w:rPr>
                <w:rFonts w:cs="Arial"/>
                <w:color w:val="000000"/>
              </w:rPr>
              <w:t>;</w:t>
            </w:r>
          </w:p>
          <w:p w:rsidR="00E27332" w:rsidRPr="00EA4884" w:rsidRDefault="00E27332" w:rsidP="00E27332">
            <w:pPr>
              <w:ind w:firstLine="567"/>
              <w:jc w:val="both"/>
              <w:rPr>
                <w:b/>
              </w:rPr>
            </w:pPr>
            <w:r w:rsidRPr="00EA4884">
              <w:rPr>
                <w:rFonts w:cs="Arial"/>
                <w:color w:val="000000"/>
              </w:rPr>
              <w:t xml:space="preserve">8. </w:t>
            </w:r>
            <w:proofErr w:type="gramStart"/>
            <w:r w:rsidRPr="00EA4884">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A4884">
              <w:rPr>
                <w:rFonts w:cs="Arial"/>
                <w:color w:val="000000"/>
              </w:rPr>
              <w:t xml:space="preserve"> товара, выполнением работы, оказанием услуги, </w:t>
            </w:r>
            <w:proofErr w:type="gramStart"/>
            <w:r w:rsidRPr="00EA4884">
              <w:rPr>
                <w:rFonts w:cs="Arial"/>
                <w:color w:val="000000"/>
              </w:rPr>
              <w:t>являющихся</w:t>
            </w:r>
            <w:proofErr w:type="gramEnd"/>
            <w:r w:rsidRPr="00EA4884">
              <w:rPr>
                <w:rFonts w:cs="Arial"/>
                <w:color w:val="000000"/>
              </w:rPr>
              <w:t xml:space="preserve"> объектом осуществляемой закупки, и административного н</w:t>
            </w:r>
            <w:r>
              <w:rPr>
                <w:rFonts w:cs="Arial"/>
                <w:color w:val="000000"/>
              </w:rPr>
              <w:t>аказания в виде дисквалификации (декларируется Участником в тексте заявки)</w:t>
            </w:r>
            <w:r w:rsidRPr="00EA4884">
              <w:rPr>
                <w:rFonts w:cs="Arial"/>
                <w:color w:val="000000"/>
              </w:rPr>
              <w:t>;</w:t>
            </w:r>
          </w:p>
          <w:p w:rsidR="00E27332" w:rsidRPr="00EA4884" w:rsidRDefault="00E27332" w:rsidP="00E27332">
            <w:pPr>
              <w:ind w:firstLine="567"/>
              <w:jc w:val="both"/>
              <w:rPr>
                <w:rFonts w:cs="Arial"/>
                <w:color w:val="000000"/>
              </w:rPr>
            </w:pPr>
            <w:r w:rsidRPr="00EA4884">
              <w:rPr>
                <w:rFonts w:cs="Arial"/>
                <w:color w:val="000000"/>
              </w:rPr>
              <w:t xml:space="preserve">9. </w:t>
            </w:r>
            <w:proofErr w:type="gramStart"/>
            <w:r w:rsidRPr="00EA4884">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Pr>
                <w:rFonts w:cs="Arial"/>
                <w:color w:val="000000"/>
              </w:rPr>
              <w:t xml:space="preserve"> </w:t>
            </w:r>
            <w:proofErr w:type="gramStart"/>
            <w:r w:rsidRPr="00EA4884">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A4884">
              <w:rPr>
                <w:rFonts w:cs="Arial"/>
                <w:color w:val="000000"/>
              </w:rPr>
              <w:t>неполнородными</w:t>
            </w:r>
            <w:proofErr w:type="spellEnd"/>
            <w:r w:rsidRPr="00EA4884">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EA4884">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cs="Arial"/>
                <w:color w:val="000000"/>
              </w:rPr>
              <w:t xml:space="preserve"> (декларируется Участником в тексте заявки).</w:t>
            </w:r>
          </w:p>
          <w:p w:rsidR="00E27332" w:rsidRPr="00EA4884" w:rsidRDefault="00E27332" w:rsidP="00E27332">
            <w:pPr>
              <w:ind w:firstLine="567"/>
              <w:jc w:val="both"/>
              <w:rPr>
                <w:rFonts w:cs="Arial"/>
                <w:color w:val="000000"/>
              </w:rPr>
            </w:pPr>
          </w:p>
          <w:p w:rsidR="00BD6566" w:rsidRPr="00EA4884" w:rsidRDefault="00E27332" w:rsidP="00E27332">
            <w:pPr>
              <w:ind w:firstLine="567"/>
              <w:jc w:val="both"/>
            </w:pPr>
            <w:r w:rsidRPr="00EA4884">
              <w:rPr>
                <w:rFonts w:cs="Arial"/>
                <w:color w:val="000000"/>
              </w:rPr>
              <w:t xml:space="preserve">В </w:t>
            </w:r>
            <w:proofErr w:type="gramStart"/>
            <w:r w:rsidRPr="00EA4884">
              <w:rPr>
                <w:rFonts w:cs="Arial"/>
                <w:color w:val="000000"/>
              </w:rPr>
              <w:t>случае</w:t>
            </w:r>
            <w:proofErr w:type="gramEnd"/>
            <w:r w:rsidRPr="00EA4884">
              <w:rPr>
                <w:rFonts w:cs="Arial"/>
                <w:color w:val="000000"/>
              </w:rPr>
              <w:t>, если на стороне Участника выступают несколько лиц, то Общим требованиям должны соответствовать все лица, если иное для отдельных требований не у</w:t>
            </w:r>
            <w:r>
              <w:rPr>
                <w:rFonts w:cs="Arial"/>
                <w:color w:val="000000"/>
              </w:rPr>
              <w:t>становлено в настоящем пункте 16</w:t>
            </w:r>
            <w:r w:rsidRPr="00EA4884">
              <w:rPr>
                <w:rFonts w:cs="Arial"/>
                <w:color w:val="000000"/>
              </w:rPr>
              <w:t xml:space="preserve"> раздела II «Информационная карта» Документации.</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7" w:name="_Ref378109129"/>
          </w:p>
        </w:tc>
        <w:bookmarkEnd w:id="27"/>
        <w:tc>
          <w:tcPr>
            <w:tcW w:w="2409" w:type="dxa"/>
            <w:tcBorders>
              <w:top w:val="single" w:sz="4" w:space="0" w:color="auto"/>
              <w:left w:val="single" w:sz="4" w:space="0" w:color="auto"/>
              <w:bottom w:val="single" w:sz="4" w:space="0" w:color="auto"/>
              <w:right w:val="single" w:sz="4" w:space="0" w:color="auto"/>
            </w:tcBorders>
          </w:tcPr>
          <w:p w:rsidR="00125E35" w:rsidRPr="00EA4884" w:rsidRDefault="00E52B0A" w:rsidP="00125E35">
            <w:pPr>
              <w:pStyle w:val="rvps1"/>
              <w:jc w:val="left"/>
            </w:pPr>
            <w:r w:rsidRPr="00EA4884">
              <w:t xml:space="preserve">Порядок оценки и сопоставления Заявок, критерии оценки и сопоставления Заявок, величины </w:t>
            </w:r>
            <w:r w:rsidRPr="00EA4884">
              <w:lastRenderedPageBreak/>
              <w:t>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4B5078" w:rsidRPr="00EA4884" w:rsidRDefault="004B5078" w:rsidP="004B5078">
            <w:pPr>
              <w:widowControl w:val="0"/>
              <w:autoSpaceDE w:val="0"/>
              <w:autoSpaceDN w:val="0"/>
              <w:adjustRightInd w:val="0"/>
              <w:ind w:firstLine="567"/>
              <w:jc w:val="both"/>
              <w:rPr>
                <w:rFonts w:eastAsia="Lucida Sans Unicode"/>
                <w:lang w:eastAsia="en-US" w:bidi="en-US"/>
              </w:rPr>
            </w:pPr>
            <w:r w:rsidRPr="00EA4884">
              <w:lastRenderedPageBreak/>
              <w:t>Сумма величин значимости критериев оценки, применяемых заказчиком, составляет 100%.</w:t>
            </w:r>
          </w:p>
          <w:p w:rsidR="004B5078" w:rsidRPr="00EA4884" w:rsidRDefault="004B5078" w:rsidP="004B5078">
            <w:pPr>
              <w:widowControl w:val="0"/>
              <w:autoSpaceDE w:val="0"/>
              <w:autoSpaceDN w:val="0"/>
              <w:adjustRightInd w:val="0"/>
              <w:ind w:firstLine="567"/>
              <w:jc w:val="both"/>
            </w:pPr>
            <w:r w:rsidRPr="00EA4884">
              <w:t xml:space="preserve">Устанавливается следующая значимость критериев оценки:     </w:t>
            </w:r>
          </w:p>
          <w:p w:rsidR="004B5078" w:rsidRPr="00EA4884" w:rsidRDefault="004B5078" w:rsidP="004B5078">
            <w:pPr>
              <w:ind w:firstLine="567"/>
              <w:jc w:val="both"/>
            </w:pPr>
            <w:r w:rsidRPr="00EA4884">
              <w:t xml:space="preserve">-  стоимостных критериев оценки - </w:t>
            </w:r>
            <w:r>
              <w:t>6</w:t>
            </w:r>
            <w:r w:rsidRPr="00EA4884">
              <w:t xml:space="preserve">0%; </w:t>
            </w:r>
          </w:p>
          <w:p w:rsidR="004B5078" w:rsidRPr="00EA4884" w:rsidRDefault="004B5078" w:rsidP="004B5078">
            <w:pPr>
              <w:pStyle w:val="ad"/>
              <w:widowControl w:val="0"/>
              <w:ind w:left="284" w:firstLine="283"/>
              <w:jc w:val="both"/>
            </w:pPr>
            <w:r w:rsidRPr="00EA4884">
              <w:t xml:space="preserve">-  </w:t>
            </w:r>
            <w:proofErr w:type="spellStart"/>
            <w:r w:rsidRPr="00EA4884">
              <w:t>нестоимостных</w:t>
            </w:r>
            <w:proofErr w:type="spellEnd"/>
            <w:r w:rsidRPr="00EA4884">
              <w:t xml:space="preserve"> критериев оценки - </w:t>
            </w:r>
            <w:r>
              <w:t>4</w:t>
            </w:r>
            <w:r w:rsidRPr="00EA4884">
              <w:t>0%.</w:t>
            </w:r>
          </w:p>
          <w:p w:rsidR="004B5078" w:rsidRPr="00EA4884" w:rsidRDefault="004B5078" w:rsidP="004B5078">
            <w:pPr>
              <w:pStyle w:val="ad"/>
              <w:widowControl w:val="0"/>
              <w:ind w:left="0" w:firstLine="567"/>
              <w:jc w:val="both"/>
            </w:pPr>
          </w:p>
          <w:p w:rsidR="004B5078" w:rsidRPr="00EA4884" w:rsidRDefault="004B5078" w:rsidP="004B5078">
            <w:pPr>
              <w:pStyle w:val="ad"/>
              <w:widowControl w:val="0"/>
              <w:numPr>
                <w:ilvl w:val="0"/>
                <w:numId w:val="12"/>
              </w:numPr>
              <w:jc w:val="both"/>
              <w:rPr>
                <w:b/>
              </w:rPr>
            </w:pPr>
            <w:r w:rsidRPr="00EA4884">
              <w:rPr>
                <w:b/>
                <w:u w:val="single"/>
              </w:rPr>
              <w:lastRenderedPageBreak/>
              <w:t>Стоимостные критерии оценки</w:t>
            </w:r>
            <w:r w:rsidRPr="00EA4884">
              <w:rPr>
                <w:b/>
              </w:rPr>
              <w:t>.</w:t>
            </w:r>
          </w:p>
          <w:p w:rsidR="004B5078" w:rsidRPr="00EA4884" w:rsidRDefault="004B5078" w:rsidP="004B5078">
            <w:pPr>
              <w:pStyle w:val="ad"/>
              <w:widowControl w:val="0"/>
              <w:ind w:left="0" w:firstLine="567"/>
              <w:jc w:val="both"/>
            </w:pPr>
            <w:r w:rsidRPr="00162D17">
              <w:rPr>
                <w:b/>
                <w:iCs/>
              </w:rPr>
              <w:t>Критерий «Цена договора»</w:t>
            </w:r>
            <w:r w:rsidRPr="00EA4884">
              <w:t xml:space="preserve"> – значимость критерия </w:t>
            </w:r>
            <w:r w:rsidRPr="007F6FE1">
              <w:t>- 60</w:t>
            </w:r>
            <w:r w:rsidRPr="00EA4884">
              <w:t>%:</w:t>
            </w:r>
          </w:p>
          <w:p w:rsidR="004B5078" w:rsidRPr="00EA4884" w:rsidRDefault="004B5078" w:rsidP="004B5078">
            <w:pPr>
              <w:pStyle w:val="ad"/>
              <w:widowControl w:val="0"/>
              <w:ind w:left="0" w:firstLine="567"/>
              <w:jc w:val="both"/>
            </w:pPr>
            <w:r w:rsidRPr="00EA4884">
              <w:t>Количество баллов, присуждаемых по критериям оценки «цена договора</w:t>
            </w:r>
            <w:proofErr w:type="gramStart"/>
            <w:r w:rsidRPr="00EA4884">
              <w:t>» (</w:t>
            </w:r>
            <w:r w:rsidRPr="00EA4884">
              <w:rPr>
                <w:noProof/>
                <w:position w:val="-12"/>
              </w:rPr>
              <w:drawing>
                <wp:inline distT="0" distB="0" distL="0" distR="0" wp14:anchorId="4C03CC6F" wp14:editId="48C6A5E0">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EA4884">
              <w:t xml:space="preserve">), </w:t>
            </w:r>
            <w:proofErr w:type="gramEnd"/>
            <w:r w:rsidRPr="00EA4884">
              <w:t>определяется по формуле:</w:t>
            </w:r>
          </w:p>
          <w:p w:rsidR="004B5078" w:rsidRPr="00EA4884" w:rsidRDefault="004B5078" w:rsidP="004B5078">
            <w:pPr>
              <w:pStyle w:val="afff4"/>
              <w:jc w:val="center"/>
            </w:pPr>
            <w:r w:rsidRPr="00EA4884">
              <w:rPr>
                <w:noProof/>
              </w:rPr>
              <w:drawing>
                <wp:inline distT="0" distB="0" distL="0" distR="0" wp14:anchorId="07D65D44" wp14:editId="45C4B9D7">
                  <wp:extent cx="1133475" cy="428625"/>
                  <wp:effectExtent l="19050" t="0" r="9525" b="0"/>
                  <wp:docPr id="8"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3"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sidRPr="00EA4884">
              <w:rPr>
                <w:noProof/>
              </w:rPr>
              <w:t>,</w:t>
            </w:r>
          </w:p>
          <w:p w:rsidR="004B5078" w:rsidRPr="00EA4884" w:rsidRDefault="004B5078" w:rsidP="004B5078">
            <w:pPr>
              <w:pStyle w:val="afff4"/>
              <w:jc w:val="both"/>
              <w:rPr>
                <w:rFonts w:ascii="Times New Roman" w:hAnsi="Times New Roman"/>
                <w:sz w:val="24"/>
              </w:rPr>
            </w:pPr>
            <w:r w:rsidRPr="00EA4884">
              <w:rPr>
                <w:rFonts w:ascii="Times New Roman" w:hAnsi="Times New Roman"/>
                <w:sz w:val="24"/>
              </w:rPr>
              <w:t>где:</w:t>
            </w:r>
          </w:p>
          <w:p w:rsidR="004B5078" w:rsidRPr="00EA4884" w:rsidRDefault="004B5078" w:rsidP="004B5078">
            <w:pPr>
              <w:pStyle w:val="afff4"/>
              <w:jc w:val="both"/>
              <w:rPr>
                <w:rFonts w:ascii="Times New Roman" w:hAnsi="Times New Roman"/>
                <w:sz w:val="24"/>
              </w:rPr>
            </w:pPr>
            <w:r w:rsidRPr="00EA4884">
              <w:rPr>
                <w:rFonts w:ascii="Times New Roman" w:hAnsi="Times New Roman"/>
                <w:noProof/>
                <w:position w:val="-12"/>
                <w:sz w:val="24"/>
              </w:rPr>
              <w:drawing>
                <wp:inline distT="0" distB="0" distL="0" distR="0" wp14:anchorId="271A5987" wp14:editId="38E96384">
                  <wp:extent cx="200025" cy="22860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предложение участника закупки, заявка (предложение) которого оценивается;</w:t>
            </w:r>
          </w:p>
          <w:p w:rsidR="004B5078" w:rsidRPr="00E7456E" w:rsidRDefault="004B5078" w:rsidP="004B5078">
            <w:pPr>
              <w:pStyle w:val="afff4"/>
              <w:jc w:val="both"/>
              <w:rPr>
                <w:rFonts w:ascii="Times New Roman" w:hAnsi="Times New Roman"/>
                <w:sz w:val="24"/>
              </w:rPr>
            </w:pPr>
            <w:r w:rsidRPr="00EA4884">
              <w:rPr>
                <w:rFonts w:ascii="Times New Roman" w:hAnsi="Times New Roman"/>
                <w:noProof/>
                <w:position w:val="-12"/>
                <w:sz w:val="24"/>
              </w:rPr>
              <w:drawing>
                <wp:inline distT="0" distB="0" distL="0" distR="0" wp14:anchorId="6C9B7FC4" wp14:editId="2481609D">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w:t>
            </w:r>
            <w:r w:rsidR="00E7456E" w:rsidRPr="00E7456E">
              <w:rPr>
                <w:rFonts w:ascii="Times New Roman" w:hAnsi="Times New Roman"/>
                <w:sz w:val="24"/>
              </w:rPr>
              <w:t xml:space="preserve">минимальное предложение из </w:t>
            </w:r>
            <w:proofErr w:type="gramStart"/>
            <w:r w:rsidR="00E7456E" w:rsidRPr="00E7456E">
              <w:rPr>
                <w:rFonts w:ascii="Times New Roman" w:hAnsi="Times New Roman"/>
                <w:sz w:val="24"/>
              </w:rPr>
              <w:t>сделанных</w:t>
            </w:r>
            <w:proofErr w:type="gramEnd"/>
            <w:r w:rsidR="00E7456E" w:rsidRPr="00E7456E">
              <w:rPr>
                <w:rFonts w:ascii="Times New Roman" w:hAnsi="Times New Roman"/>
                <w:sz w:val="24"/>
              </w:rPr>
              <w:t xml:space="preserve"> участниками закупки;</w:t>
            </w:r>
          </w:p>
          <w:p w:rsidR="00E7456E" w:rsidRPr="007A49B2" w:rsidRDefault="00E7456E" w:rsidP="00E7456E">
            <w:pPr>
              <w:pStyle w:val="afff4"/>
              <w:contextualSpacing/>
              <w:jc w:val="both"/>
              <w:rPr>
                <w:rFonts w:ascii="Times New Roman" w:hAnsi="Times New Roman"/>
                <w:sz w:val="24"/>
              </w:rPr>
            </w:pPr>
            <w:r w:rsidRPr="00E7456E">
              <w:rPr>
                <w:rFonts w:ascii="Times New Roman" w:hAnsi="Times New Roman"/>
                <w:sz w:val="24"/>
              </w:rPr>
              <w:t xml:space="preserve">  </w:t>
            </w:r>
            <w:r>
              <w:rPr>
                <w:rFonts w:ascii="Times New Roman" w:hAnsi="Times New Roman"/>
                <w:sz w:val="24"/>
              </w:rPr>
              <w:t>ЦБ</w:t>
            </w:r>
            <w:proofErr w:type="spellStart"/>
            <w:proofErr w:type="gramStart"/>
            <w:r>
              <w:rPr>
                <w:rFonts w:ascii="Times New Roman" w:hAnsi="Times New Roman"/>
                <w:sz w:val="24"/>
                <w:vertAlign w:val="subscript"/>
                <w:lang w:val="en-US"/>
              </w:rPr>
              <w:t>i</w:t>
            </w:r>
            <w:proofErr w:type="spellEnd"/>
            <w:proofErr w:type="gramEnd"/>
            <w:r w:rsidRPr="007A49B2">
              <w:rPr>
                <w:rFonts w:ascii="Times New Roman" w:hAnsi="Times New Roman"/>
                <w:sz w:val="24"/>
              </w:rPr>
              <w:t xml:space="preserve">   -  </w:t>
            </w:r>
            <w:r>
              <w:rPr>
                <w:rFonts w:ascii="Times New Roman" w:hAnsi="Times New Roman"/>
                <w:sz w:val="24"/>
              </w:rPr>
              <w:t>количество баллов по критерию</w:t>
            </w:r>
          </w:p>
          <w:p w:rsidR="00E7456E" w:rsidRPr="00E7456E" w:rsidRDefault="00E7456E" w:rsidP="004B5078">
            <w:pPr>
              <w:pStyle w:val="afff4"/>
              <w:jc w:val="both"/>
              <w:rPr>
                <w:rFonts w:ascii="Times New Roman" w:hAnsi="Times New Roman"/>
                <w:sz w:val="24"/>
              </w:rPr>
            </w:pPr>
          </w:p>
          <w:p w:rsidR="004B5078" w:rsidRPr="00EA4884" w:rsidRDefault="004B5078" w:rsidP="004B5078">
            <w:pPr>
              <w:pStyle w:val="afff4"/>
              <w:jc w:val="both"/>
              <w:rPr>
                <w:rFonts w:ascii="Times New Roman" w:hAnsi="Times New Roman"/>
                <w:sz w:val="24"/>
              </w:rPr>
            </w:pPr>
          </w:p>
          <w:p w:rsidR="004B5078" w:rsidRPr="00EA4884" w:rsidRDefault="004B5078" w:rsidP="004B5078">
            <w:pPr>
              <w:autoSpaceDE w:val="0"/>
              <w:autoSpaceDN w:val="0"/>
              <w:adjustRightInd w:val="0"/>
              <w:ind w:firstLine="567"/>
              <w:jc w:val="both"/>
              <w:rPr>
                <w:bCs/>
                <w:lang w:eastAsia="en-US"/>
              </w:rPr>
            </w:pPr>
          </w:p>
          <w:p w:rsidR="004B5078" w:rsidRPr="007D1D07" w:rsidRDefault="004B5078" w:rsidP="004B5078">
            <w:pPr>
              <w:pStyle w:val="ad"/>
              <w:numPr>
                <w:ilvl w:val="0"/>
                <w:numId w:val="12"/>
              </w:numPr>
              <w:autoSpaceDE w:val="0"/>
              <w:autoSpaceDN w:val="0"/>
              <w:adjustRightInd w:val="0"/>
              <w:jc w:val="both"/>
              <w:rPr>
                <w:bCs/>
                <w:lang w:eastAsia="en-US"/>
              </w:rPr>
            </w:pPr>
            <w:proofErr w:type="spellStart"/>
            <w:r w:rsidRPr="007D1D07">
              <w:rPr>
                <w:b/>
                <w:bCs/>
                <w:u w:val="single"/>
                <w:lang w:eastAsia="en-US"/>
              </w:rPr>
              <w:t>Нестоимостные</w:t>
            </w:r>
            <w:proofErr w:type="spellEnd"/>
            <w:r w:rsidRPr="007D1D07">
              <w:rPr>
                <w:b/>
                <w:bCs/>
                <w:u w:val="single"/>
                <w:lang w:eastAsia="en-US"/>
              </w:rPr>
              <w:t xml:space="preserve"> критерии оценки</w:t>
            </w:r>
            <w:r>
              <w:rPr>
                <w:b/>
                <w:bCs/>
                <w:u w:val="single"/>
                <w:lang w:eastAsia="en-US"/>
              </w:rPr>
              <w:t>.</w:t>
            </w:r>
          </w:p>
          <w:p w:rsidR="004B5078" w:rsidRPr="007D1D07" w:rsidRDefault="004B5078" w:rsidP="004B5078">
            <w:pPr>
              <w:pStyle w:val="ad"/>
              <w:autoSpaceDE w:val="0"/>
              <w:autoSpaceDN w:val="0"/>
              <w:adjustRightInd w:val="0"/>
              <w:ind w:left="927"/>
              <w:jc w:val="both"/>
              <w:rPr>
                <w:bCs/>
                <w:lang w:eastAsia="en-US"/>
              </w:rPr>
            </w:pPr>
          </w:p>
          <w:p w:rsidR="004B5078" w:rsidRPr="008635DE" w:rsidRDefault="004B5078" w:rsidP="004B5078">
            <w:pPr>
              <w:autoSpaceDE w:val="0"/>
              <w:autoSpaceDN w:val="0"/>
              <w:adjustRightInd w:val="0"/>
              <w:ind w:left="601"/>
              <w:jc w:val="both"/>
              <w:rPr>
                <w:b/>
                <w:bCs/>
                <w:lang w:eastAsia="en-US"/>
              </w:rPr>
            </w:pPr>
            <w:r>
              <w:rPr>
                <w:b/>
                <w:bCs/>
                <w:lang w:eastAsia="en-US"/>
              </w:rPr>
              <w:t xml:space="preserve">2.1. </w:t>
            </w:r>
            <w:r w:rsidRPr="008635DE">
              <w:rPr>
                <w:b/>
                <w:bCs/>
                <w:lang w:eastAsia="en-US"/>
              </w:rPr>
              <w:t>Критерий "О</w:t>
            </w:r>
            <w:r w:rsidRPr="008635DE">
              <w:rPr>
                <w:b/>
              </w:rPr>
              <w:t xml:space="preserve">пыт исполнения контрактов (договоров) на </w:t>
            </w:r>
            <w:r>
              <w:rPr>
                <w:b/>
              </w:rPr>
              <w:t>о</w:t>
            </w:r>
            <w:r w:rsidRPr="005C4716">
              <w:rPr>
                <w:b/>
              </w:rPr>
              <w:t>казание услуг по технической инвентаризации недвижимого имущества нежилого фонда</w:t>
            </w:r>
            <w:r w:rsidR="00E7456E">
              <w:rPr>
                <w:b/>
              </w:rPr>
              <w:t xml:space="preserve">, </w:t>
            </w:r>
            <w:r w:rsidR="0070654A">
              <w:rPr>
                <w:b/>
              </w:rPr>
              <w:t>с ценой контракта (договора)</w:t>
            </w:r>
            <w:r w:rsidR="00E7456E" w:rsidRPr="008635DE">
              <w:rPr>
                <w:b/>
              </w:rPr>
              <w:t xml:space="preserve"> не менее </w:t>
            </w:r>
            <w:r w:rsidR="00E7456E">
              <w:rPr>
                <w:b/>
              </w:rPr>
              <w:t>70</w:t>
            </w:r>
            <w:r w:rsidR="00E7456E" w:rsidRPr="008635DE">
              <w:rPr>
                <w:b/>
              </w:rPr>
              <w:t xml:space="preserve"> % начальной (максимальной) цены договора</w:t>
            </w:r>
            <w:r w:rsidR="00E7456E" w:rsidRPr="008635DE">
              <w:rPr>
                <w:b/>
                <w:bCs/>
                <w:lang w:eastAsia="en-US"/>
              </w:rPr>
              <w:t xml:space="preserve"> </w:t>
            </w:r>
            <w:r w:rsidRPr="008635DE">
              <w:rPr>
                <w:b/>
                <w:bCs/>
                <w:lang w:eastAsia="en-US"/>
              </w:rPr>
              <w:t>"</w:t>
            </w:r>
          </w:p>
          <w:p w:rsidR="004B5078" w:rsidRPr="00EA4884" w:rsidRDefault="004B5078" w:rsidP="004B5078">
            <w:pPr>
              <w:autoSpaceDE w:val="0"/>
              <w:autoSpaceDN w:val="0"/>
              <w:adjustRightInd w:val="0"/>
              <w:ind w:firstLine="567"/>
              <w:jc w:val="both"/>
              <w:rPr>
                <w:bCs/>
                <w:lang w:eastAsia="en-US"/>
              </w:rPr>
            </w:pPr>
            <w:r>
              <w:rPr>
                <w:bCs/>
                <w:lang w:eastAsia="en-US"/>
              </w:rPr>
              <w:t>Значимость критерия - 2</w:t>
            </w:r>
            <w:r w:rsidRPr="00EA4884">
              <w:rPr>
                <w:bCs/>
                <w:lang w:eastAsia="en-US"/>
              </w:rPr>
              <w:t>0%:</w:t>
            </w:r>
          </w:p>
          <w:p w:rsidR="004B5078" w:rsidRPr="005845D0" w:rsidRDefault="004B5078" w:rsidP="004B5078">
            <w:pPr>
              <w:autoSpaceDE w:val="0"/>
              <w:autoSpaceDN w:val="0"/>
              <w:adjustRightInd w:val="0"/>
              <w:ind w:firstLine="601"/>
              <w:jc w:val="both"/>
            </w:pPr>
            <w:r>
              <w:t>Значимость показателя</w:t>
            </w:r>
            <w:r w:rsidRPr="005845D0">
              <w:t xml:space="preserve"> (З</w:t>
            </w:r>
            <w:r>
              <w:t>П</w:t>
            </w:r>
            <w:r w:rsidRPr="005845D0">
              <w:t>) - 100.</w:t>
            </w:r>
          </w:p>
          <w:p w:rsidR="004B5078" w:rsidRPr="005845D0" w:rsidRDefault="004B5078" w:rsidP="004B5078">
            <w:pPr>
              <w:autoSpaceDE w:val="0"/>
              <w:autoSpaceDN w:val="0"/>
              <w:adjustRightInd w:val="0"/>
              <w:ind w:firstLine="601"/>
              <w:jc w:val="both"/>
            </w:pPr>
          </w:p>
          <w:p w:rsidR="004B5078" w:rsidRPr="005845D0" w:rsidRDefault="004B5078" w:rsidP="004B5078">
            <w:pPr>
              <w:keepNext/>
              <w:keepLines/>
              <w:widowControl w:val="0"/>
              <w:suppressLineNumbers/>
              <w:suppressAutoHyphens/>
              <w:ind w:firstLine="567"/>
              <w:jc w:val="both"/>
            </w:pPr>
            <w:r w:rsidRPr="005845D0">
              <w:t xml:space="preserve">Для целей оценки будет рассмотрена информация о количестве исполненных контрактов (договоров) на </w:t>
            </w:r>
            <w:r>
              <w:t>о</w:t>
            </w:r>
            <w:r w:rsidRPr="005C4716">
              <w:t>казание услуг по технической инвентаризации недвижимого имущества нежилого фонда</w:t>
            </w:r>
            <w:r w:rsidRPr="005845D0">
              <w:t xml:space="preserve">, </w:t>
            </w:r>
            <w:r w:rsidR="00E7456E">
              <w:t xml:space="preserve">с ценой </w:t>
            </w:r>
            <w:r w:rsidR="0070654A">
              <w:t>контракта</w:t>
            </w:r>
            <w:r w:rsidR="00E7456E">
              <w:t xml:space="preserve"> (договора)</w:t>
            </w:r>
            <w:r w:rsidRPr="005845D0">
              <w:t xml:space="preserve"> не менее</w:t>
            </w:r>
            <w:r w:rsidR="00E7456E" w:rsidRPr="00E7456E">
              <w:t xml:space="preserve"> 70%</w:t>
            </w:r>
            <w:r w:rsidRPr="005845D0">
              <w:t xml:space="preserve"> начальной (максимальной) цены договора. </w:t>
            </w:r>
          </w:p>
          <w:p w:rsidR="004B5078" w:rsidRPr="005845D0" w:rsidRDefault="004B5078" w:rsidP="004B5078">
            <w:pPr>
              <w:pStyle w:val="ad"/>
              <w:ind w:left="0" w:firstLine="567"/>
              <w:jc w:val="both"/>
            </w:pPr>
            <w:r w:rsidRPr="005845D0">
              <w:t>Подтверждением наличия опыта будет считаться только предоставление подтверждающих документов:</w:t>
            </w:r>
          </w:p>
          <w:p w:rsidR="004B5078" w:rsidRPr="00A92340" w:rsidRDefault="004B5078" w:rsidP="004B5078">
            <w:pPr>
              <w:pStyle w:val="ad"/>
              <w:ind w:left="0" w:firstLine="567"/>
              <w:jc w:val="both"/>
              <w:rPr>
                <w:b/>
              </w:rPr>
            </w:pPr>
            <w:r w:rsidRPr="0001201B">
              <w:rPr>
                <w:b/>
              </w:rPr>
              <w:t xml:space="preserve">- </w:t>
            </w:r>
            <w:r w:rsidRPr="00A92340">
              <w:rPr>
                <w:b/>
              </w:rPr>
              <w:t>копи</w:t>
            </w:r>
            <w:r>
              <w:rPr>
                <w:b/>
              </w:rPr>
              <w:t>й</w:t>
            </w:r>
            <w:r w:rsidRPr="00A92340">
              <w:rPr>
                <w:b/>
              </w:rPr>
              <w:t xml:space="preserve"> контрактов (договоров) за 201</w:t>
            </w:r>
            <w:r w:rsidR="008B173A">
              <w:rPr>
                <w:b/>
              </w:rPr>
              <w:t>9</w:t>
            </w:r>
            <w:r w:rsidRPr="00A92340">
              <w:rPr>
                <w:b/>
              </w:rPr>
              <w:t>-20</w:t>
            </w:r>
            <w:r w:rsidR="008B173A">
              <w:rPr>
                <w:b/>
              </w:rPr>
              <w:t>20</w:t>
            </w:r>
            <w:r w:rsidRPr="00A92340">
              <w:rPr>
                <w:b/>
              </w:rPr>
              <w:t xml:space="preserve"> годы</w:t>
            </w:r>
            <w:r>
              <w:rPr>
                <w:b/>
              </w:rPr>
              <w:t>,</w:t>
            </w:r>
            <w:r w:rsidRPr="00A92340">
              <w:rPr>
                <w:b/>
              </w:rPr>
              <w:t xml:space="preserve"> актов </w:t>
            </w:r>
            <w:r>
              <w:rPr>
                <w:b/>
              </w:rPr>
              <w:t>приема-передачи или аналогичных документов, подтверждающих надлежащее исполнение обязательств по договору.</w:t>
            </w:r>
          </w:p>
          <w:p w:rsidR="004B5078" w:rsidRPr="005845D0" w:rsidRDefault="004B5078" w:rsidP="004B5078">
            <w:pPr>
              <w:ind w:right="-6" w:firstLine="567"/>
              <w:contextualSpacing/>
              <w:jc w:val="both"/>
            </w:pPr>
            <w:r w:rsidRPr="005845D0">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4B5078" w:rsidRPr="005845D0" w:rsidRDefault="004B5078" w:rsidP="004B5078">
            <w:pPr>
              <w:pStyle w:val="ad"/>
              <w:ind w:left="0" w:firstLine="567"/>
              <w:jc w:val="both"/>
            </w:pPr>
            <w:r w:rsidRPr="005845D0">
              <w:t>Оцениваются предложения участников закупки, которые подтверждены документально.</w:t>
            </w:r>
          </w:p>
          <w:p w:rsidR="004B5078" w:rsidRPr="005845D0" w:rsidRDefault="004B5078" w:rsidP="004B5078">
            <w:pPr>
              <w:pStyle w:val="ad"/>
              <w:ind w:left="0" w:firstLine="567"/>
              <w:jc w:val="both"/>
            </w:pPr>
            <w:r w:rsidRPr="005845D0">
              <w:t xml:space="preserve">В </w:t>
            </w:r>
            <w:proofErr w:type="gramStart"/>
            <w:r w:rsidRPr="005845D0">
              <w:t>случае</w:t>
            </w:r>
            <w:proofErr w:type="gramEnd"/>
            <w:r w:rsidRPr="005845D0">
              <w:t xml:space="preserve"> отсутствия подтверждающих документов, оценка по данному показателю производиться не будет. </w:t>
            </w:r>
          </w:p>
          <w:p w:rsidR="004B5078" w:rsidRPr="005845D0" w:rsidRDefault="004B5078" w:rsidP="004B5078">
            <w:pPr>
              <w:pStyle w:val="formattext"/>
              <w:spacing w:before="0" w:beforeAutospacing="0" w:after="0" w:afterAutospacing="0"/>
              <w:ind w:firstLine="567"/>
              <w:jc w:val="both"/>
            </w:pPr>
            <w:r w:rsidRPr="005845D0">
              <w:t xml:space="preserve">Лучшим условием для целей оценки является наибольшее значение показателя (наибольшее количество </w:t>
            </w:r>
            <w:r w:rsidRPr="00897F16">
              <w:t>исполненных</w:t>
            </w:r>
            <w:r w:rsidRPr="005845D0">
              <w:t xml:space="preserve"> контрактов (договоров) на </w:t>
            </w:r>
            <w:r>
              <w:t>о</w:t>
            </w:r>
            <w:r w:rsidRPr="005C4716">
              <w:t>казание услуг по технической инвентаризации недви</w:t>
            </w:r>
            <w:r>
              <w:t>жимого имущества нежилого фонда</w:t>
            </w:r>
            <w:r w:rsidRPr="005845D0">
              <w:t xml:space="preserve">, </w:t>
            </w:r>
            <w:r w:rsidR="00E7456E">
              <w:t xml:space="preserve">с ценой </w:t>
            </w:r>
            <w:r w:rsidR="003B7EC1">
              <w:t>контракта</w:t>
            </w:r>
            <w:r w:rsidR="00E7456E">
              <w:t xml:space="preserve"> (договора) </w:t>
            </w:r>
            <w:r w:rsidRPr="005845D0">
              <w:t>не менее</w:t>
            </w:r>
            <w:r w:rsidR="00E7456E">
              <w:t xml:space="preserve"> 70%</w:t>
            </w:r>
            <w:r w:rsidRPr="005845D0">
              <w:t xml:space="preserve"> начальной (максимальной) цены договора).</w:t>
            </w:r>
          </w:p>
          <w:p w:rsidR="004B5078" w:rsidRPr="005845D0" w:rsidRDefault="004B5078" w:rsidP="004B5078">
            <w:pPr>
              <w:pStyle w:val="formattext"/>
              <w:spacing w:before="0" w:beforeAutospacing="0" w:after="0" w:afterAutospacing="0"/>
              <w:ind w:firstLine="567"/>
              <w:jc w:val="both"/>
              <w:rPr>
                <w:rFonts w:eastAsia="Calibri"/>
                <w:bCs/>
                <w:lang w:eastAsia="en-US"/>
              </w:rPr>
            </w:pPr>
            <w:r w:rsidRPr="005845D0">
              <w:rPr>
                <w:rFonts w:eastAsia="Calibri"/>
                <w:bCs/>
                <w:lang w:eastAsia="en-US"/>
              </w:rPr>
              <w:t>Количество баллов, присуждаемых по критерию оценки (показателю) (</w:t>
            </w:r>
            <w:proofErr w:type="spellStart"/>
            <w:r>
              <w:rPr>
                <w:rFonts w:eastAsia="Calibri"/>
                <w:bCs/>
                <w:lang w:eastAsia="en-US"/>
              </w:rPr>
              <w:t>П</w:t>
            </w:r>
            <w:r w:rsidRPr="005845D0">
              <w:t>Б</w:t>
            </w:r>
            <w:proofErr w:type="gramStart"/>
            <w:r w:rsidRPr="005845D0">
              <w:t>i</w:t>
            </w:r>
            <w:proofErr w:type="spellEnd"/>
            <w:proofErr w:type="gramEnd"/>
            <w:r w:rsidRPr="005845D0">
              <w:rPr>
                <w:rFonts w:eastAsia="Calibri"/>
                <w:bCs/>
                <w:lang w:eastAsia="en-US"/>
              </w:rPr>
              <w:t>), определяется по формуле:</w:t>
            </w:r>
          </w:p>
          <w:p w:rsidR="004B5078" w:rsidRPr="005845D0" w:rsidRDefault="004B5078" w:rsidP="004B5078">
            <w:pPr>
              <w:pStyle w:val="ad"/>
              <w:ind w:left="0"/>
              <w:jc w:val="center"/>
            </w:pPr>
            <w:proofErr w:type="spellStart"/>
            <w:r w:rsidRPr="005F68D5">
              <w:rPr>
                <w:rFonts w:eastAsia="Calibri"/>
              </w:rPr>
              <w:t>ПБ</w:t>
            </w:r>
            <w:proofErr w:type="gramStart"/>
            <w:r w:rsidRPr="005F68D5">
              <w:rPr>
                <w:rFonts w:eastAsia="Calibri"/>
                <w:vertAlign w:val="subscript"/>
              </w:rPr>
              <w:t>i</w:t>
            </w:r>
            <w:proofErr w:type="spellEnd"/>
            <w:proofErr w:type="gramEnd"/>
            <w:r w:rsidRPr="005F68D5">
              <w:rPr>
                <w:rFonts w:eastAsia="Calibri"/>
              </w:rPr>
              <w:t xml:space="preserve"> = </w:t>
            </w:r>
            <w:proofErr w:type="spellStart"/>
            <w:r w:rsidRPr="005F68D5">
              <w:rPr>
                <w:rFonts w:eastAsia="Calibri"/>
              </w:rPr>
              <w:t>Пi</w:t>
            </w:r>
            <w:proofErr w:type="spellEnd"/>
            <w:r w:rsidRPr="005F68D5">
              <w:rPr>
                <w:rFonts w:eastAsia="Calibri"/>
              </w:rPr>
              <w:t xml:space="preserve"> / </w:t>
            </w:r>
            <w:proofErr w:type="spellStart"/>
            <w:r w:rsidRPr="005F68D5">
              <w:rPr>
                <w:rFonts w:eastAsia="Calibri"/>
              </w:rPr>
              <w:t>Пmax</w:t>
            </w:r>
            <w:proofErr w:type="spellEnd"/>
            <w:r w:rsidRPr="005F68D5">
              <w:rPr>
                <w:rFonts w:eastAsia="Calibri"/>
              </w:rPr>
              <w:t xml:space="preserve"> x ЗП</w:t>
            </w:r>
            <w:r w:rsidRPr="005F68D5">
              <w:t>.</w:t>
            </w:r>
          </w:p>
          <w:p w:rsidR="004B5078" w:rsidRPr="005845D0" w:rsidRDefault="004B5078" w:rsidP="004B5078">
            <w:pPr>
              <w:autoSpaceDE w:val="0"/>
              <w:autoSpaceDN w:val="0"/>
              <w:adjustRightInd w:val="0"/>
              <w:ind w:firstLine="539"/>
              <w:jc w:val="both"/>
            </w:pPr>
            <w:r w:rsidRPr="005845D0">
              <w:t>где:</w:t>
            </w:r>
          </w:p>
          <w:p w:rsidR="004B5078" w:rsidRDefault="004B5078" w:rsidP="004B5078">
            <w:pPr>
              <w:autoSpaceDE w:val="0"/>
              <w:autoSpaceDN w:val="0"/>
              <w:adjustRightInd w:val="0"/>
              <w:ind w:firstLine="539"/>
              <w:jc w:val="both"/>
            </w:pPr>
            <w:proofErr w:type="spellStart"/>
            <w:r>
              <w:lastRenderedPageBreak/>
              <w:t>ПБ</w:t>
            </w:r>
            <w:proofErr w:type="gramStart"/>
            <w:r>
              <w:t>i</w:t>
            </w:r>
            <w:proofErr w:type="spellEnd"/>
            <w:proofErr w:type="gramEnd"/>
            <w:r>
              <w:t xml:space="preserve"> - количество баллов по показателю;</w:t>
            </w:r>
          </w:p>
          <w:p w:rsidR="004B5078" w:rsidRDefault="004B5078" w:rsidP="004B5078">
            <w:pPr>
              <w:autoSpaceDE w:val="0"/>
              <w:autoSpaceDN w:val="0"/>
              <w:adjustRightInd w:val="0"/>
              <w:ind w:firstLine="539"/>
              <w:jc w:val="both"/>
            </w:pPr>
            <w:proofErr w:type="spellStart"/>
            <w:r>
              <w:t>П</w:t>
            </w:r>
            <w:proofErr w:type="gramStart"/>
            <w:r>
              <w:t>i</w:t>
            </w:r>
            <w:proofErr w:type="spellEnd"/>
            <w:proofErr w:type="gramEnd"/>
            <w:r>
              <w:t xml:space="preserve"> - предложение участника, которое оценивается;</w:t>
            </w:r>
          </w:p>
          <w:p w:rsidR="004B5078" w:rsidRDefault="004B5078" w:rsidP="004B5078">
            <w:pPr>
              <w:autoSpaceDE w:val="0"/>
              <w:autoSpaceDN w:val="0"/>
              <w:adjustRightInd w:val="0"/>
              <w:ind w:firstLine="539"/>
              <w:jc w:val="both"/>
            </w:pPr>
            <w:proofErr w:type="spellStart"/>
            <w:proofErr w:type="gramStart"/>
            <w:r>
              <w:t>П</w:t>
            </w:r>
            <w:proofErr w:type="gramEnd"/>
            <w:r>
              <w:t>max</w:t>
            </w:r>
            <w:proofErr w:type="spellEnd"/>
            <w:r>
              <w:t xml:space="preserve"> - предложение, за которое присваивается максимальное количество баллов;</w:t>
            </w:r>
          </w:p>
          <w:p w:rsidR="004B5078" w:rsidRDefault="004B5078" w:rsidP="004B5078">
            <w:pPr>
              <w:widowControl w:val="0"/>
              <w:ind w:firstLine="601"/>
              <w:jc w:val="both"/>
            </w:pPr>
            <w:r>
              <w:t>ЗП - значимость показателя.</w:t>
            </w:r>
          </w:p>
          <w:p w:rsidR="004B5078" w:rsidRDefault="004B5078" w:rsidP="004B5078">
            <w:pPr>
              <w:widowControl w:val="0"/>
              <w:ind w:left="567"/>
              <w:jc w:val="both"/>
              <w:rPr>
                <w:rFonts w:eastAsia="Calibri"/>
                <w:b/>
                <w:bCs/>
                <w:lang w:eastAsia="en-US"/>
              </w:rPr>
            </w:pPr>
          </w:p>
          <w:p w:rsidR="004B5078" w:rsidRPr="00BF1B3E" w:rsidRDefault="004B5078" w:rsidP="004B5078">
            <w:pPr>
              <w:autoSpaceDE w:val="0"/>
              <w:autoSpaceDN w:val="0"/>
              <w:adjustRightInd w:val="0"/>
              <w:ind w:firstLine="601"/>
              <w:jc w:val="both"/>
              <w:rPr>
                <w:b/>
                <w:bCs/>
                <w:lang w:eastAsia="en-US"/>
              </w:rPr>
            </w:pPr>
            <w:r>
              <w:rPr>
                <w:rFonts w:eastAsia="Calibri"/>
                <w:b/>
                <w:bCs/>
                <w:lang w:eastAsia="en-US"/>
              </w:rPr>
              <w:t xml:space="preserve">2.2. </w:t>
            </w:r>
            <w:r w:rsidRPr="00BF1B3E">
              <w:rPr>
                <w:rFonts w:eastAsia="Calibri"/>
                <w:b/>
                <w:bCs/>
                <w:lang w:eastAsia="en-US"/>
              </w:rPr>
              <w:t xml:space="preserve">Критерий </w:t>
            </w:r>
            <w:r w:rsidRPr="00BF1B3E">
              <w:rPr>
                <w:b/>
                <w:bCs/>
                <w:lang w:eastAsia="en-US"/>
              </w:rPr>
              <w:t>"</w:t>
            </w:r>
            <w:r>
              <w:rPr>
                <w:b/>
              </w:rPr>
              <w:t>Деловая репутация и надежность Участника закупки</w:t>
            </w:r>
            <w:r w:rsidRPr="00BF1B3E">
              <w:rPr>
                <w:b/>
              </w:rPr>
              <w:t>"</w:t>
            </w:r>
          </w:p>
          <w:p w:rsidR="004B5078" w:rsidRPr="00BF1B3E" w:rsidRDefault="004B5078" w:rsidP="004B5078">
            <w:pPr>
              <w:autoSpaceDE w:val="0"/>
              <w:autoSpaceDN w:val="0"/>
              <w:adjustRightInd w:val="0"/>
              <w:ind w:firstLine="601"/>
              <w:contextualSpacing/>
              <w:jc w:val="both"/>
              <w:rPr>
                <w:rFonts w:eastAsia="Calibri"/>
                <w:bCs/>
                <w:color w:val="000000"/>
                <w:lang w:eastAsia="en-US"/>
              </w:rPr>
            </w:pPr>
            <w:r w:rsidRPr="00BF1B3E">
              <w:rPr>
                <w:rFonts w:eastAsia="Calibri"/>
                <w:bCs/>
                <w:color w:val="000000"/>
                <w:lang w:eastAsia="en-US"/>
              </w:rPr>
              <w:t xml:space="preserve">Значимость критерия - </w:t>
            </w:r>
            <w:r>
              <w:rPr>
                <w:bCs/>
                <w:color w:val="000000"/>
                <w:lang w:eastAsia="en-US"/>
              </w:rPr>
              <w:t>2</w:t>
            </w:r>
            <w:r w:rsidRPr="00BF1B3E">
              <w:rPr>
                <w:rFonts w:eastAsia="Calibri"/>
                <w:bCs/>
                <w:color w:val="000000"/>
                <w:lang w:eastAsia="en-US"/>
              </w:rPr>
              <w:t>0%:</w:t>
            </w:r>
          </w:p>
          <w:p w:rsidR="004B5078" w:rsidRPr="00BF1B3E" w:rsidRDefault="004B5078" w:rsidP="004B5078">
            <w:pPr>
              <w:autoSpaceDE w:val="0"/>
              <w:autoSpaceDN w:val="0"/>
              <w:adjustRightInd w:val="0"/>
              <w:ind w:firstLine="601"/>
              <w:jc w:val="both"/>
            </w:pPr>
            <w:r w:rsidRPr="00BF1B3E">
              <w:t>Коэффициент значимости (</w:t>
            </w:r>
            <w:proofErr w:type="gramStart"/>
            <w:r w:rsidRPr="00BF1B3E">
              <w:t>КЗ</w:t>
            </w:r>
            <w:proofErr w:type="gramEnd"/>
            <w:r w:rsidRPr="00BF1B3E">
              <w:t>) - 100.</w:t>
            </w:r>
          </w:p>
          <w:p w:rsidR="004B5078" w:rsidRDefault="004B5078" w:rsidP="004B5078">
            <w:pPr>
              <w:widowControl w:val="0"/>
              <w:ind w:firstLine="601"/>
              <w:jc w:val="both"/>
            </w:pPr>
            <w:r w:rsidRPr="00672DB4">
              <w:t>Для целей оценки будут рассмотрены копии благодарственных писем,</w:t>
            </w:r>
            <w:r>
              <w:t xml:space="preserve"> рекомендаций,</w:t>
            </w:r>
            <w:r w:rsidRPr="00672DB4">
              <w:t xml:space="preserve"> положительных отзывов о работе участника закупки</w:t>
            </w:r>
            <w:r>
              <w:t xml:space="preserve"> за период с 201</w:t>
            </w:r>
            <w:r w:rsidR="008B173A">
              <w:t>9</w:t>
            </w:r>
            <w:r>
              <w:t xml:space="preserve"> по 20</w:t>
            </w:r>
            <w:r w:rsidR="008B173A">
              <w:t>20</w:t>
            </w:r>
            <w:r>
              <w:t xml:space="preserve"> годы.</w:t>
            </w:r>
          </w:p>
          <w:p w:rsidR="004B5078" w:rsidRDefault="004B5078" w:rsidP="004B5078">
            <w:pPr>
              <w:autoSpaceDE w:val="0"/>
              <w:autoSpaceDN w:val="0"/>
              <w:adjustRightInd w:val="0"/>
              <w:ind w:firstLine="601"/>
              <w:jc w:val="both"/>
            </w:pPr>
            <w:r>
              <w:t xml:space="preserve">Лучшим условием для целей оценки является наибольшее значение показателя (наибольшее количество </w:t>
            </w:r>
            <w:r w:rsidRPr="00672DB4">
              <w:t>благодарственных писем,</w:t>
            </w:r>
            <w:r>
              <w:t xml:space="preserve"> рекомендаций,</w:t>
            </w:r>
            <w:r w:rsidRPr="00672DB4">
              <w:t xml:space="preserve"> положительных отзывов о работе участника закупки</w:t>
            </w:r>
            <w:r>
              <w:t>)</w:t>
            </w:r>
          </w:p>
          <w:p w:rsidR="004B5078" w:rsidRDefault="004B5078" w:rsidP="004B5078">
            <w:pPr>
              <w:autoSpaceDE w:val="0"/>
              <w:autoSpaceDN w:val="0"/>
              <w:adjustRightInd w:val="0"/>
              <w:ind w:firstLine="601"/>
              <w:jc w:val="both"/>
            </w:pPr>
            <w:r>
              <w:t>Количество баллов, присуждаемых по критерию оценки (показателю) (</w:t>
            </w:r>
            <w:proofErr w:type="spellStart"/>
            <w:r>
              <w:t>ПБ</w:t>
            </w:r>
            <w:proofErr w:type="gramStart"/>
            <w:r>
              <w:t>i</w:t>
            </w:r>
            <w:proofErr w:type="spellEnd"/>
            <w:proofErr w:type="gramEnd"/>
            <w:r>
              <w:t>), определяется по формуле:</w:t>
            </w:r>
          </w:p>
          <w:p w:rsidR="004B5078" w:rsidRPr="005845D0" w:rsidRDefault="004B5078" w:rsidP="004B5078">
            <w:pPr>
              <w:pStyle w:val="ad"/>
              <w:ind w:left="0"/>
              <w:jc w:val="center"/>
            </w:pPr>
            <w:proofErr w:type="spellStart"/>
            <w:r>
              <w:rPr>
                <w:rFonts w:eastAsia="Calibri"/>
              </w:rPr>
              <w:t>П</w:t>
            </w:r>
            <w:r w:rsidRPr="005845D0">
              <w:rPr>
                <w:rFonts w:eastAsia="Calibri"/>
              </w:rPr>
              <w:t>Б</w:t>
            </w:r>
            <w:proofErr w:type="gramStart"/>
            <w:r w:rsidRPr="005845D0">
              <w:rPr>
                <w:rFonts w:eastAsia="Calibri"/>
                <w:vertAlign w:val="subscript"/>
              </w:rPr>
              <w:t>i</w:t>
            </w:r>
            <w:proofErr w:type="spellEnd"/>
            <w:proofErr w:type="gramEnd"/>
            <w:r>
              <w:rPr>
                <w:rFonts w:eastAsia="Calibri"/>
              </w:rPr>
              <w:t xml:space="preserve"> = </w:t>
            </w:r>
            <w:proofErr w:type="spellStart"/>
            <w:r w:rsidRPr="00143C56">
              <w:rPr>
                <w:rFonts w:eastAsia="Calibri"/>
              </w:rPr>
              <w:t>Пi</w:t>
            </w:r>
            <w:proofErr w:type="spellEnd"/>
            <w:r w:rsidRPr="00143C56">
              <w:rPr>
                <w:rFonts w:eastAsia="Calibri"/>
              </w:rPr>
              <w:t xml:space="preserve"> / </w:t>
            </w:r>
            <w:proofErr w:type="spellStart"/>
            <w:r w:rsidRPr="00143C56">
              <w:rPr>
                <w:rFonts w:eastAsia="Calibri"/>
              </w:rPr>
              <w:t>Пmax</w:t>
            </w:r>
            <w:proofErr w:type="spellEnd"/>
            <w:r w:rsidRPr="00143C56">
              <w:rPr>
                <w:rFonts w:eastAsia="Calibri"/>
              </w:rPr>
              <w:t xml:space="preserve"> x ЗП</w:t>
            </w:r>
            <w:r w:rsidRPr="005845D0">
              <w:t>.</w:t>
            </w:r>
          </w:p>
          <w:p w:rsidR="004B5078" w:rsidRPr="005845D0" w:rsidRDefault="004B5078" w:rsidP="004B5078">
            <w:pPr>
              <w:autoSpaceDE w:val="0"/>
              <w:autoSpaceDN w:val="0"/>
              <w:adjustRightInd w:val="0"/>
              <w:ind w:firstLine="539"/>
              <w:jc w:val="both"/>
            </w:pPr>
            <w:r w:rsidRPr="005845D0">
              <w:t>где:</w:t>
            </w:r>
          </w:p>
          <w:p w:rsidR="004B5078" w:rsidRDefault="004B5078" w:rsidP="004B5078">
            <w:pPr>
              <w:autoSpaceDE w:val="0"/>
              <w:autoSpaceDN w:val="0"/>
              <w:adjustRightInd w:val="0"/>
              <w:ind w:firstLine="539"/>
              <w:jc w:val="both"/>
            </w:pPr>
            <w:proofErr w:type="spellStart"/>
            <w:r>
              <w:t>ПБ</w:t>
            </w:r>
            <w:proofErr w:type="gramStart"/>
            <w:r>
              <w:t>i</w:t>
            </w:r>
            <w:proofErr w:type="spellEnd"/>
            <w:proofErr w:type="gramEnd"/>
            <w:r>
              <w:t xml:space="preserve"> - количество баллов по показателю;</w:t>
            </w:r>
          </w:p>
          <w:p w:rsidR="004B5078" w:rsidRDefault="004B5078" w:rsidP="004B5078">
            <w:pPr>
              <w:autoSpaceDE w:val="0"/>
              <w:autoSpaceDN w:val="0"/>
              <w:adjustRightInd w:val="0"/>
              <w:ind w:firstLine="539"/>
              <w:jc w:val="both"/>
            </w:pPr>
            <w:proofErr w:type="spellStart"/>
            <w:r>
              <w:t>П</w:t>
            </w:r>
            <w:proofErr w:type="gramStart"/>
            <w:r>
              <w:t>i</w:t>
            </w:r>
            <w:proofErr w:type="spellEnd"/>
            <w:proofErr w:type="gramEnd"/>
            <w:r>
              <w:t xml:space="preserve"> - предложение участника, которое оценивается;</w:t>
            </w:r>
          </w:p>
          <w:p w:rsidR="004B5078" w:rsidRDefault="004B5078" w:rsidP="004B5078">
            <w:pPr>
              <w:autoSpaceDE w:val="0"/>
              <w:autoSpaceDN w:val="0"/>
              <w:adjustRightInd w:val="0"/>
              <w:ind w:firstLine="539"/>
              <w:jc w:val="both"/>
            </w:pPr>
            <w:proofErr w:type="spellStart"/>
            <w:proofErr w:type="gramStart"/>
            <w:r>
              <w:t>П</w:t>
            </w:r>
            <w:proofErr w:type="gramEnd"/>
            <w:r>
              <w:t>max</w:t>
            </w:r>
            <w:proofErr w:type="spellEnd"/>
            <w:r>
              <w:t xml:space="preserve"> - предложение, за которое присваивается максимальное количество баллов;</w:t>
            </w:r>
          </w:p>
          <w:p w:rsidR="004B5078" w:rsidRDefault="004B5078" w:rsidP="004B5078">
            <w:pPr>
              <w:widowControl w:val="0"/>
              <w:ind w:firstLine="601"/>
              <w:jc w:val="both"/>
            </w:pPr>
            <w:r>
              <w:t>ЗП - значимость показателя.</w:t>
            </w:r>
          </w:p>
          <w:p w:rsidR="004B5078" w:rsidRDefault="004B5078" w:rsidP="004B5078">
            <w:pPr>
              <w:autoSpaceDE w:val="0"/>
              <w:autoSpaceDN w:val="0"/>
              <w:adjustRightInd w:val="0"/>
              <w:ind w:firstLine="601"/>
              <w:jc w:val="both"/>
            </w:pPr>
            <w:r>
              <w:t xml:space="preserve">В </w:t>
            </w:r>
            <w:proofErr w:type="gramStart"/>
            <w:r>
              <w:t>случае</w:t>
            </w:r>
            <w:proofErr w:type="gramEnd"/>
            <w:r>
              <w:t xml:space="preserve"> отсутствия подтверждающих документов, оценка по данному критерию производиться не будет. </w:t>
            </w:r>
          </w:p>
          <w:p w:rsidR="004B5078" w:rsidRDefault="004B5078" w:rsidP="004B5078">
            <w:pPr>
              <w:widowControl w:val="0"/>
              <w:ind w:firstLine="567"/>
              <w:jc w:val="both"/>
            </w:pPr>
          </w:p>
          <w:p w:rsidR="004B5078" w:rsidRPr="00EA4884" w:rsidRDefault="004B5078" w:rsidP="004B5078">
            <w:pPr>
              <w:widowControl w:val="0"/>
              <w:ind w:firstLine="567"/>
              <w:jc w:val="both"/>
            </w:pPr>
            <w:r w:rsidRPr="00EA4884">
              <w:t xml:space="preserve">Итоговый рейтинг заявки (предложения) вычисляется как сумма рейтингов по каждому критерию оценки заявки (предложения) с учетом </w:t>
            </w:r>
            <w:r>
              <w:t>их</w:t>
            </w:r>
            <w:r w:rsidRPr="00EA4884">
              <w:t xml:space="preserve"> значимости.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4B5078" w:rsidRPr="00EA4884" w:rsidRDefault="004B5078" w:rsidP="004B5078">
            <w:pPr>
              <w:ind w:firstLine="567"/>
              <w:jc w:val="both"/>
            </w:pPr>
            <w:proofErr w:type="gramStart"/>
            <w:r w:rsidRPr="00EA4884">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125E35" w:rsidRPr="00EA4884" w:rsidRDefault="004B5078" w:rsidP="004B5078">
            <w:pPr>
              <w:pStyle w:val="western"/>
              <w:spacing w:before="0" w:beforeAutospacing="0" w:after="0" w:afterAutospacing="0"/>
              <w:ind w:firstLine="567"/>
              <w:jc w:val="both"/>
              <w:rPr>
                <w:color w:val="000000"/>
              </w:rPr>
            </w:pPr>
            <w:r w:rsidRPr="00EA4884">
              <w:t xml:space="preserve">Данный расчет применяется с учетом положений пункта 3 раздела </w:t>
            </w:r>
            <w:r w:rsidRPr="00EA4884">
              <w:rPr>
                <w:lang w:val="en-US"/>
              </w:rPr>
              <w:t>II</w:t>
            </w:r>
            <w:r w:rsidRPr="00EA4884">
              <w:t xml:space="preserve"> настоящей </w:t>
            </w:r>
            <w:r>
              <w:t>Д</w:t>
            </w:r>
            <w:r w:rsidRPr="00EA4884">
              <w:t>окументации.</w:t>
            </w:r>
          </w:p>
        </w:tc>
      </w:tr>
      <w:tr w:rsidR="00125E35" w:rsidRPr="00EA4884" w:rsidTr="00F502D2">
        <w:trPr>
          <w:trHeight w:val="1415"/>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A79D2" w:rsidP="00125E35">
            <w:r w:rsidRPr="00EA4884">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C44432" w:rsidP="00E7456E">
            <w:pPr>
              <w:pStyle w:val="Default"/>
              <w:ind w:firstLine="567"/>
              <w:jc w:val="both"/>
              <w:rPr>
                <w:iCs/>
              </w:rPr>
            </w:pPr>
            <w:r w:rsidRPr="00C44432">
              <w:rPr>
                <w:iCs/>
              </w:rPr>
              <w:t>Место, условия и сроки (периоды) поставки товара, выполнения работ, оказания услуг определяются в соответствии с разделом V «Проект договора», разделом IV «Техническое задание» Документации о закупке.</w:t>
            </w:r>
          </w:p>
        </w:tc>
      </w:tr>
      <w:tr w:rsidR="005B67FC" w:rsidRPr="00EA4884" w:rsidTr="00717A74">
        <w:tc>
          <w:tcPr>
            <w:tcW w:w="710" w:type="dxa"/>
            <w:tcBorders>
              <w:top w:val="single" w:sz="4" w:space="0" w:color="auto"/>
              <w:left w:val="single" w:sz="4" w:space="0" w:color="auto"/>
              <w:bottom w:val="single" w:sz="4" w:space="0" w:color="auto"/>
              <w:right w:val="single" w:sz="4" w:space="0" w:color="auto"/>
            </w:tcBorders>
          </w:tcPr>
          <w:p w:rsidR="005B67FC" w:rsidRPr="00EA4884" w:rsidRDefault="005B67FC" w:rsidP="00F46E44">
            <w:pPr>
              <w:pStyle w:val="ad"/>
              <w:numPr>
                <w:ilvl w:val="0"/>
                <w:numId w:val="10"/>
              </w:numPr>
              <w:ind w:left="26" w:hanging="34"/>
            </w:pPr>
            <w:bookmarkStart w:id="28" w:name="_Ref368314453"/>
          </w:p>
        </w:tc>
        <w:bookmarkEnd w:id="28"/>
        <w:tc>
          <w:tcPr>
            <w:tcW w:w="2409" w:type="dxa"/>
            <w:tcBorders>
              <w:top w:val="single" w:sz="4" w:space="0" w:color="auto"/>
              <w:left w:val="single" w:sz="4" w:space="0" w:color="auto"/>
              <w:bottom w:val="single" w:sz="4" w:space="0" w:color="auto"/>
              <w:right w:val="single" w:sz="4" w:space="0" w:color="auto"/>
            </w:tcBorders>
            <w:shd w:val="clear" w:color="auto" w:fill="F2F2F2"/>
          </w:tcPr>
          <w:p w:rsidR="005B67FC" w:rsidRPr="00EA4884" w:rsidRDefault="005B67FC" w:rsidP="003F5F87">
            <w:r w:rsidRPr="00EA4884">
              <w:t xml:space="preserve">Размер обеспечения Заявки, срок и </w:t>
            </w:r>
            <w:r w:rsidRPr="00EA4884">
              <w:lastRenderedPageBreak/>
              <w:t>порядок его предоставления</w:t>
            </w:r>
            <w:r w:rsidR="00C80EFD">
              <w:t xml:space="preserve"> </w:t>
            </w:r>
          </w:p>
        </w:tc>
        <w:tc>
          <w:tcPr>
            <w:tcW w:w="7655" w:type="dxa"/>
            <w:tcBorders>
              <w:top w:val="single" w:sz="4" w:space="0" w:color="auto"/>
              <w:left w:val="single" w:sz="4" w:space="0" w:color="auto"/>
              <w:bottom w:val="single" w:sz="4" w:space="0" w:color="auto"/>
              <w:right w:val="single" w:sz="4" w:space="0" w:color="auto"/>
            </w:tcBorders>
          </w:tcPr>
          <w:p w:rsidR="005B67FC" w:rsidRPr="00864D25" w:rsidRDefault="00AA0BDC" w:rsidP="00AA0BDC">
            <w:pPr>
              <w:ind w:left="34"/>
              <w:jc w:val="both"/>
            </w:pPr>
            <w:r>
              <w:lastRenderedPageBreak/>
              <w:t>Не у</w:t>
            </w:r>
            <w:r w:rsidR="005B67FC" w:rsidRPr="00864D25">
              <w:t>становлено.</w:t>
            </w:r>
          </w:p>
          <w:p w:rsidR="005B67FC" w:rsidRPr="00864D25" w:rsidRDefault="005B67FC" w:rsidP="00AA0BDC">
            <w:pPr>
              <w:pStyle w:val="Default"/>
              <w:ind w:left="34"/>
              <w:jc w:val="both"/>
            </w:pPr>
            <w:bookmarkStart w:id="29" w:name="_Hlk6840933"/>
            <w:r w:rsidRPr="00864D25">
              <w:t xml:space="preserve"> </w:t>
            </w:r>
            <w:bookmarkEnd w:id="29"/>
          </w:p>
        </w:tc>
      </w:tr>
      <w:tr w:rsidR="00C44432" w:rsidRPr="00EA4884" w:rsidTr="00717A74">
        <w:tc>
          <w:tcPr>
            <w:tcW w:w="710" w:type="dxa"/>
            <w:tcBorders>
              <w:top w:val="single" w:sz="4" w:space="0" w:color="auto"/>
              <w:left w:val="single" w:sz="4" w:space="0" w:color="auto"/>
              <w:bottom w:val="single" w:sz="4" w:space="0" w:color="auto"/>
              <w:right w:val="single" w:sz="4" w:space="0" w:color="auto"/>
            </w:tcBorders>
          </w:tcPr>
          <w:p w:rsidR="00C44432" w:rsidRPr="00EA4884" w:rsidRDefault="00C44432" w:rsidP="00F46E44">
            <w:pPr>
              <w:pStyle w:val="ad"/>
              <w:numPr>
                <w:ilvl w:val="0"/>
                <w:numId w:val="10"/>
              </w:numPr>
              <w:ind w:left="26" w:hanging="34"/>
            </w:pPr>
            <w:bookmarkStart w:id="30" w:name="_Ref377141801"/>
          </w:p>
        </w:tc>
        <w:bookmarkEnd w:id="30"/>
        <w:tc>
          <w:tcPr>
            <w:tcW w:w="2409" w:type="dxa"/>
            <w:tcBorders>
              <w:top w:val="single" w:sz="4" w:space="0" w:color="auto"/>
              <w:left w:val="single" w:sz="4" w:space="0" w:color="auto"/>
              <w:bottom w:val="single" w:sz="4" w:space="0" w:color="auto"/>
              <w:right w:val="single" w:sz="4" w:space="0" w:color="auto"/>
            </w:tcBorders>
            <w:shd w:val="clear" w:color="auto" w:fill="F2F2F2"/>
          </w:tcPr>
          <w:p w:rsidR="00C44432" w:rsidRPr="003636D0" w:rsidRDefault="00C44432" w:rsidP="007C04C9">
            <w:r w:rsidRPr="003636D0">
              <w:rPr>
                <w:bCs/>
                <w:color w:val="000000"/>
              </w:rPr>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C44432" w:rsidRPr="00EA4884" w:rsidRDefault="00F971E3" w:rsidP="007C04C9">
            <w:pPr>
              <w:tabs>
                <w:tab w:val="left" w:pos="1965"/>
              </w:tabs>
              <w:jc w:val="both"/>
              <w:rPr>
                <w:rFonts w:eastAsia="Calibri"/>
                <w:kern w:val="16"/>
              </w:rPr>
            </w:pPr>
            <w:r>
              <w:rPr>
                <w:rFonts w:eastAsia="Calibri"/>
                <w:kern w:val="16"/>
              </w:rPr>
              <w:t>Не у</w:t>
            </w:r>
            <w:r w:rsidR="00C44432" w:rsidRPr="00EA4884">
              <w:rPr>
                <w:rFonts w:eastAsia="Calibri"/>
                <w:kern w:val="16"/>
              </w:rPr>
              <w:t>становлено.</w:t>
            </w:r>
          </w:p>
          <w:p w:rsidR="00C44432" w:rsidRPr="00EA4884" w:rsidRDefault="00C44432" w:rsidP="007C04C9">
            <w:pPr>
              <w:jc w:val="both"/>
              <w:rPr>
                <w:i/>
                <w:color w:val="FF0000"/>
              </w:rPr>
            </w:pP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rvps1"/>
              <w:numPr>
                <w:ilvl w:val="0"/>
                <w:numId w:val="10"/>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125E35">
            <w:r w:rsidRPr="00EA4884">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pStyle w:val="13"/>
            </w:pPr>
            <w:r w:rsidRPr="00EA4884">
              <w:t>Русский</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rvps1"/>
              <w:numPr>
                <w:ilvl w:val="0"/>
                <w:numId w:val="10"/>
              </w:numPr>
              <w:ind w:left="26" w:hanging="34"/>
              <w:jc w:val="left"/>
            </w:pPr>
            <w:bookmarkStart w:id="31" w:name="_Ref378865603"/>
          </w:p>
        </w:tc>
        <w:bookmarkEnd w:id="31"/>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125E35">
            <w:r w:rsidRPr="00EA4884">
              <w:t>Валюта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jc w:val="both"/>
            </w:pPr>
            <w:r w:rsidRPr="00EA4884">
              <w:t>Российский рубль</w:t>
            </w:r>
          </w:p>
        </w:tc>
      </w:tr>
      <w:tr w:rsidR="00125E35" w:rsidRPr="00EA4884" w:rsidTr="00F95234">
        <w:trPr>
          <w:trHeight w:val="4119"/>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2A192A">
            <w:r w:rsidRPr="00EA4884">
              <w:t>Внесение изменений в настоящ</w:t>
            </w:r>
            <w:r w:rsidR="002A192A" w:rsidRPr="00EA4884">
              <w:t>ую Документацию</w:t>
            </w:r>
          </w:p>
        </w:tc>
        <w:tc>
          <w:tcPr>
            <w:tcW w:w="7655" w:type="dxa"/>
            <w:tcBorders>
              <w:top w:val="single" w:sz="4" w:space="0" w:color="auto"/>
              <w:left w:val="single" w:sz="4" w:space="0" w:color="auto"/>
              <w:bottom w:val="single" w:sz="4" w:space="0" w:color="auto"/>
              <w:right w:val="single" w:sz="4" w:space="0" w:color="auto"/>
            </w:tcBorders>
          </w:tcPr>
          <w:p w:rsidR="00F95234" w:rsidRPr="00EA4884" w:rsidRDefault="00F95234" w:rsidP="00F95234">
            <w:pPr>
              <w:ind w:firstLine="459"/>
              <w:jc w:val="both"/>
            </w:pPr>
            <w:r w:rsidRPr="00EA4884">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F95234" w:rsidRPr="00EA4884" w:rsidRDefault="00F95234" w:rsidP="00F95234">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95234" w:rsidRPr="00EA4884" w:rsidRDefault="00F95234" w:rsidP="00F95234">
            <w:pPr>
              <w:ind w:firstLine="459"/>
              <w:jc w:val="both"/>
            </w:pPr>
            <w:r w:rsidRPr="00EA4884">
              <w:t>Любые изменения, вносимые в Извещение о закупке, настоящую Документацию, являются её неотъемлемой частью.</w:t>
            </w:r>
          </w:p>
          <w:p w:rsidR="00F95234" w:rsidRPr="00EA4884" w:rsidRDefault="00F95234" w:rsidP="00F95234">
            <w:pPr>
              <w:ind w:firstLine="459"/>
              <w:jc w:val="both"/>
            </w:pPr>
            <w:r w:rsidRPr="00EA4884">
              <w:t xml:space="preserve">Заказчик вправе принять решение о продлении срока окончания подачи Заявок в любое время до даты истечения такого срока. </w:t>
            </w:r>
          </w:p>
          <w:p w:rsidR="009713D2" w:rsidRPr="00EA4884" w:rsidRDefault="00F95234" w:rsidP="00F95234">
            <w:pPr>
              <w:pStyle w:val="rvps9"/>
              <w:ind w:firstLine="459"/>
            </w:pPr>
            <w:r w:rsidRPr="00EA4884">
              <w:t xml:space="preserve">В </w:t>
            </w:r>
            <w:proofErr w:type="gramStart"/>
            <w:r w:rsidRPr="00EA4884">
              <w:t>случае</w:t>
            </w:r>
            <w:proofErr w:type="gramEnd"/>
            <w:r w:rsidRPr="00EA4884">
              <w:t xml:space="preserve"> внесения изменений в Извещение о закупке, Документации о </w:t>
            </w:r>
            <w:r w:rsidR="00EB106F" w:rsidRPr="00EA4884">
              <w:t>закупке срок</w:t>
            </w:r>
            <w:r w:rsidRPr="00EA4884">
              <w:t xml:space="preserve">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217C26" w:rsidRPr="00EA4884" w:rsidRDefault="00217C26" w:rsidP="00533B4D">
      <w:pPr>
        <w:pStyle w:val="22"/>
        <w:spacing w:line="360" w:lineRule="auto"/>
        <w:jc w:val="center"/>
        <w:rPr>
          <w:rFonts w:ascii="Times New Roman" w:eastAsia="MS Mincho" w:hAnsi="Times New Roman"/>
          <w:iCs/>
          <w:color w:val="000000"/>
          <w:szCs w:val="24"/>
        </w:rPr>
      </w:pPr>
      <w:bookmarkStart w:id="32" w:name="_Toc454968238"/>
      <w:bookmarkStart w:id="33" w:name="_Toc525906700"/>
      <w:bookmarkStart w:id="34" w:name="_Toc67580870"/>
      <w:r w:rsidRPr="00EA4884">
        <w:rPr>
          <w:rFonts w:ascii="Times New Roman" w:eastAsia="MS Mincho" w:hAnsi="Times New Roman"/>
          <w:iCs/>
          <w:color w:val="000000"/>
          <w:szCs w:val="24"/>
        </w:rPr>
        <w:lastRenderedPageBreak/>
        <w:t>2.2. Требования к Заявке на участие в закупке</w:t>
      </w:r>
      <w:bookmarkEnd w:id="32"/>
      <w:bookmarkEnd w:id="33"/>
      <w:bookmarkEnd w:id="34"/>
    </w:p>
    <w:tbl>
      <w:tblPr>
        <w:tblW w:w="10916" w:type="dxa"/>
        <w:tblInd w:w="-176" w:type="dxa"/>
        <w:tblLayout w:type="fixed"/>
        <w:tblLook w:val="0000" w:firstRow="0" w:lastRow="0" w:firstColumn="0" w:lastColumn="0" w:noHBand="0" w:noVBand="0"/>
      </w:tblPr>
      <w:tblGrid>
        <w:gridCol w:w="568"/>
        <w:gridCol w:w="2835"/>
        <w:gridCol w:w="7513"/>
      </w:tblGrid>
      <w:tr w:rsidR="00217C26" w:rsidRPr="00EA4884" w:rsidTr="00850E3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BD5394" w:rsidP="006F10CF">
            <w:pPr>
              <w:jc w:val="both"/>
            </w:pPr>
            <w:r w:rsidRPr="00EA4884">
              <w:t xml:space="preserve">№ </w:t>
            </w:r>
            <w:proofErr w:type="gramStart"/>
            <w:r w:rsidR="00217C26" w:rsidRPr="00EA4884">
              <w:t>п</w:t>
            </w:r>
            <w:proofErr w:type="gramEnd"/>
            <w:r w:rsidR="00217C26" w:rsidRPr="00EA4884">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 xml:space="preserve">Наименование </w:t>
            </w:r>
            <w:proofErr w:type="gramStart"/>
            <w:r w:rsidRPr="00EA4884">
              <w:t>п</w:t>
            </w:r>
            <w:proofErr w:type="gramEnd"/>
            <w:r w:rsidRPr="00EA4884">
              <w:t>/п</w:t>
            </w:r>
          </w:p>
        </w:tc>
        <w:tc>
          <w:tcPr>
            <w:tcW w:w="7513"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Содержание</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1E7F5E">
            <w:pPr>
              <w:pStyle w:val="rvps1"/>
              <w:jc w:val="both"/>
            </w:pPr>
            <w:r w:rsidRPr="00EA4884">
              <w:t>2</w:t>
            </w:r>
            <w:r w:rsidR="001E7F5E">
              <w:t>4</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Порядок и место,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3D6319" w:rsidRPr="00EA4884" w:rsidRDefault="003D6319" w:rsidP="003D6319">
            <w:pPr>
              <w:pStyle w:val="Default"/>
              <w:ind w:firstLine="567"/>
              <w:jc w:val="both"/>
              <w:rPr>
                <w:b/>
                <w:bCs/>
              </w:rPr>
            </w:pPr>
            <w:r w:rsidRPr="00EA4884">
              <w:rPr>
                <w:b/>
                <w:bCs/>
              </w:rPr>
              <w:t>Заявки подаются в форме электронных документов непосредственно на Э</w:t>
            </w:r>
            <w:r w:rsidR="00CE2DCF" w:rsidRPr="00EA4884">
              <w:rPr>
                <w:b/>
                <w:bCs/>
              </w:rPr>
              <w:t>П</w:t>
            </w:r>
            <w:r w:rsidR="009E3153" w:rsidRPr="00EA4884">
              <w:rPr>
                <w:b/>
              </w:rPr>
              <w:t xml:space="preserve"> и состоят из двух частей и ценового предложения. </w:t>
            </w:r>
          </w:p>
          <w:p w:rsidR="003D6319" w:rsidRPr="00EA4884" w:rsidRDefault="003D6319" w:rsidP="003D6319">
            <w:pPr>
              <w:pStyle w:val="Default"/>
              <w:ind w:firstLine="567"/>
              <w:jc w:val="both"/>
              <w:rPr>
                <w:bCs/>
              </w:rPr>
            </w:pPr>
            <w:r w:rsidRPr="00EA4884">
              <w:rPr>
                <w:bCs/>
              </w:rPr>
              <w:t>Порядок подачи Заявок на Электронной площадке определяется Регламентом работы данной Электронной площадки.</w:t>
            </w:r>
          </w:p>
          <w:p w:rsidR="00CD732E" w:rsidRPr="00EA4884" w:rsidRDefault="00CD732E" w:rsidP="00CD732E">
            <w:pPr>
              <w:pStyle w:val="rvps9"/>
              <w:ind w:firstLine="567"/>
              <w:rPr>
                <w:bCs/>
              </w:rPr>
            </w:pPr>
            <w:r w:rsidRPr="00EA4884">
              <w:rPr>
                <w:bCs/>
              </w:rPr>
              <w:t>Подаваемые Заявки делятся на две части</w:t>
            </w:r>
            <w:r w:rsidR="00CC58B0" w:rsidRPr="00EA4884">
              <w:rPr>
                <w:bCs/>
              </w:rPr>
              <w:t xml:space="preserve"> и ценовое предложение</w:t>
            </w:r>
            <w:r w:rsidRPr="00EA4884">
              <w:rPr>
                <w:bCs/>
              </w:rPr>
              <w:t>:</w:t>
            </w:r>
          </w:p>
          <w:p w:rsidR="00CD732E" w:rsidRPr="00EA4884" w:rsidRDefault="00CD732E" w:rsidP="00F46E44">
            <w:pPr>
              <w:pStyle w:val="Default"/>
              <w:numPr>
                <w:ilvl w:val="0"/>
                <w:numId w:val="9"/>
              </w:numPr>
              <w:jc w:val="both"/>
              <w:rPr>
                <w:bCs/>
              </w:rPr>
            </w:pPr>
            <w:proofErr w:type="gramStart"/>
            <w:r w:rsidRPr="00EA4884">
              <w:rPr>
                <w:bCs/>
              </w:rPr>
              <w:t xml:space="preserve">Первая часть </w:t>
            </w:r>
            <w:r w:rsidR="00CC58B0" w:rsidRPr="00EA4884">
              <w:rPr>
                <w:bCs/>
              </w:rPr>
              <w:t xml:space="preserve">должна 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Раздела IV «Техническое задание», </w:t>
            </w:r>
            <w:r w:rsidR="00CC58B0" w:rsidRPr="00EA4884">
              <w:rPr>
                <w:b/>
                <w:bCs/>
              </w:rPr>
              <w:t>при этом сведения о цене, а также сведения об Участнике не указываются</w:t>
            </w:r>
            <w:r w:rsidR="00CC58B0" w:rsidRPr="00F72587">
              <w:rPr>
                <w:b/>
                <w:bCs/>
              </w:rPr>
              <w:t>)</w:t>
            </w:r>
            <w:r w:rsidRPr="00F72587">
              <w:rPr>
                <w:b/>
                <w:bCs/>
              </w:rPr>
              <w:t>;</w:t>
            </w:r>
            <w:r w:rsidRPr="00EA4884">
              <w:rPr>
                <w:bCs/>
              </w:rPr>
              <w:t xml:space="preserve"> </w:t>
            </w:r>
            <w:proofErr w:type="gramEnd"/>
          </w:p>
          <w:p w:rsidR="00CC58B0" w:rsidRPr="00EA4884" w:rsidRDefault="00CC58B0" w:rsidP="00F46E44">
            <w:pPr>
              <w:pStyle w:val="Default"/>
              <w:numPr>
                <w:ilvl w:val="0"/>
                <w:numId w:val="9"/>
              </w:numPr>
              <w:jc w:val="both"/>
              <w:rPr>
                <w:b/>
                <w:bCs/>
              </w:rPr>
            </w:pPr>
            <w:r w:rsidRPr="00EA4884">
              <w:t>Вторая часть заявки должна содержать предложение и документы относительно неценовых критериев оценки, сведения об Участнике, информацию о соответствии требованиям к Участнику в</w:t>
            </w:r>
            <w:r w:rsidR="00AA0BDC">
              <w:t xml:space="preserve"> соответствии с п.</w:t>
            </w:r>
            <w:r w:rsidRPr="00EA4884">
              <w:t>2</w:t>
            </w:r>
            <w:r w:rsidR="001E7F5E">
              <w:t>6</w:t>
            </w:r>
            <w:r w:rsidRPr="00EA4884">
              <w:t xml:space="preserve"> настоящей документации, </w:t>
            </w:r>
            <w:r w:rsidRPr="00EA4884">
              <w:rPr>
                <w:b/>
              </w:rPr>
              <w:t>за исключением информации о ценовом предложении</w:t>
            </w:r>
            <w:r w:rsidR="00AA0BDC">
              <w:rPr>
                <w:b/>
              </w:rPr>
              <w:t>;</w:t>
            </w:r>
          </w:p>
          <w:p w:rsidR="00CD732E" w:rsidRPr="00EA4884" w:rsidRDefault="00CC58B0" w:rsidP="00F46E44">
            <w:pPr>
              <w:pStyle w:val="Default"/>
              <w:numPr>
                <w:ilvl w:val="0"/>
                <w:numId w:val="9"/>
              </w:numPr>
              <w:jc w:val="both"/>
              <w:rPr>
                <w:bCs/>
              </w:rPr>
            </w:pPr>
            <w:r w:rsidRPr="00EA4884">
              <w:rPr>
                <w:bCs/>
              </w:rPr>
              <w:t>Ценовое предложение</w:t>
            </w:r>
            <w:r w:rsidR="00CD732E" w:rsidRPr="00EA4884">
              <w:rPr>
                <w:bCs/>
              </w:rPr>
              <w:t xml:space="preserve"> содержит предложение в отношении цены (в том числе расчет цены) по </w:t>
            </w:r>
            <w:hyperlink w:anchor="_ФОРМА_3.1._ЦЕНОВОЕ" w:history="1">
              <w:r w:rsidR="00CD732E" w:rsidRPr="00EA4884">
                <w:rPr>
                  <w:rStyle w:val="a9"/>
                  <w:bCs/>
                </w:rPr>
                <w:t>Форме 3</w:t>
              </w:r>
              <w:r w:rsidR="00CD732E" w:rsidRPr="00AA0BDC">
                <w:rPr>
                  <w:rStyle w:val="a9"/>
                  <w:bCs/>
                  <w:u w:val="none"/>
                </w:rPr>
                <w:t xml:space="preserve"> </w:t>
              </w:r>
            </w:hyperlink>
            <w:r w:rsidR="00CD732E" w:rsidRPr="00EA4884">
              <w:rPr>
                <w:bCs/>
              </w:rPr>
              <w:t xml:space="preserve"> настояще</w:t>
            </w:r>
            <w:r w:rsidRPr="00EA4884">
              <w:rPr>
                <w:bCs/>
              </w:rPr>
              <w:t>й</w:t>
            </w:r>
            <w:r w:rsidR="009F4D03">
              <w:rPr>
                <w:bCs/>
              </w:rPr>
              <w:t xml:space="preserve"> </w:t>
            </w:r>
            <w:r w:rsidRPr="00EA4884">
              <w:rPr>
                <w:bCs/>
              </w:rPr>
              <w:t>Документации</w:t>
            </w:r>
          </w:p>
          <w:p w:rsidR="00217C26" w:rsidRPr="00EA4884" w:rsidRDefault="00CC58B0" w:rsidP="00CD732E">
            <w:pPr>
              <w:pStyle w:val="rvps9"/>
              <w:ind w:firstLine="567"/>
              <w:rPr>
                <w:b/>
              </w:rPr>
            </w:pPr>
            <w:r w:rsidRPr="00EA4884">
              <w:rPr>
                <w:b/>
                <w:bCs/>
              </w:rPr>
              <w:t>Все</w:t>
            </w:r>
            <w:r w:rsidR="00CD732E" w:rsidRPr="00EA4884">
              <w:rPr>
                <w:b/>
                <w:bCs/>
              </w:rPr>
              <w:t xml:space="preserve"> части подаются одновременно.</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6F10CF">
            <w:r w:rsidRPr="00EA4884">
              <w:t>2</w:t>
            </w:r>
            <w:r w:rsidR="001E7F5E">
              <w:t>5</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 xml:space="preserve">Порядок и </w:t>
            </w:r>
            <w:r w:rsidR="007C738A" w:rsidRPr="00EA4884">
              <w:t>срок внесения</w:t>
            </w:r>
            <w:r w:rsidRPr="00EA4884">
              <w:t xml:space="preserve"> изменений и отзыва Заявок </w:t>
            </w:r>
          </w:p>
        </w:tc>
        <w:tc>
          <w:tcPr>
            <w:tcW w:w="7513" w:type="dxa"/>
            <w:tcBorders>
              <w:top w:val="single" w:sz="4" w:space="0" w:color="auto"/>
              <w:left w:val="single" w:sz="4" w:space="0" w:color="auto"/>
              <w:bottom w:val="single" w:sz="4" w:space="0" w:color="auto"/>
              <w:right w:val="single" w:sz="4" w:space="0" w:color="auto"/>
            </w:tcBorders>
          </w:tcPr>
          <w:p w:rsidR="00790AF7" w:rsidRPr="00EA4884" w:rsidRDefault="00790AF7" w:rsidP="006F10CF">
            <w:pPr>
              <w:ind w:firstLine="486"/>
              <w:jc w:val="both"/>
            </w:pPr>
            <w:proofErr w:type="gramStart"/>
            <w:r w:rsidRPr="00EA4884">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EA4884" w:rsidRDefault="00790AF7" w:rsidP="006F10CF">
            <w:pPr>
              <w:ind w:firstLine="486"/>
              <w:jc w:val="both"/>
            </w:pPr>
            <w:r w:rsidRPr="00EA4884">
              <w:t xml:space="preserve">Отзыв Заявки осуществляется средствами </w:t>
            </w:r>
            <w:r w:rsidR="00FA74F2" w:rsidRPr="00EA4884">
              <w:t>ЭП</w:t>
            </w:r>
            <w:r w:rsidRPr="00EA4884">
              <w:t xml:space="preserve"> в соответствии с Регламентом </w:t>
            </w:r>
            <w:r w:rsidR="00FA74F2" w:rsidRPr="00EA4884">
              <w:t>ЭП</w:t>
            </w:r>
            <w:r w:rsidRPr="00EA4884">
              <w:t>.</w:t>
            </w:r>
          </w:p>
          <w:p w:rsidR="00790AF7" w:rsidRPr="00EA4884" w:rsidRDefault="00790AF7" w:rsidP="006F10CF">
            <w:pPr>
              <w:ind w:firstLine="486"/>
              <w:jc w:val="both"/>
            </w:pPr>
            <w:r w:rsidRPr="00EA4884">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EA4884" w:rsidRDefault="00790AF7" w:rsidP="006F10CF">
            <w:pPr>
              <w:ind w:firstLine="486"/>
              <w:jc w:val="both"/>
            </w:pPr>
            <w:r w:rsidRPr="00EA4884">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EA4884" w:rsidRDefault="00790AF7" w:rsidP="006F10CF">
            <w:pPr>
              <w:ind w:firstLine="567"/>
              <w:jc w:val="both"/>
            </w:pPr>
            <w:r w:rsidRPr="00EA4884">
              <w:t xml:space="preserve">В </w:t>
            </w:r>
            <w:proofErr w:type="gramStart"/>
            <w:r w:rsidRPr="00EA4884">
              <w:t>случае</w:t>
            </w:r>
            <w:proofErr w:type="gramEnd"/>
            <w:r w:rsidRPr="00EA4884">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5B1F85">
            <w:bookmarkStart w:id="35" w:name="_Ref368314814"/>
            <w:r w:rsidRPr="00EA4884">
              <w:t>2</w:t>
            </w:r>
            <w:r w:rsidR="001E7F5E">
              <w:t>6</w:t>
            </w:r>
            <w:r w:rsidRPr="00EA4884">
              <w:t>.</w:t>
            </w:r>
          </w:p>
        </w:tc>
        <w:bookmarkEnd w:id="35"/>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Документы, включаемые Участником на участие в закупке в состав Заявки (требования к содержанию Заявки)</w:t>
            </w:r>
          </w:p>
        </w:tc>
        <w:tc>
          <w:tcPr>
            <w:tcW w:w="7513" w:type="dxa"/>
            <w:tcBorders>
              <w:top w:val="single" w:sz="4" w:space="0" w:color="auto"/>
              <w:left w:val="single" w:sz="4" w:space="0" w:color="auto"/>
              <w:bottom w:val="single" w:sz="4" w:space="0" w:color="auto"/>
              <w:right w:val="single" w:sz="4" w:space="0" w:color="auto"/>
            </w:tcBorders>
          </w:tcPr>
          <w:p w:rsidR="00883989" w:rsidRPr="001F0DF5" w:rsidRDefault="00883989" w:rsidP="00883989">
            <w:pPr>
              <w:ind w:firstLine="486"/>
              <w:jc w:val="both"/>
              <w:rPr>
                <w:b/>
                <w:color w:val="000000"/>
              </w:rPr>
            </w:pPr>
            <w:r w:rsidRPr="001F0DF5">
              <w:rPr>
                <w:b/>
                <w:color w:val="000000"/>
              </w:rPr>
              <w:t xml:space="preserve">Документы для первой части  заявки: </w:t>
            </w:r>
          </w:p>
          <w:p w:rsidR="00BF0CA3" w:rsidRPr="00BF0CA3" w:rsidRDefault="00883989" w:rsidP="00BF0CA3">
            <w:pPr>
              <w:ind w:firstLine="486"/>
              <w:jc w:val="both"/>
              <w:rPr>
                <w:color w:val="000000"/>
              </w:rPr>
            </w:pPr>
            <w:proofErr w:type="gramStart"/>
            <w:r w:rsidRPr="001F0DF5">
              <w:rPr>
                <w:color w:val="000000"/>
              </w:rPr>
              <w:t>Первая часть заявки</w:t>
            </w:r>
            <w:r>
              <w:rPr>
                <w:color w:val="000000"/>
              </w:rPr>
              <w:t xml:space="preserve"> должна содержать согласие участника запроса предложений на </w:t>
            </w:r>
            <w:r w:rsidR="00E7456E">
              <w:rPr>
                <w:color w:val="000000"/>
              </w:rPr>
              <w:t>оказание услуг</w:t>
            </w:r>
            <w:r>
              <w:rPr>
                <w:color w:val="000000"/>
              </w:rPr>
              <w:t xml:space="preserve"> на условиях, предусмотренных </w:t>
            </w:r>
            <w:r w:rsidR="00BF0CA3">
              <w:rPr>
                <w:color w:val="000000"/>
              </w:rPr>
              <w:t xml:space="preserve"> Документацией о закупке, а также </w:t>
            </w:r>
            <w:r w:rsidR="00BF0CA3" w:rsidRPr="00BF0CA3">
              <w:rPr>
                <w:color w:val="000000"/>
              </w:rPr>
              <w:t>копии документов, подтверждающих</w:t>
            </w:r>
            <w:r w:rsidR="00BF0CA3">
              <w:rPr>
                <w:color w:val="000000"/>
              </w:rPr>
              <w:t xml:space="preserve"> </w:t>
            </w:r>
            <w:r w:rsidR="00BF0CA3" w:rsidRPr="00BF0CA3">
              <w:rPr>
                <w:color w:val="000000"/>
              </w:rPr>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w:t>
            </w:r>
            <w:r w:rsidR="00BF0CA3" w:rsidRPr="00BF0CA3">
              <w:rPr>
                <w:color w:val="000000"/>
              </w:rPr>
              <w:lastRenderedPageBreak/>
              <w:t xml:space="preserve">представление указанных документов предусмотрено извещением о проведении запроса </w:t>
            </w:r>
            <w:r w:rsidR="004411E3">
              <w:rPr>
                <w:color w:val="000000"/>
              </w:rPr>
              <w:t>предложений</w:t>
            </w:r>
            <w:r w:rsidR="00BF0CA3" w:rsidRPr="00BF0CA3">
              <w:rPr>
                <w:color w:val="000000"/>
              </w:rPr>
              <w:t xml:space="preserve"> в электронной форме: </w:t>
            </w:r>
            <w:proofErr w:type="gramEnd"/>
          </w:p>
          <w:p w:rsidR="00883989" w:rsidRPr="00B000FB" w:rsidRDefault="00883989" w:rsidP="00883989">
            <w:pPr>
              <w:ind w:firstLine="486"/>
              <w:jc w:val="both"/>
              <w:rPr>
                <w:b/>
                <w:color w:val="000000"/>
              </w:rPr>
            </w:pPr>
            <w:r w:rsidRPr="00B000FB">
              <w:rPr>
                <w:b/>
                <w:color w:val="000000"/>
              </w:rPr>
              <w:t>Документы для второй части заявки:</w:t>
            </w:r>
          </w:p>
          <w:p w:rsidR="00790AF7" w:rsidRPr="00EA4884" w:rsidRDefault="00790AF7" w:rsidP="006F10CF">
            <w:pPr>
              <w:ind w:firstLine="486"/>
              <w:jc w:val="both"/>
            </w:pPr>
            <w:bookmarkStart w:id="36" w:name="_Toc313349952"/>
            <w:bookmarkStart w:id="37" w:name="_Toc313350148"/>
            <w:bookmarkStart w:id="38" w:name="_Ref320180868"/>
            <w:r w:rsidRPr="00EA4884">
              <w:t>Заявка на участие в закупке (</w:t>
            </w:r>
            <w:hyperlink w:anchor="_ФОРМА_1._ЗАЯВКА" w:history="1">
              <w:r w:rsidR="00BA0681" w:rsidRPr="00EA4884">
                <w:rPr>
                  <w:rStyle w:val="a9"/>
                </w:rPr>
                <w:t>ф</w:t>
              </w:r>
              <w:r w:rsidRPr="00EA4884">
                <w:rPr>
                  <w:rStyle w:val="a9"/>
                </w:rPr>
                <w:t>орм</w:t>
              </w:r>
              <w:r w:rsidR="00D54ECB" w:rsidRPr="00EA4884">
                <w:rPr>
                  <w:rStyle w:val="a9"/>
                </w:rPr>
                <w:t>а</w:t>
              </w:r>
              <w:r w:rsidRPr="00EA4884">
                <w:rPr>
                  <w:rStyle w:val="a9"/>
                </w:rPr>
                <w:t xml:space="preserve"> 1</w:t>
              </w:r>
            </w:hyperlink>
            <w:r w:rsidRPr="00EA4884">
              <w:t>) в качестве приложений должна содержать следующие документы:</w:t>
            </w:r>
            <w:bookmarkEnd w:id="36"/>
            <w:bookmarkEnd w:id="37"/>
            <w:bookmarkEnd w:id="38"/>
          </w:p>
          <w:p w:rsidR="00790AF7" w:rsidRPr="00EA4884" w:rsidRDefault="00790AF7" w:rsidP="006F10CF">
            <w:pPr>
              <w:ind w:firstLine="486"/>
              <w:jc w:val="both"/>
            </w:pPr>
            <w:r w:rsidRPr="00EA4884">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EA4884" w:rsidRDefault="002C4A6C" w:rsidP="00930E76">
            <w:pPr>
              <w:ind w:firstLine="528"/>
              <w:jc w:val="both"/>
            </w:pPr>
            <w:bookmarkStart w:id="39" w:name="_Toc313349953"/>
            <w:bookmarkStart w:id="40" w:name="_Toc313350149"/>
            <w:r w:rsidRPr="00EA4884">
              <w:t>1.1</w:t>
            </w:r>
            <w:bookmarkEnd w:id="39"/>
            <w:bookmarkEnd w:id="40"/>
            <w:r w:rsidR="00930E76" w:rsidRPr="00EA4884">
              <w:t>. документы</w:t>
            </w:r>
            <w:r w:rsidR="00790AF7" w:rsidRPr="00EA4884">
              <w:t>, содержащи</w:t>
            </w:r>
            <w:r w:rsidR="00A81512" w:rsidRPr="00EA4884">
              <w:t>е</w:t>
            </w:r>
            <w:r w:rsidR="00790AF7" w:rsidRPr="00EA4884">
              <w:t xml:space="preserve"> сведения об участнике закупок, подавшем заявку: </w:t>
            </w:r>
          </w:p>
          <w:p w:rsidR="00A81512" w:rsidRPr="00EA4884" w:rsidRDefault="002C4A6C" w:rsidP="00930E76">
            <w:pPr>
              <w:ind w:firstLine="528"/>
              <w:jc w:val="both"/>
            </w:pPr>
            <w:r w:rsidRPr="00EA4884">
              <w:t xml:space="preserve">а) </w:t>
            </w:r>
            <w:r w:rsidR="005A06C3" w:rsidRPr="00EA4884">
              <w:t xml:space="preserve">копию </w:t>
            </w:r>
            <w:r w:rsidR="00FB0108" w:rsidRPr="00EA4884">
              <w:t>с</w:t>
            </w:r>
            <w:r w:rsidR="005A06C3" w:rsidRPr="00EA4884">
              <w:t xml:space="preserve">видетельства о постановке на учет организации в налоговом органе по месту нахождения на территории Российской </w:t>
            </w:r>
            <w:r w:rsidR="00FB0108" w:rsidRPr="00EA4884">
              <w:t>Ф</w:t>
            </w:r>
            <w:r w:rsidR="005A06C3" w:rsidRPr="00EA4884">
              <w:t xml:space="preserve">едерации </w:t>
            </w:r>
            <w:r w:rsidR="00FB0108" w:rsidRPr="00EA4884">
              <w:t>(кроме физических лиц, индивидуальных предпринимателей)</w:t>
            </w:r>
            <w:r w:rsidR="00A81512" w:rsidRPr="00EA4884">
              <w:t>;</w:t>
            </w:r>
          </w:p>
          <w:p w:rsidR="00A81512" w:rsidRPr="00EA4884" w:rsidRDefault="002C4A6C" w:rsidP="00930E76">
            <w:pPr>
              <w:autoSpaceDE w:val="0"/>
              <w:autoSpaceDN w:val="0"/>
              <w:adjustRightInd w:val="0"/>
              <w:ind w:firstLine="528"/>
              <w:jc w:val="both"/>
              <w:rPr>
                <w:rFonts w:eastAsiaTheme="minorHAnsi"/>
                <w:lang w:eastAsia="en-US"/>
              </w:rPr>
            </w:pPr>
            <w:bookmarkStart w:id="41" w:name="_Hlk535247167"/>
            <w:r w:rsidRPr="00EA4884">
              <w:t xml:space="preserve">б) </w:t>
            </w:r>
            <w:r w:rsidR="00FB0108" w:rsidRPr="00EA4884">
              <w:t>копию свидетельства о государственной регистрации юридического лица</w:t>
            </w:r>
            <w:r w:rsidR="003D6319" w:rsidRPr="00EA4884">
              <w:t xml:space="preserve">, </w:t>
            </w:r>
            <w:r w:rsidR="007A0167" w:rsidRPr="00EA4884">
              <w:t xml:space="preserve">либо копию </w:t>
            </w:r>
            <w:r w:rsidR="007A0167" w:rsidRPr="00EA4884">
              <w:rPr>
                <w:rFonts w:eastAsiaTheme="minorHAnsi"/>
                <w:lang w:eastAsia="en-US"/>
              </w:rPr>
              <w:t xml:space="preserve">листа записи Единого государственного реестра юридических лиц </w:t>
            </w:r>
            <w:r w:rsidR="007A0167" w:rsidRPr="00EA4884">
              <w:t>(для юридических лиц)</w:t>
            </w:r>
            <w:r w:rsidR="00A81512" w:rsidRPr="00EA4884">
              <w:t>;</w:t>
            </w:r>
          </w:p>
          <w:p w:rsidR="00A81512" w:rsidRPr="00EA4884" w:rsidRDefault="002C4A6C" w:rsidP="00930E76">
            <w:pPr>
              <w:autoSpaceDE w:val="0"/>
              <w:autoSpaceDN w:val="0"/>
              <w:adjustRightInd w:val="0"/>
              <w:ind w:firstLine="528"/>
              <w:jc w:val="both"/>
              <w:rPr>
                <w:rFonts w:ascii="Arial" w:eastAsiaTheme="minorHAnsi" w:hAnsi="Arial" w:cs="Arial"/>
                <w:sz w:val="20"/>
                <w:szCs w:val="20"/>
                <w:lang w:eastAsia="en-US"/>
              </w:rPr>
            </w:pPr>
            <w:r w:rsidRPr="00EA4884">
              <w:t xml:space="preserve">в) </w:t>
            </w:r>
            <w:r w:rsidR="001E3353" w:rsidRPr="00EA4884">
              <w:t>копию свидетельства о государственной регистрации физического лица в качестве индивидуального предпринимателя</w:t>
            </w:r>
            <w:r w:rsidR="003D6319" w:rsidRPr="00EA4884">
              <w:t>,</w:t>
            </w:r>
            <w:r w:rsidR="007A0167" w:rsidRPr="00EA4884">
              <w:t xml:space="preserve"> либо копию </w:t>
            </w:r>
            <w:r w:rsidR="007A0167" w:rsidRPr="00EA4884">
              <w:rPr>
                <w:rFonts w:eastAsiaTheme="minorHAnsi"/>
                <w:lang w:eastAsia="en-US"/>
              </w:rPr>
              <w:t>листа записи Единого государственного реестра индивидуальных предпринимателей</w:t>
            </w:r>
            <w:r w:rsidR="001E3353" w:rsidRPr="00EA4884">
              <w:t xml:space="preserve"> (для индивидуальных предпринимателей)</w:t>
            </w:r>
            <w:r w:rsidR="00A81512" w:rsidRPr="00EA4884">
              <w:t>;</w:t>
            </w:r>
          </w:p>
          <w:bookmarkEnd w:id="41"/>
          <w:p w:rsidR="00A81512" w:rsidRPr="00EA4884" w:rsidRDefault="002C4A6C" w:rsidP="00930E76">
            <w:pPr>
              <w:ind w:firstLine="528"/>
              <w:jc w:val="both"/>
            </w:pPr>
            <w:r w:rsidRPr="00EA4884">
              <w:t xml:space="preserve">г) </w:t>
            </w:r>
            <w:r w:rsidR="00A81512" w:rsidRPr="00EA4884">
              <w:t>копию свидетельства о постановке на учет физического лица в налоговом органе (для физических лиц, индивидуальных предпринимателей);</w:t>
            </w:r>
          </w:p>
          <w:p w:rsidR="00790AF7" w:rsidRPr="00EA4884" w:rsidRDefault="002C4A6C" w:rsidP="00930E76">
            <w:pPr>
              <w:ind w:firstLine="528"/>
              <w:jc w:val="both"/>
            </w:pPr>
            <w:proofErr w:type="gramStart"/>
            <w:r w:rsidRPr="00EA4884">
              <w:t xml:space="preserve">д) </w:t>
            </w:r>
            <w:r w:rsidR="00D2774C" w:rsidRPr="00EA4884">
              <w:t xml:space="preserve">сведения </w:t>
            </w:r>
            <w:r w:rsidR="009F0127" w:rsidRPr="00EA4884">
              <w:t>о</w:t>
            </w:r>
            <w:r w:rsidR="00DC3B21">
              <w:t xml:space="preserve"> </w:t>
            </w:r>
            <w:r w:rsidR="00790AF7" w:rsidRPr="00EA4884">
              <w:t>фирменно</w:t>
            </w:r>
            <w:r w:rsidR="00D2774C" w:rsidRPr="00EA4884">
              <w:t>м</w:t>
            </w:r>
            <w:r w:rsidR="00790AF7" w:rsidRPr="00EA4884">
              <w:t xml:space="preserve"> наименовани</w:t>
            </w:r>
            <w:r w:rsidR="00D2774C" w:rsidRPr="00EA4884">
              <w:t>и</w:t>
            </w:r>
            <w:r w:rsidR="00790AF7" w:rsidRPr="00EA4884">
              <w:t xml:space="preserve"> (полно</w:t>
            </w:r>
            <w:r w:rsidR="00D2774C" w:rsidRPr="00EA4884">
              <w:t>м</w:t>
            </w:r>
            <w:r w:rsidR="00790AF7" w:rsidRPr="00EA4884">
              <w:t xml:space="preserve"> наименовани</w:t>
            </w:r>
            <w:r w:rsidR="00D2774C" w:rsidRPr="00EA4884">
              <w:t>и</w:t>
            </w:r>
            <w:r w:rsidR="00790AF7" w:rsidRPr="00EA4884">
              <w:t>), организационно-правов</w:t>
            </w:r>
            <w:r w:rsidR="00D2774C" w:rsidRPr="00EA4884">
              <w:t>ой</w:t>
            </w:r>
            <w:r w:rsidR="00790AF7" w:rsidRPr="00EA4884">
              <w:t xml:space="preserve"> форм</w:t>
            </w:r>
            <w:r w:rsidR="00D2774C" w:rsidRPr="00EA4884">
              <w:t>е</w:t>
            </w:r>
            <w:r w:rsidR="00A81512" w:rsidRPr="00EA4884">
              <w:t xml:space="preserve"> (для юридических лиц)</w:t>
            </w:r>
            <w:r w:rsidR="00790AF7" w:rsidRPr="00EA4884">
              <w:t>, мест</w:t>
            </w:r>
            <w:r w:rsidR="00D2774C" w:rsidRPr="00EA4884">
              <w:t>е</w:t>
            </w:r>
            <w:r w:rsidR="00790AF7" w:rsidRPr="00EA4884">
              <w:t xml:space="preserve"> нахождения, почтов</w:t>
            </w:r>
            <w:r w:rsidR="00D2774C" w:rsidRPr="00EA4884">
              <w:t>ом</w:t>
            </w:r>
            <w:r w:rsidR="00790AF7" w:rsidRPr="00EA4884">
              <w:t xml:space="preserve"> адрес</w:t>
            </w:r>
            <w:r w:rsidR="00D2774C" w:rsidRPr="00EA4884">
              <w:t>е</w:t>
            </w:r>
            <w:r w:rsidR="00790AF7" w:rsidRPr="00EA4884">
              <w:t xml:space="preserve"> (для юридического лица), фамили</w:t>
            </w:r>
            <w:r w:rsidR="00D2774C" w:rsidRPr="00EA4884">
              <w:t>и</w:t>
            </w:r>
            <w:r w:rsidR="00790AF7" w:rsidRPr="00EA4884">
              <w:t>, им</w:t>
            </w:r>
            <w:r w:rsidR="00D2774C" w:rsidRPr="00EA4884">
              <w:t>ени</w:t>
            </w:r>
            <w:r w:rsidR="00790AF7" w:rsidRPr="00EA4884">
              <w:t>, отчеств</w:t>
            </w:r>
            <w:r w:rsidR="00D2774C" w:rsidRPr="00EA4884">
              <w:t>е</w:t>
            </w:r>
            <w:r w:rsidR="00790AF7" w:rsidRPr="00EA4884">
              <w:t>, ИНН/ОГРНИП (при наличии), паспортны</w:t>
            </w:r>
            <w:r w:rsidR="00D2774C" w:rsidRPr="00EA4884">
              <w:t>х</w:t>
            </w:r>
            <w:r w:rsidR="00790AF7" w:rsidRPr="00EA4884">
              <w:t xml:space="preserve"> данны</w:t>
            </w:r>
            <w:r w:rsidR="00D2774C" w:rsidRPr="00EA4884">
              <w:t>х</w:t>
            </w:r>
            <w:r w:rsidR="00790AF7" w:rsidRPr="00EA4884">
              <w:t>, мест</w:t>
            </w:r>
            <w:r w:rsidR="00D2774C" w:rsidRPr="00EA4884">
              <w:t>е</w:t>
            </w:r>
            <w:r w:rsidR="00790AF7" w:rsidRPr="00EA4884">
              <w:t xml:space="preserve"> жительства (для физического лица), номер</w:t>
            </w:r>
            <w:r w:rsidR="00D2774C" w:rsidRPr="00EA4884">
              <w:t>е</w:t>
            </w:r>
            <w:r w:rsidR="00790AF7" w:rsidRPr="00EA4884">
              <w:t xml:space="preserve"> контактного телефона</w:t>
            </w:r>
            <w:r w:rsidR="00B67B87" w:rsidRPr="00EA4884">
              <w:t>, адрес</w:t>
            </w:r>
            <w:r w:rsidR="00D2774C" w:rsidRPr="00EA4884">
              <w:t>е</w:t>
            </w:r>
            <w:r w:rsidR="00B67B87" w:rsidRPr="00EA4884">
              <w:t xml:space="preserve"> электронной почты (заполняется по </w:t>
            </w:r>
            <w:hyperlink w:anchor="_ФОРМА_2._АНКЕТА" w:history="1">
              <w:r w:rsidR="00B67B87" w:rsidRPr="00EA4884">
                <w:rPr>
                  <w:rStyle w:val="a9"/>
                </w:rPr>
                <w:t>форме 2</w:t>
              </w:r>
            </w:hyperlink>
            <w:r w:rsidR="00B67B87" w:rsidRPr="00EA4884">
              <w:t xml:space="preserve"> раздела </w:t>
            </w:r>
            <w:r w:rsidR="00B67B87" w:rsidRPr="00EA4884">
              <w:rPr>
                <w:lang w:val="en-US"/>
              </w:rPr>
              <w:t>III</w:t>
            </w:r>
            <w:r w:rsidR="00B67B87" w:rsidRPr="00EA4884">
              <w:t>настояще</w:t>
            </w:r>
            <w:r w:rsidR="00E97208" w:rsidRPr="00EA4884">
              <w:t>й Документации</w:t>
            </w:r>
            <w:r w:rsidR="00B67B87" w:rsidRPr="00EA4884">
              <w:t>)</w:t>
            </w:r>
            <w:r w:rsidR="00790AF7" w:rsidRPr="00EA4884">
              <w:t>.</w:t>
            </w:r>
            <w:proofErr w:type="gramEnd"/>
          </w:p>
          <w:p w:rsidR="00C3110C" w:rsidRPr="00EA4884" w:rsidRDefault="00C3110C" w:rsidP="00930E76">
            <w:pPr>
              <w:ind w:firstLine="528"/>
              <w:jc w:val="both"/>
            </w:pPr>
            <w:r w:rsidRPr="00EA4884">
              <w:t xml:space="preserve">1.2. решение или копию решения об одобрении всех сделок, планируемых к заключению по результатам </w:t>
            </w:r>
            <w:r w:rsidR="00AA0BDC">
              <w:t>закупки</w:t>
            </w:r>
            <w:r w:rsidRPr="00EA4884">
              <w:t xml:space="preserve">,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EA4884" w:rsidRDefault="00790AF7" w:rsidP="00930E76">
            <w:pPr>
              <w:ind w:firstLine="528"/>
              <w:jc w:val="both"/>
            </w:pPr>
            <w:proofErr w:type="gramStart"/>
            <w:r w:rsidRPr="00EA4884">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EA4884">
              <w:t xml:space="preserve"> второй номер.</w:t>
            </w:r>
          </w:p>
          <w:p w:rsidR="00790AF7" w:rsidRPr="00EA4884" w:rsidRDefault="00790AF7" w:rsidP="00930E76">
            <w:pPr>
              <w:autoSpaceDE w:val="0"/>
              <w:autoSpaceDN w:val="0"/>
              <w:adjustRightInd w:val="0"/>
              <w:ind w:firstLine="528"/>
              <w:jc w:val="both"/>
            </w:pPr>
            <w:r w:rsidRPr="00EA4884">
              <w:lastRenderedPageBreak/>
              <w:t>2) копии учредительных документов участника закупок (для юридических лиц);</w:t>
            </w:r>
          </w:p>
          <w:p w:rsidR="00790AF7" w:rsidRPr="00EA4884" w:rsidRDefault="00790AF7" w:rsidP="00930E76">
            <w:pPr>
              <w:ind w:firstLine="528"/>
              <w:jc w:val="both"/>
            </w:pPr>
            <w:r w:rsidRPr="00EA4884">
              <w:t>3) копию основного документа, удостоверяющего личность (для физических лиц и индивидуальных предпринимателей);</w:t>
            </w:r>
          </w:p>
          <w:p w:rsidR="00790AF7" w:rsidRPr="00EA4884" w:rsidRDefault="00790AF7" w:rsidP="00930E76">
            <w:pPr>
              <w:ind w:firstLine="528"/>
              <w:jc w:val="both"/>
            </w:pPr>
            <w:r w:rsidRPr="00EA4884">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w:t>
            </w:r>
            <w:r w:rsidRPr="00EA4884">
              <w:rPr>
                <w:b/>
              </w:rPr>
              <w:t xml:space="preserve"> не ранее чем за месяц</w:t>
            </w:r>
            <w:r w:rsidRPr="00EA4884">
              <w:t xml:space="preserve"> до дня размещения в единой информационной системе извещения о проведении </w:t>
            </w:r>
            <w:r w:rsidR="00AA0BDC">
              <w:t>запроса предложений</w:t>
            </w:r>
            <w:r w:rsidRPr="00EA4884">
              <w:t xml:space="preserve"> в электронной форме, или копию такой выписки;</w:t>
            </w:r>
          </w:p>
          <w:p w:rsidR="00790AF7" w:rsidRPr="00EA4884" w:rsidRDefault="00790AF7" w:rsidP="006F10CF">
            <w:pPr>
              <w:autoSpaceDE w:val="0"/>
              <w:autoSpaceDN w:val="0"/>
              <w:adjustRightInd w:val="0"/>
              <w:ind w:firstLine="540"/>
              <w:jc w:val="both"/>
            </w:pPr>
            <w:r w:rsidRPr="00EA4884">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EA4884">
              <w:rPr>
                <w:b/>
              </w:rPr>
              <w:t>не ранее чем за шесть месяцев</w:t>
            </w:r>
            <w:r w:rsidRPr="00EA4884">
              <w:t xml:space="preserve"> до дня размещения в единой информационной системе </w:t>
            </w:r>
            <w:r w:rsidR="005B4F16" w:rsidRPr="00EA4884">
              <w:t>настоящей Документации</w:t>
            </w:r>
            <w:r w:rsidRPr="00EA4884">
              <w:t>;</w:t>
            </w:r>
          </w:p>
          <w:p w:rsidR="00790AF7" w:rsidRPr="00EA4884" w:rsidRDefault="00790AF7" w:rsidP="006F10CF">
            <w:pPr>
              <w:autoSpaceDE w:val="0"/>
              <w:autoSpaceDN w:val="0"/>
              <w:adjustRightInd w:val="0"/>
              <w:ind w:firstLine="540"/>
              <w:jc w:val="both"/>
            </w:pPr>
            <w:r w:rsidRPr="00EA4884">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EA4884">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rsidRPr="00EA4884">
              <w:t>.</w:t>
            </w:r>
            <w:proofErr w:type="gramEnd"/>
          </w:p>
          <w:p w:rsidR="00790AF7" w:rsidRPr="00EA4884" w:rsidRDefault="00790AF7" w:rsidP="006F10CF">
            <w:pPr>
              <w:autoSpaceDE w:val="0"/>
              <w:autoSpaceDN w:val="0"/>
              <w:adjustRightInd w:val="0"/>
              <w:ind w:firstLine="540"/>
              <w:jc w:val="both"/>
            </w:pPr>
            <w:r w:rsidRPr="00EA4884">
              <w:t>7) документ (в свободной форме), декларирующий следующее:</w:t>
            </w:r>
          </w:p>
          <w:p w:rsidR="00790AF7" w:rsidRPr="00EA4884" w:rsidRDefault="00790AF7" w:rsidP="006F10CF">
            <w:pPr>
              <w:autoSpaceDE w:val="0"/>
              <w:autoSpaceDN w:val="0"/>
              <w:adjustRightInd w:val="0"/>
              <w:ind w:firstLine="540"/>
              <w:jc w:val="both"/>
            </w:pPr>
            <w:r w:rsidRPr="00EA4884">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EA4884" w:rsidRDefault="00790AF7" w:rsidP="006F10CF">
            <w:pPr>
              <w:autoSpaceDE w:val="0"/>
              <w:autoSpaceDN w:val="0"/>
              <w:adjustRightInd w:val="0"/>
              <w:ind w:firstLine="540"/>
              <w:jc w:val="both"/>
            </w:pPr>
            <w:r w:rsidRPr="00EA4884">
              <w:t xml:space="preserve">- на день подачи </w:t>
            </w:r>
            <w:r w:rsidR="00F23653" w:rsidRPr="00EA4884">
              <w:t>заявки</w:t>
            </w:r>
            <w:r w:rsidRPr="00EA4884">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EA4884" w:rsidRDefault="00790AF7" w:rsidP="006F10CF">
            <w:pPr>
              <w:autoSpaceDE w:val="0"/>
              <w:autoSpaceDN w:val="0"/>
              <w:adjustRightInd w:val="0"/>
              <w:ind w:firstLine="540"/>
              <w:jc w:val="both"/>
            </w:pPr>
            <w:r w:rsidRPr="00EA4884">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EA4884" w:rsidRDefault="00790AF7" w:rsidP="006F10CF">
            <w:pPr>
              <w:autoSpaceDE w:val="0"/>
              <w:autoSpaceDN w:val="0"/>
              <w:adjustRightInd w:val="0"/>
              <w:ind w:firstLine="540"/>
              <w:jc w:val="both"/>
            </w:pPr>
            <w:r w:rsidRPr="00EA4884">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6" w:history="1">
              <w:r w:rsidRPr="00EA4884">
                <w:t>законом</w:t>
              </w:r>
            </w:hyperlink>
            <w:r w:rsidRPr="00EA4884">
              <w:t xml:space="preserve"> № 223-ФЗ и Федеральным </w:t>
            </w:r>
            <w:hyperlink r:id="rId27" w:history="1">
              <w:r w:rsidRPr="00EA4884">
                <w:t>законом</w:t>
              </w:r>
            </w:hyperlink>
            <w:r w:rsidRPr="00EA4884">
              <w:t xml:space="preserve"> № 44-ФЗ;</w:t>
            </w:r>
          </w:p>
          <w:p w:rsidR="00790AF7" w:rsidRPr="00EA4884" w:rsidRDefault="00790AF7" w:rsidP="006F10CF">
            <w:pPr>
              <w:autoSpaceDE w:val="0"/>
              <w:autoSpaceDN w:val="0"/>
              <w:adjustRightInd w:val="0"/>
              <w:ind w:firstLine="540"/>
              <w:jc w:val="both"/>
            </w:pPr>
            <w:r w:rsidRPr="00EA4884">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w:t>
            </w:r>
            <w:r w:rsidRPr="00EA4884">
              <w:lastRenderedPageBreak/>
              <w:t>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83989" w:rsidRDefault="00A92949" w:rsidP="00883989">
            <w:pPr>
              <w:autoSpaceDE w:val="0"/>
              <w:autoSpaceDN w:val="0"/>
              <w:adjustRightInd w:val="0"/>
              <w:ind w:firstLine="430"/>
              <w:jc w:val="both"/>
            </w:pPr>
            <w:r w:rsidRPr="00EA4884">
              <w:t xml:space="preserve">8) </w:t>
            </w:r>
            <w:r w:rsidR="00883989">
              <w:t>Документы, которые подтверждают соответствие Участника/Участников требованиям к Участникам, установленным в пункте 16 раздела II «Информационная карта» Документации с обязательным включением форм раздела III “Формы для заполнения участниками закупки”, копии разрешительных документов, указанных в подпункте 1 пункта 16 раздела II “Информационная карта”:</w:t>
            </w:r>
          </w:p>
          <w:p w:rsidR="00883989" w:rsidRPr="00AB22CB" w:rsidRDefault="00883989" w:rsidP="00883989">
            <w:pPr>
              <w:autoSpaceDE w:val="0"/>
              <w:autoSpaceDN w:val="0"/>
              <w:adjustRightInd w:val="0"/>
              <w:ind w:firstLine="430"/>
              <w:jc w:val="both"/>
              <w:rPr>
                <w:highlight w:val="yellow"/>
              </w:rPr>
            </w:pPr>
            <w:proofErr w:type="gramStart"/>
            <w:r>
              <w:t>8.1.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(Форма 5 раздела III.</w:t>
            </w:r>
            <w:proofErr w:type="gramEnd"/>
            <w:r>
              <w:t xml:space="preserve"> </w:t>
            </w:r>
            <w:proofErr w:type="gramStart"/>
            <w:r>
              <w:t xml:space="preserve">Формы для заполнения участниками закупки) </w:t>
            </w:r>
            <w:r w:rsidRPr="00883989">
              <w:rPr>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w:t>
            </w:r>
            <w:r w:rsidR="00F971E3">
              <w:t>предпринимательства.</w:t>
            </w:r>
            <w:proofErr w:type="gramEnd"/>
          </w:p>
          <w:p w:rsidR="00883989" w:rsidRPr="00F90356" w:rsidRDefault="00883989" w:rsidP="00883989">
            <w:pPr>
              <w:autoSpaceDE w:val="0"/>
              <w:autoSpaceDN w:val="0"/>
              <w:adjustRightInd w:val="0"/>
              <w:ind w:firstLine="430"/>
              <w:jc w:val="both"/>
            </w:pPr>
            <w:r w:rsidRPr="002B3F9D">
              <w:t>9</w:t>
            </w:r>
            <w:r w:rsidRPr="00F90356">
              <w:t>) предложение Участника по форме 3</w:t>
            </w:r>
            <w:r w:rsidRPr="0063750B">
              <w:t xml:space="preserve"> </w:t>
            </w:r>
            <w:r w:rsidRPr="00EA4884">
              <w:rPr>
                <w:rFonts w:eastAsiaTheme="majorEastAsia"/>
                <w:color w:val="000000"/>
              </w:rPr>
              <w:t>Раздела</w:t>
            </w:r>
            <w:r>
              <w:rPr>
                <w:rFonts w:eastAsiaTheme="majorEastAsia"/>
                <w:color w:val="000000"/>
              </w:rPr>
              <w:t xml:space="preserve"> </w:t>
            </w:r>
            <w:r w:rsidRPr="00EA4884">
              <w:rPr>
                <w:rFonts w:eastAsiaTheme="majorEastAsia"/>
                <w:color w:val="000000"/>
              </w:rPr>
              <w:t>III «Формы для заполнения Участниками»</w:t>
            </w:r>
            <w:r>
              <w:t>,</w:t>
            </w:r>
            <w:r w:rsidRPr="00F90356">
              <w:t xml:space="preserve"> в отношении цены отделяется от первых и вторых частей заявки и подается (одновременно) посредством функционала ЭП.</w:t>
            </w:r>
          </w:p>
          <w:p w:rsidR="00A92949" w:rsidRPr="00EA4884" w:rsidRDefault="00A92949" w:rsidP="00A92949">
            <w:pPr>
              <w:autoSpaceDE w:val="0"/>
              <w:autoSpaceDN w:val="0"/>
              <w:adjustRightInd w:val="0"/>
              <w:ind w:firstLine="430"/>
              <w:jc w:val="both"/>
            </w:pPr>
            <w:r w:rsidRPr="00EA4884">
              <w:t>10) копии документов, подтверждающих соответствие товаров, работ, услуг требованиям, установленным в пункте 1</w:t>
            </w:r>
            <w:r w:rsidR="002433DE" w:rsidRPr="00EA4884">
              <w:t>4</w:t>
            </w:r>
            <w:r w:rsidRPr="00EA4884">
              <w:t xml:space="preserve"> настоящей Документации.</w:t>
            </w:r>
          </w:p>
          <w:p w:rsidR="00A92949" w:rsidRPr="00EA4884" w:rsidRDefault="00A92949" w:rsidP="00A92949">
            <w:pPr>
              <w:autoSpaceDE w:val="0"/>
              <w:autoSpaceDN w:val="0"/>
              <w:adjustRightInd w:val="0"/>
              <w:ind w:firstLine="430"/>
              <w:jc w:val="both"/>
            </w:pPr>
            <w:r w:rsidRPr="00EA4884">
              <w:t>11) документы Участника, позволяющие Комиссии по закупкам  произвести оценку его заявки и сопоставление с другими заявками в соответствии с пунктом 1</w:t>
            </w:r>
            <w:r w:rsidR="002301BA" w:rsidRPr="00EA4884">
              <w:t>7</w:t>
            </w:r>
            <w:r w:rsidRPr="00EA4884">
              <w:t xml:space="preserve"> раздела II «Информационная карта» Документации (при их наличии).</w:t>
            </w:r>
          </w:p>
          <w:p w:rsidR="00A92949" w:rsidRPr="00EA4884" w:rsidRDefault="00A92949" w:rsidP="00A92949">
            <w:pPr>
              <w:autoSpaceDE w:val="0"/>
              <w:autoSpaceDN w:val="0"/>
              <w:adjustRightInd w:val="0"/>
              <w:ind w:firstLine="430"/>
              <w:jc w:val="both"/>
            </w:pPr>
            <w:r w:rsidRPr="00EA4884">
              <w:t xml:space="preserve">12) Документы, подтверждающие внесение обеспечения </w:t>
            </w:r>
            <w:r w:rsidR="00850E3E" w:rsidRPr="00EA4884">
              <w:t>Заявки в случае, если</w:t>
            </w:r>
            <w:r w:rsidRPr="00EA4884">
              <w:t xml:space="preserve"> в пункте 1</w:t>
            </w:r>
            <w:r w:rsidR="00F84832" w:rsidRPr="00EA4884">
              <w:t>9</w:t>
            </w:r>
            <w:r w:rsidRPr="00EA4884">
              <w:t xml:space="preserve"> настоящей Документации о закупке установлено требование обеспечения Заявки.</w:t>
            </w:r>
          </w:p>
          <w:p w:rsidR="00A92949" w:rsidRPr="00EA4884" w:rsidRDefault="00A92949" w:rsidP="00A92949">
            <w:pPr>
              <w:autoSpaceDE w:val="0"/>
              <w:autoSpaceDN w:val="0"/>
              <w:adjustRightInd w:val="0"/>
              <w:ind w:firstLine="430"/>
              <w:jc w:val="both"/>
            </w:pPr>
            <w:r w:rsidRPr="00EA4884">
              <w:t xml:space="preserve">13) В </w:t>
            </w:r>
            <w:proofErr w:type="gramStart"/>
            <w:r w:rsidRPr="00EA4884">
              <w:t>случае</w:t>
            </w:r>
            <w:proofErr w:type="gramEnd"/>
            <w:r w:rsidRPr="00EA4884">
              <w:t xml:space="preserve">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A92949" w:rsidRPr="00EA4884" w:rsidRDefault="00A92949" w:rsidP="00A92949">
            <w:pPr>
              <w:autoSpaceDE w:val="0"/>
              <w:autoSpaceDN w:val="0"/>
              <w:adjustRightInd w:val="0"/>
              <w:ind w:firstLine="430"/>
              <w:jc w:val="both"/>
            </w:pPr>
            <w:r w:rsidRPr="00EA4884">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A92949" w:rsidRPr="00EA4884" w:rsidRDefault="00A92949" w:rsidP="00A92949">
            <w:pPr>
              <w:autoSpaceDE w:val="0"/>
              <w:autoSpaceDN w:val="0"/>
              <w:adjustRightInd w:val="0"/>
              <w:ind w:firstLine="430"/>
              <w:jc w:val="both"/>
            </w:pPr>
            <w:r w:rsidRPr="00EA4884">
              <w:t xml:space="preserve">б) о лице, уполномоченном принимать участие в </w:t>
            </w:r>
            <w:r w:rsidR="00ED7EE6">
              <w:t>закупке</w:t>
            </w:r>
            <w:r w:rsidRPr="00EA4884">
              <w:t xml:space="preserve">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w:t>
            </w:r>
            <w:r w:rsidR="00ED7EE6">
              <w:t>закупки</w:t>
            </w:r>
            <w:r w:rsidRPr="00EA4884">
              <w:t xml:space="preserve"> в соответствии с Положением о закупке и </w:t>
            </w:r>
            <w:proofErr w:type="gramStart"/>
            <w:r w:rsidRPr="00EA4884">
              <w:t>Документацией</w:t>
            </w:r>
            <w:proofErr w:type="gramEnd"/>
            <w:r w:rsidRPr="00EA4884">
              <w:t xml:space="preserve"> о закупке;</w:t>
            </w:r>
          </w:p>
          <w:p w:rsidR="00A92949" w:rsidRPr="00EA4884" w:rsidRDefault="00A92949" w:rsidP="00A92949">
            <w:pPr>
              <w:autoSpaceDE w:val="0"/>
              <w:autoSpaceDN w:val="0"/>
              <w:adjustRightInd w:val="0"/>
              <w:ind w:firstLine="430"/>
              <w:jc w:val="both"/>
            </w:pPr>
            <w:r w:rsidRPr="00EA4884">
              <w:t xml:space="preserve">в) о лице (лицах) с которым будет заключён договор (договоры) </w:t>
            </w:r>
            <w:r w:rsidRPr="00EA4884">
              <w:lastRenderedPageBreak/>
              <w:t xml:space="preserve">по результатам </w:t>
            </w:r>
            <w:proofErr w:type="gramStart"/>
            <w:r w:rsidR="00ED7EE6">
              <w:t>закупки</w:t>
            </w:r>
            <w:proofErr w:type="gramEnd"/>
            <w:r w:rsidRPr="00EA4884">
              <w:t xml:space="preserve"> а также о лице (лицах) которые будут привлечены в качестве субподрядчиков, </w:t>
            </w:r>
            <w:proofErr w:type="spellStart"/>
            <w:r w:rsidRPr="00EA4884">
              <w:t>субисполнителей</w:t>
            </w:r>
            <w:proofErr w:type="spellEnd"/>
            <w:r w:rsidRPr="00EA4884">
              <w:t xml:space="preserve"> по договору (договорам) заключённому по результатам </w:t>
            </w:r>
            <w:r w:rsidR="00ED7EE6">
              <w:t>закупки;</w:t>
            </w:r>
          </w:p>
          <w:p w:rsidR="00A92949" w:rsidRPr="00EA4884" w:rsidRDefault="00A92949" w:rsidP="00A92949">
            <w:pPr>
              <w:autoSpaceDE w:val="0"/>
              <w:autoSpaceDN w:val="0"/>
              <w:adjustRightInd w:val="0"/>
              <w:ind w:firstLine="430"/>
              <w:jc w:val="both"/>
            </w:pPr>
            <w:r w:rsidRPr="00EA4884">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rsidR="00ED7EE6">
              <w:t>закупки.</w:t>
            </w:r>
            <w:r w:rsidRPr="00EA4884">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A92949" w:rsidRPr="00EA4884" w:rsidRDefault="00A92949" w:rsidP="00A92949">
            <w:pPr>
              <w:autoSpaceDE w:val="0"/>
              <w:autoSpaceDN w:val="0"/>
              <w:adjustRightInd w:val="0"/>
              <w:ind w:firstLine="430"/>
              <w:jc w:val="both"/>
            </w:pPr>
            <w:r w:rsidRPr="00EA4884">
              <w:t>14)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A92949" w:rsidRPr="00EA4884" w:rsidRDefault="00A92949" w:rsidP="00A92949">
            <w:pPr>
              <w:autoSpaceDE w:val="0"/>
              <w:autoSpaceDN w:val="0"/>
              <w:adjustRightInd w:val="0"/>
              <w:ind w:firstLine="430"/>
              <w:jc w:val="both"/>
            </w:pPr>
            <w:proofErr w:type="gramStart"/>
            <w:r w:rsidRPr="00EA4884">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EA4884">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A92949" w:rsidRPr="00EA4884" w:rsidRDefault="00A92949" w:rsidP="005C5C02">
            <w:pPr>
              <w:autoSpaceDE w:val="0"/>
              <w:autoSpaceDN w:val="0"/>
              <w:adjustRightInd w:val="0"/>
              <w:ind w:firstLine="430"/>
              <w:jc w:val="both"/>
              <w:rPr>
                <w:u w:val="single"/>
              </w:rPr>
            </w:pPr>
            <w:r w:rsidRPr="00EA4884">
              <w:rPr>
                <w:u w:val="single"/>
              </w:rPr>
              <w:t>Для обычной системы налогообложения:</w:t>
            </w:r>
          </w:p>
          <w:p w:rsidR="00A92949" w:rsidRPr="00EA4884" w:rsidRDefault="00A92949" w:rsidP="005C5C02">
            <w:pPr>
              <w:autoSpaceDE w:val="0"/>
              <w:autoSpaceDN w:val="0"/>
              <w:adjustRightInd w:val="0"/>
              <w:ind w:firstLine="430"/>
              <w:jc w:val="both"/>
            </w:pPr>
            <w:r w:rsidRPr="00EA4884">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A92949" w:rsidRPr="00EA4884" w:rsidRDefault="00A92949" w:rsidP="005C5C02">
            <w:pPr>
              <w:autoSpaceDE w:val="0"/>
              <w:autoSpaceDN w:val="0"/>
              <w:adjustRightInd w:val="0"/>
              <w:ind w:firstLine="430"/>
              <w:jc w:val="both"/>
            </w:pPr>
            <w:r w:rsidRPr="00EA4884">
              <w:t>а) бухгалтерский баланс;</w:t>
            </w:r>
          </w:p>
          <w:p w:rsidR="00A92949" w:rsidRPr="00EA4884" w:rsidRDefault="00A92949" w:rsidP="005C5C02">
            <w:pPr>
              <w:autoSpaceDE w:val="0"/>
              <w:autoSpaceDN w:val="0"/>
              <w:adjustRightInd w:val="0"/>
              <w:ind w:firstLine="430"/>
              <w:jc w:val="both"/>
            </w:pPr>
            <w:r w:rsidRPr="00EA4884">
              <w:t>б) отчет о финансовых результатах (отчет о прибылях и убытках).</w:t>
            </w:r>
          </w:p>
          <w:p w:rsidR="00A92949" w:rsidRPr="00EA4884" w:rsidRDefault="00A92949" w:rsidP="005C5C02">
            <w:pPr>
              <w:autoSpaceDE w:val="0"/>
              <w:autoSpaceDN w:val="0"/>
              <w:adjustRightInd w:val="0"/>
              <w:ind w:firstLine="430"/>
              <w:jc w:val="both"/>
              <w:rPr>
                <w:u w:val="single"/>
              </w:rPr>
            </w:pPr>
            <w:r w:rsidRPr="00EA4884">
              <w:rPr>
                <w:u w:val="single"/>
              </w:rPr>
              <w:t>Для упрощенной системы налогообложения:</w:t>
            </w:r>
          </w:p>
          <w:p w:rsidR="00A92949" w:rsidRPr="00EA4884" w:rsidRDefault="00A92949" w:rsidP="005C5C02">
            <w:pPr>
              <w:autoSpaceDE w:val="0"/>
              <w:autoSpaceDN w:val="0"/>
              <w:adjustRightInd w:val="0"/>
              <w:ind w:firstLine="430"/>
              <w:jc w:val="both"/>
            </w:pPr>
            <w:r w:rsidRPr="00EA4884">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A92949" w:rsidRPr="00EA4884" w:rsidRDefault="00A92949" w:rsidP="005C5C02">
            <w:pPr>
              <w:autoSpaceDE w:val="0"/>
              <w:autoSpaceDN w:val="0"/>
              <w:adjustRightInd w:val="0"/>
              <w:ind w:firstLine="430"/>
              <w:jc w:val="both"/>
              <w:rPr>
                <w:u w:val="single"/>
              </w:rPr>
            </w:pPr>
            <w:r w:rsidRPr="00EA4884">
              <w:rPr>
                <w:u w:val="single"/>
              </w:rPr>
              <w:t xml:space="preserve">Для индивидуальных предпринимателей: </w:t>
            </w:r>
          </w:p>
          <w:p w:rsidR="00A92949" w:rsidRPr="00EA4884" w:rsidRDefault="00A92949" w:rsidP="005C5C02">
            <w:pPr>
              <w:autoSpaceDE w:val="0"/>
              <w:autoSpaceDN w:val="0"/>
              <w:adjustRightInd w:val="0"/>
              <w:ind w:firstLine="430"/>
              <w:jc w:val="both"/>
            </w:pPr>
            <w:r w:rsidRPr="00EA4884">
              <w:t xml:space="preserve">- документы в соответствии с законодательством, </w:t>
            </w:r>
            <w:proofErr w:type="gramStart"/>
            <w:r w:rsidRPr="00EA4884">
              <w:t>аналогичные</w:t>
            </w:r>
            <w:proofErr w:type="gramEnd"/>
            <w:r w:rsidRPr="00EA4884">
              <w:t xml:space="preserve"> по сути и содержанию вышеуказанным.</w:t>
            </w:r>
          </w:p>
          <w:p w:rsidR="00A92949" w:rsidRPr="00EA4884" w:rsidRDefault="00A92949" w:rsidP="005C5C02">
            <w:pPr>
              <w:autoSpaceDE w:val="0"/>
              <w:autoSpaceDN w:val="0"/>
              <w:adjustRightInd w:val="0"/>
              <w:ind w:firstLine="430"/>
              <w:jc w:val="both"/>
            </w:pPr>
            <w:r w:rsidRPr="00EA4884">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A92949" w:rsidRPr="00EA4884" w:rsidRDefault="00A92949" w:rsidP="005C5C02">
            <w:pPr>
              <w:autoSpaceDE w:val="0"/>
              <w:autoSpaceDN w:val="0"/>
              <w:adjustRightInd w:val="0"/>
              <w:ind w:firstLine="430"/>
              <w:jc w:val="both"/>
            </w:pPr>
            <w:r w:rsidRPr="00EA4884">
              <w:t>Документы, указанные в абзацах 2 - 1</w:t>
            </w:r>
            <w:r w:rsidR="004411E3">
              <w:t>1</w:t>
            </w:r>
            <w:r w:rsidRPr="00EA4884">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w:t>
            </w:r>
            <w:r w:rsidRPr="00EA4884">
              <w:lastRenderedPageBreak/>
              <w:t>Закупки, если Победитель закупки будет признан уклонившимся от заключения Договора.</w:t>
            </w:r>
          </w:p>
          <w:p w:rsidR="00A92949" w:rsidRPr="00EA4884" w:rsidRDefault="00A92949" w:rsidP="005C5C02">
            <w:pPr>
              <w:autoSpaceDE w:val="0"/>
              <w:autoSpaceDN w:val="0"/>
              <w:adjustRightInd w:val="0"/>
              <w:ind w:firstLine="430"/>
              <w:jc w:val="both"/>
            </w:pPr>
            <w:r w:rsidRPr="00EA4884">
              <w:t xml:space="preserve">Заказчик вправе направить запрос Победителю Закупки или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Участника, указанным в Заявке. Участник в течение 3 (трех) рабочих дней с момента получения запроса обязан </w:t>
            </w:r>
            <w:proofErr w:type="gramStart"/>
            <w:r w:rsidRPr="00EA4884">
              <w:t>предоставить документы</w:t>
            </w:r>
            <w:proofErr w:type="gramEnd"/>
            <w:r w:rsidRPr="00EA4884">
              <w:t>, перечисленные в запросе, по почтовому адресу Заказчика.</w:t>
            </w:r>
          </w:p>
          <w:p w:rsidR="00A92949" w:rsidRPr="00EA4884" w:rsidRDefault="00A92949" w:rsidP="005C5C02">
            <w:pPr>
              <w:autoSpaceDE w:val="0"/>
              <w:autoSpaceDN w:val="0"/>
              <w:adjustRightInd w:val="0"/>
              <w:ind w:firstLine="430"/>
              <w:jc w:val="both"/>
            </w:pPr>
            <w:r w:rsidRPr="00EA4884">
              <w:t>Участник предоставляет копии и/или оригиналы документов с сопроводительным письмом, подписанным уполномоченным представителем Участника.</w:t>
            </w:r>
          </w:p>
          <w:p w:rsidR="005C5C02" w:rsidRPr="00EA4884" w:rsidRDefault="005C5C02" w:rsidP="005C5C02">
            <w:pPr>
              <w:autoSpaceDE w:val="0"/>
              <w:autoSpaceDN w:val="0"/>
              <w:adjustRightInd w:val="0"/>
              <w:ind w:firstLine="484"/>
              <w:jc w:val="both"/>
            </w:pPr>
            <w:r w:rsidRPr="00EA4884">
              <w:t xml:space="preserve">Заявка на участие в </w:t>
            </w:r>
            <w:r w:rsidR="00FB482B">
              <w:t>запросе предложений</w:t>
            </w:r>
            <w:r w:rsidRPr="00EA4884">
              <w:t xml:space="preserve">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w:t>
            </w:r>
            <w:r w:rsidR="00ED7EE6">
              <w:t>запроса предложений</w:t>
            </w:r>
            <w:r w:rsidRPr="00EA4884">
              <w:t xml:space="preserve"> в электронной форме.</w:t>
            </w:r>
          </w:p>
          <w:p w:rsidR="005C5C02" w:rsidRPr="00EA4884" w:rsidRDefault="005C5C02" w:rsidP="00ED7EE6">
            <w:pPr>
              <w:autoSpaceDE w:val="0"/>
              <w:autoSpaceDN w:val="0"/>
              <w:adjustRightInd w:val="0"/>
              <w:ind w:firstLine="484"/>
              <w:jc w:val="both"/>
            </w:pPr>
            <w:r w:rsidRPr="00EA4884">
              <w:t xml:space="preserve">Участник </w:t>
            </w:r>
            <w:r w:rsidR="00ED7EE6" w:rsidRPr="00ED7EE6">
              <w:t xml:space="preserve">запроса предложений </w:t>
            </w:r>
            <w:r w:rsidRPr="00EA4884">
              <w:t xml:space="preserve">в электронной форме имеет право подать только одну заявку на участие. Участник </w:t>
            </w:r>
            <w:r w:rsidR="00ED7EE6">
              <w:t>закупки</w:t>
            </w:r>
            <w:r w:rsidRPr="00EA4884">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815EDB" w:rsidRPr="00EA4884" w:rsidTr="00850E3E">
        <w:tc>
          <w:tcPr>
            <w:tcW w:w="568" w:type="dxa"/>
            <w:tcBorders>
              <w:top w:val="single" w:sz="4" w:space="0" w:color="auto"/>
              <w:left w:val="single" w:sz="4" w:space="0" w:color="auto"/>
              <w:bottom w:val="single" w:sz="4" w:space="0" w:color="auto"/>
              <w:right w:val="single" w:sz="4" w:space="0" w:color="auto"/>
            </w:tcBorders>
          </w:tcPr>
          <w:p w:rsidR="00815EDB" w:rsidRPr="00EA4884" w:rsidRDefault="00ED769E" w:rsidP="001E7F5E">
            <w:r>
              <w:lastRenderedPageBreak/>
              <w:t>27</w:t>
            </w:r>
            <w:r w:rsidR="00815EDB">
              <w:t>.</w:t>
            </w:r>
          </w:p>
        </w:tc>
        <w:tc>
          <w:tcPr>
            <w:tcW w:w="2835" w:type="dxa"/>
            <w:tcBorders>
              <w:top w:val="single" w:sz="4" w:space="0" w:color="auto"/>
              <w:left w:val="single" w:sz="4" w:space="0" w:color="auto"/>
              <w:bottom w:val="single" w:sz="4" w:space="0" w:color="auto"/>
              <w:right w:val="single" w:sz="4" w:space="0" w:color="auto"/>
            </w:tcBorders>
          </w:tcPr>
          <w:p w:rsidR="00815EDB" w:rsidRPr="00EA4884" w:rsidRDefault="00815EDB" w:rsidP="007F5991">
            <w:r w:rsidRPr="00EA4884">
              <w:t>Требования к содержанию, форме, оформлению и составу Заявки</w:t>
            </w:r>
          </w:p>
        </w:tc>
        <w:tc>
          <w:tcPr>
            <w:tcW w:w="7513" w:type="dxa"/>
            <w:tcBorders>
              <w:top w:val="single" w:sz="4" w:space="0" w:color="auto"/>
              <w:left w:val="single" w:sz="4" w:space="0" w:color="auto"/>
              <w:bottom w:val="single" w:sz="4" w:space="0" w:color="auto"/>
              <w:right w:val="single" w:sz="4" w:space="0" w:color="auto"/>
            </w:tcBorders>
          </w:tcPr>
          <w:p w:rsidR="00815EDB" w:rsidRPr="00EA4884" w:rsidRDefault="00815EDB" w:rsidP="007F5991">
            <w:pPr>
              <w:pStyle w:val="ad"/>
              <w:ind w:left="0" w:firstLine="459"/>
              <w:jc w:val="both"/>
            </w:pPr>
            <w:r w:rsidRPr="00EA4884">
              <w:t xml:space="preserve">1. </w:t>
            </w:r>
            <w:proofErr w:type="gramStart"/>
            <w:r w:rsidRPr="00EA4884">
              <w:t>Заявка должна содержать согласие Участника на поставку товаров, выполнение работ, оказание услуг на условиях, предусмотренных настоящей</w:t>
            </w:r>
            <w:r>
              <w:t xml:space="preserve"> </w:t>
            </w:r>
            <w:r w:rsidRPr="00EA4884">
              <w:t>Документацией,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t xml:space="preserve">6 </w:t>
            </w:r>
            <w:r w:rsidRPr="00EA4884">
              <w:t>раздела II «Информационная карта» Документации, содержание которых соответствует требованиям настоящей</w:t>
            </w:r>
            <w:r>
              <w:t xml:space="preserve"> </w:t>
            </w:r>
            <w:r w:rsidRPr="00EA4884">
              <w:t>Документации.</w:t>
            </w:r>
            <w:proofErr w:type="gramEnd"/>
          </w:p>
          <w:p w:rsidR="00815EDB" w:rsidRPr="00EA4884" w:rsidRDefault="00815EDB" w:rsidP="007F5991">
            <w:pPr>
              <w:ind w:firstLine="459"/>
              <w:jc w:val="both"/>
            </w:pPr>
            <w:r w:rsidRPr="00EA4884">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EA4884">
              <w:t>апостиль</w:t>
            </w:r>
            <w:proofErr w:type="spellEnd"/>
            <w:r w:rsidRPr="00EA4884">
              <w:t xml:space="preserve"> (или сведения об их легализации), а также нотариально заверенный перевод на русский язык.</w:t>
            </w:r>
          </w:p>
          <w:p w:rsidR="00815EDB" w:rsidRPr="00EA4884" w:rsidRDefault="00815EDB" w:rsidP="007F5991">
            <w:pPr>
              <w:ind w:firstLine="459"/>
              <w:jc w:val="both"/>
            </w:pPr>
            <w:r w:rsidRPr="00EA4884">
              <w:t>3. Все суммы денежных сре</w:t>
            </w:r>
            <w:proofErr w:type="gramStart"/>
            <w:r w:rsidRPr="00EA4884">
              <w:t>дств в З</w:t>
            </w:r>
            <w:proofErr w:type="gramEnd"/>
            <w:r w:rsidRPr="00EA4884">
              <w:t>аявке должны быть выражены в валюте, установленной в пункте 22</w:t>
            </w:r>
            <w:r>
              <w:t xml:space="preserve"> </w:t>
            </w:r>
            <w:r w:rsidR="00F971E3" w:rsidRPr="00F971E3">
              <w:t>раздела II «Информационная карта» Документации</w:t>
            </w:r>
            <w:r w:rsidRPr="00EA4884">
              <w:t xml:space="preserve">. </w:t>
            </w:r>
            <w:proofErr w:type="gramStart"/>
            <w:r w:rsidRPr="00EA4884">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22 раздела II «Информационная карта»</w:t>
            </w:r>
            <w:r>
              <w:t xml:space="preserve"> </w:t>
            </w:r>
            <w:r w:rsidRPr="00EA4884">
              <w:t xml:space="preserve">Документации, исходя из Официального курса валюты, установленного Центральным банком Российской </w:t>
            </w:r>
            <w:r w:rsidRPr="00EA4884">
              <w:lastRenderedPageBreak/>
              <w:t>Федерации, с указанием такового курса и</w:t>
            </w:r>
            <w:proofErr w:type="gramEnd"/>
            <w:r w:rsidRPr="00EA4884">
              <w:t xml:space="preserve"> даты его установления.</w:t>
            </w:r>
          </w:p>
          <w:p w:rsidR="00815EDB" w:rsidRPr="00EA4884" w:rsidRDefault="00815EDB" w:rsidP="007F5991">
            <w:pPr>
              <w:pStyle w:val="ad"/>
              <w:ind w:left="0" w:firstLine="459"/>
              <w:jc w:val="both"/>
            </w:pPr>
            <w:r w:rsidRPr="00EA4884">
              <w:t xml:space="preserve">4. </w:t>
            </w:r>
            <w:proofErr w:type="gramStart"/>
            <w:r w:rsidRPr="00EA4884">
              <w:t>Заявка и документы, входящие в состав Заявки, предоставляются в форматах, *</w:t>
            </w:r>
            <w:proofErr w:type="spellStart"/>
            <w:r w:rsidRPr="00EA4884">
              <w:t>doc</w:t>
            </w:r>
            <w:proofErr w:type="spellEnd"/>
            <w:r w:rsidRPr="00EA4884">
              <w:t>., *</w:t>
            </w:r>
            <w:proofErr w:type="spellStart"/>
            <w:r w:rsidRPr="00EA4884">
              <w:t>docx</w:t>
            </w:r>
            <w:proofErr w:type="spellEnd"/>
            <w:r w:rsidRPr="00EA4884">
              <w:t>., *</w:t>
            </w:r>
            <w:proofErr w:type="spellStart"/>
            <w:r w:rsidRPr="00EA4884">
              <w:t>xls</w:t>
            </w:r>
            <w:proofErr w:type="spellEnd"/>
            <w:r w:rsidRPr="00EA4884">
              <w:t>., *</w:t>
            </w:r>
            <w:proofErr w:type="spellStart"/>
            <w:r w:rsidRPr="00EA4884">
              <w:t>xlsx</w:t>
            </w:r>
            <w:proofErr w:type="spellEnd"/>
            <w:r w:rsidRPr="00EA4884">
              <w:t>., *</w:t>
            </w:r>
            <w:proofErr w:type="spellStart"/>
            <w:r w:rsidRPr="00EA4884">
              <w:t>ppt</w:t>
            </w:r>
            <w:proofErr w:type="spellEnd"/>
            <w:r w:rsidRPr="00EA4884">
              <w:t>., и т.д. в отсканированном виде в формате *</w:t>
            </w:r>
            <w:proofErr w:type="spellStart"/>
            <w:r w:rsidRPr="00EA4884">
              <w:t>pdf</w:t>
            </w:r>
            <w:proofErr w:type="spellEnd"/>
            <w:r w:rsidRPr="00EA4884">
              <w:t>., обеспечивающем сохранение всех аутентичных признаков подлинности (качество - не менее 200 точек на дюйм, если иное не следует из условий настоящей</w:t>
            </w:r>
            <w:r>
              <w:t xml:space="preserve"> </w:t>
            </w:r>
            <w:r w:rsidRPr="00EA4884">
              <w:t>Документации</w:t>
            </w:r>
            <w:r>
              <w:t xml:space="preserve"> </w:t>
            </w:r>
            <w:r w:rsidRPr="00EA4884">
              <w:t>и Регламента работы Электронной площадки, графической подписи лица, печати (при наличии));</w:t>
            </w:r>
            <w:proofErr w:type="gramEnd"/>
          </w:p>
          <w:p w:rsidR="00815EDB" w:rsidRPr="00EA4884" w:rsidRDefault="00815EDB" w:rsidP="007F5991">
            <w:pPr>
              <w:pStyle w:val="ad"/>
              <w:ind w:left="0" w:firstLine="459"/>
              <w:jc w:val="both"/>
            </w:pPr>
            <w:r w:rsidRPr="00EA4884">
              <w:t xml:space="preserve">5. Каждый отдельный документ должен быть включён в состав Заявки в виде отдельного файла. </w:t>
            </w:r>
            <w:proofErr w:type="gramStart"/>
            <w:r w:rsidRPr="00EA4884">
              <w:t>Наименование файлов должно позволять идентифицировать документ (например:</w:t>
            </w:r>
            <w:proofErr w:type="gramEnd"/>
            <w:r w:rsidRPr="00EA4884">
              <w:t xml:space="preserve"> </w:t>
            </w:r>
            <w:proofErr w:type="gramStart"/>
            <w:r w:rsidRPr="00EA4884">
              <w:t>Заявка на участие в закупке от 01012018.pdf);</w:t>
            </w:r>
            <w:proofErr w:type="gramEnd"/>
          </w:p>
          <w:p w:rsidR="00815EDB" w:rsidRPr="00EA4884" w:rsidRDefault="00815EDB" w:rsidP="007F5991">
            <w:pPr>
              <w:pStyle w:val="ad"/>
              <w:ind w:left="0" w:firstLine="459"/>
              <w:jc w:val="both"/>
            </w:pPr>
            <w:r w:rsidRPr="00EA4884">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w:t>
            </w:r>
            <w:r>
              <w:t xml:space="preserve"> </w:t>
            </w:r>
            <w:r w:rsidRPr="00EA4884">
              <w:t>о закупке и Регламентом работы Электронной площадки.</w:t>
            </w:r>
          </w:p>
          <w:p w:rsidR="00815EDB" w:rsidRPr="00EA4884" w:rsidRDefault="00815EDB" w:rsidP="007F5991">
            <w:pPr>
              <w:pStyle w:val="ad"/>
              <w:ind w:left="0" w:firstLine="459"/>
              <w:jc w:val="both"/>
            </w:pPr>
            <w:r w:rsidRPr="00EA4884">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EA4884">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EA4884">
              <w:rPr>
                <w:rFonts w:eastAsiaTheme="majorEastAsia"/>
              </w:rPr>
              <w:t>Положения о закупк</w:t>
            </w:r>
            <w:r w:rsidRPr="00EA4884">
              <w:rPr>
                <w:color w:val="000000"/>
              </w:rPr>
              <w:t>е и</w:t>
            </w:r>
            <w:r>
              <w:rPr>
                <w:color w:val="000000"/>
              </w:rPr>
              <w:t xml:space="preserve"> </w:t>
            </w:r>
            <w:r w:rsidRPr="00EA4884">
              <w:t>настоящей</w:t>
            </w:r>
            <w:r>
              <w:t xml:space="preserve"> </w:t>
            </w:r>
            <w:r w:rsidRPr="00EA4884">
              <w:t>Документации.</w:t>
            </w:r>
          </w:p>
          <w:p w:rsidR="00815EDB" w:rsidRPr="00EA4884" w:rsidRDefault="00815EDB" w:rsidP="007F5991">
            <w:pPr>
              <w:pStyle w:val="ad"/>
              <w:ind w:left="0" w:firstLine="459"/>
              <w:jc w:val="both"/>
            </w:pPr>
            <w:r w:rsidRPr="00EA4884">
              <w:t xml:space="preserve">8. Участник вправе подать только одну Заявку. В </w:t>
            </w:r>
            <w:proofErr w:type="gramStart"/>
            <w:r w:rsidRPr="00EA4884">
              <w:t>случае</w:t>
            </w:r>
            <w:proofErr w:type="gramEnd"/>
            <w:r w:rsidRPr="00EA4884">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815EDB" w:rsidRPr="00EA4884" w:rsidRDefault="00815EDB" w:rsidP="007F5991">
            <w:pPr>
              <w:pStyle w:val="ad"/>
              <w:ind w:left="0" w:firstLine="459"/>
              <w:jc w:val="both"/>
            </w:pPr>
            <w:r w:rsidRPr="00EA4884">
              <w:t>Прочие правила подготовки и подачи Заявки через ЭП определяются Регламентом работы данной ЭП.</w:t>
            </w:r>
          </w:p>
        </w:tc>
      </w:tr>
      <w:tr w:rsidR="006F10CF" w:rsidRPr="00EA4884" w:rsidTr="00C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Pr="00EA4884" w:rsidRDefault="001E7F5E" w:rsidP="00ED769E">
            <w:pPr>
              <w:jc w:val="both"/>
            </w:pPr>
            <w:r>
              <w:lastRenderedPageBreak/>
              <w:t>2</w:t>
            </w:r>
            <w:r w:rsidR="00ED769E">
              <w:t>8</w:t>
            </w:r>
            <w:r w:rsidR="006F10CF" w:rsidRPr="00EA4884">
              <w:t>.</w:t>
            </w:r>
          </w:p>
        </w:tc>
        <w:tc>
          <w:tcPr>
            <w:tcW w:w="2835" w:type="dxa"/>
          </w:tcPr>
          <w:p w:rsidR="00802A6A" w:rsidRPr="00EA4884" w:rsidRDefault="00802A6A" w:rsidP="001C0015">
            <w:pPr>
              <w:shd w:val="clear" w:color="auto" w:fill="FFFFFF"/>
              <w:spacing w:line="269" w:lineRule="exact"/>
            </w:pPr>
            <w:r w:rsidRPr="00EA4884">
              <w:t xml:space="preserve">Порядок рассмотрения Заявок на участие в </w:t>
            </w:r>
            <w:r w:rsidR="00FB482B">
              <w:t>запросе предложений</w:t>
            </w:r>
            <w:r w:rsidRPr="00EA4884">
              <w:t xml:space="preserve"> в электронной форме</w:t>
            </w:r>
          </w:p>
          <w:p w:rsidR="006F10CF" w:rsidRPr="00EA4884" w:rsidRDefault="006F10CF" w:rsidP="006F10CF">
            <w:pPr>
              <w:jc w:val="both"/>
            </w:pPr>
          </w:p>
        </w:tc>
        <w:tc>
          <w:tcPr>
            <w:tcW w:w="7513" w:type="dxa"/>
          </w:tcPr>
          <w:p w:rsidR="00802A6A" w:rsidRPr="00EA4884" w:rsidRDefault="00802A6A" w:rsidP="00802A6A">
            <w:pPr>
              <w:shd w:val="clear" w:color="auto" w:fill="FFFFFF"/>
              <w:spacing w:line="274" w:lineRule="exact"/>
              <w:ind w:left="96" w:firstLine="490"/>
              <w:jc w:val="both"/>
            </w:pPr>
            <w:r w:rsidRPr="00EA4884">
              <w:t xml:space="preserve">Комиссия по закупкам в срок, указанный в </w:t>
            </w:r>
            <w:r w:rsidR="001C0015" w:rsidRPr="00EA4884">
              <w:t>Извещении</w:t>
            </w:r>
            <w:r w:rsidR="00062C22">
              <w:t xml:space="preserve"> </w:t>
            </w:r>
            <w:r w:rsidRPr="00EA4884">
              <w:t xml:space="preserve">о закупке и в пункте </w:t>
            </w:r>
            <w:r w:rsidR="00463AB0" w:rsidRPr="00EA4884">
              <w:t>9</w:t>
            </w:r>
            <w:r w:rsidR="0081686C">
              <w:t xml:space="preserve"> </w:t>
            </w:r>
            <w:r w:rsidRPr="00EA4884">
              <w:rPr>
                <w:spacing w:val="-1"/>
              </w:rPr>
              <w:t xml:space="preserve">раздела </w:t>
            </w:r>
            <w:r w:rsidRPr="00EA4884">
              <w:rPr>
                <w:spacing w:val="-1"/>
                <w:lang w:val="en-US"/>
              </w:rPr>
              <w:t>II</w:t>
            </w:r>
            <w:r w:rsidRPr="00EA4884">
              <w:rPr>
                <w:spacing w:val="-1"/>
              </w:rPr>
              <w:t xml:space="preserve"> «Информационная карта»</w:t>
            </w:r>
            <w:r w:rsidR="00062C22">
              <w:rPr>
                <w:spacing w:val="-1"/>
              </w:rPr>
              <w:t xml:space="preserve"> </w:t>
            </w:r>
            <w:r w:rsidR="00463AB0" w:rsidRPr="00EA4884">
              <w:t>Документации</w:t>
            </w:r>
            <w:r w:rsidRPr="00EA4884">
              <w:rPr>
                <w:spacing w:val="-1"/>
              </w:rPr>
              <w:t>, осуществляет рассмотрение поданных Участниками Заявок на предмет их соответствия требованиям настояще</w:t>
            </w:r>
            <w:r w:rsidR="00476F65" w:rsidRPr="00EA4884">
              <w:rPr>
                <w:spacing w:val="-1"/>
              </w:rPr>
              <w:t>й</w:t>
            </w:r>
            <w:r w:rsidR="00062C22">
              <w:rPr>
                <w:spacing w:val="-1"/>
              </w:rPr>
              <w:t xml:space="preserve"> </w:t>
            </w:r>
            <w:r w:rsidR="00476F65" w:rsidRPr="00EA4884">
              <w:t>Документации</w:t>
            </w:r>
            <w:r w:rsidRPr="00EA4884">
              <w:rPr>
                <w:spacing w:val="-1"/>
              </w:rPr>
              <w:t>, и определяет переч</w:t>
            </w:r>
            <w:r w:rsidR="00BE737C" w:rsidRPr="00EA4884">
              <w:rPr>
                <w:spacing w:val="-1"/>
              </w:rPr>
              <w:t>ен</w:t>
            </w:r>
            <w:r w:rsidRPr="00EA4884">
              <w:rPr>
                <w:spacing w:val="-1"/>
              </w:rPr>
              <w:t xml:space="preserve">ь Участников, которые признаются Участниками </w:t>
            </w:r>
            <w:r w:rsidR="00EA42FF">
              <w:rPr>
                <w:spacing w:val="-1"/>
              </w:rPr>
              <w:t>закупки</w:t>
            </w:r>
            <w:r w:rsidR="00476F65" w:rsidRPr="00EA4884">
              <w:rPr>
                <w:spacing w:val="-1"/>
              </w:rPr>
              <w:t>.</w:t>
            </w:r>
          </w:p>
          <w:p w:rsidR="00802A6A" w:rsidRPr="00EA4884" w:rsidRDefault="00A63C48" w:rsidP="00802A6A">
            <w:pPr>
              <w:shd w:val="clear" w:color="auto" w:fill="FFFFFF"/>
              <w:spacing w:line="274" w:lineRule="exact"/>
              <w:ind w:left="96" w:firstLine="490"/>
              <w:jc w:val="both"/>
            </w:pPr>
            <w:r w:rsidRPr="00EA4884">
              <w:t xml:space="preserve">Заявка </w:t>
            </w:r>
            <w:r w:rsidR="00DC0F18" w:rsidRPr="00EA4884">
              <w:t xml:space="preserve">и Участник </w:t>
            </w:r>
            <w:r w:rsidR="00727538" w:rsidRPr="00EA4884">
              <w:t>признаются Комиссией</w:t>
            </w:r>
            <w:r w:rsidR="00802A6A" w:rsidRPr="00EA4884">
              <w:t xml:space="preserve"> по закупкам соответствующими </w:t>
            </w:r>
            <w:r w:rsidRPr="00EA4884">
              <w:t>Документации</w:t>
            </w:r>
            <w:r w:rsidR="00802A6A" w:rsidRPr="00EA4884">
              <w:t xml:space="preserve"> о закупке, если Заявка и Участ</w:t>
            </w:r>
            <w:r w:rsidR="00727538" w:rsidRPr="00EA4884">
              <w:t>ник</w:t>
            </w:r>
            <w:r w:rsidR="00802A6A" w:rsidRPr="00EA4884">
              <w:t xml:space="preserve"> соответствуют   всем   </w:t>
            </w:r>
            <w:r w:rsidR="00727538" w:rsidRPr="00EA4884">
              <w:t>требованиям, установленным</w:t>
            </w:r>
            <w:r w:rsidR="00062C22">
              <w:t xml:space="preserve"> </w:t>
            </w:r>
            <w:r w:rsidRPr="00EA4884">
              <w:t>Документацией</w:t>
            </w:r>
            <w:r w:rsidR="00062C22">
              <w:t xml:space="preserve"> </w:t>
            </w:r>
            <w:r w:rsidR="00802A6A" w:rsidRPr="00EA4884">
              <w:t>о закупке.</w:t>
            </w:r>
          </w:p>
          <w:p w:rsidR="00BE737C" w:rsidRPr="00EA4884" w:rsidRDefault="00BE737C" w:rsidP="00727538">
            <w:pPr>
              <w:pStyle w:val="ad"/>
              <w:ind w:left="0" w:firstLine="595"/>
              <w:contextualSpacing w:val="0"/>
              <w:jc w:val="both"/>
            </w:pPr>
            <w:r w:rsidRPr="00EA4884">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727538" w:rsidRPr="00EA4884" w:rsidRDefault="00727538" w:rsidP="00727538">
            <w:pPr>
              <w:pStyle w:val="ad"/>
              <w:ind w:left="0" w:firstLine="595"/>
              <w:contextualSpacing w:val="0"/>
              <w:jc w:val="both"/>
            </w:pPr>
            <w:r w:rsidRPr="00EA4884">
              <w:lastRenderedPageBreak/>
              <w:t xml:space="preserve">По результатам рассмотрения заявки Участник не допускается к дальнейшему Участию в </w:t>
            </w:r>
            <w:r w:rsidR="00EA42FF">
              <w:t>закупке</w:t>
            </w:r>
            <w:r w:rsidRPr="00EA4884">
              <w:t>, в том числе в следующих случаях:</w:t>
            </w:r>
          </w:p>
          <w:p w:rsidR="00727538" w:rsidRPr="00EA4884" w:rsidRDefault="0048240F" w:rsidP="00F46E44">
            <w:pPr>
              <w:pStyle w:val="ad"/>
              <w:numPr>
                <w:ilvl w:val="0"/>
                <w:numId w:val="8"/>
              </w:numPr>
              <w:ind w:left="0" w:firstLine="430"/>
              <w:contextualSpacing w:val="0"/>
              <w:jc w:val="both"/>
            </w:pPr>
            <w:r w:rsidRPr="00EA4884">
              <w:t>н</w:t>
            </w:r>
            <w:r w:rsidR="00727538" w:rsidRPr="00EA4884">
              <w:t>есоответстви</w:t>
            </w:r>
            <w:r w:rsidR="00A63C48" w:rsidRPr="00EA4884">
              <w:t>е</w:t>
            </w:r>
            <w:r w:rsidR="00727538" w:rsidRPr="00EA4884">
              <w:t xml:space="preserve"> Участника требованиям, установленным пунктом 16 раздела </w:t>
            </w:r>
            <w:r w:rsidR="00D47C31" w:rsidRPr="00EA4884">
              <w:rPr>
                <w:lang w:val="en-US"/>
              </w:rPr>
              <w:t>I</w:t>
            </w:r>
            <w:r w:rsidR="00727538" w:rsidRPr="00EA4884">
              <w:rPr>
                <w:lang w:val="en-US"/>
              </w:rPr>
              <w:t>I</w:t>
            </w:r>
            <w:r w:rsidR="00062C22">
              <w:t xml:space="preserve"> </w:t>
            </w:r>
            <w:r w:rsidR="00727538" w:rsidRPr="00EA4884">
              <w:t>настояще</w:t>
            </w:r>
            <w:r w:rsidR="00A63C48" w:rsidRPr="00EA4884">
              <w:t>й</w:t>
            </w:r>
            <w:r w:rsidR="00062C22">
              <w:t xml:space="preserve"> </w:t>
            </w:r>
            <w:r w:rsidR="00A63C48" w:rsidRPr="00EA4884">
              <w:t>Документации</w:t>
            </w:r>
            <w:r w:rsidR="00727538" w:rsidRPr="00EA4884">
              <w:t>;</w:t>
            </w:r>
          </w:p>
          <w:p w:rsidR="00727538" w:rsidRPr="00EA4884" w:rsidRDefault="0048240F" w:rsidP="00F46E44">
            <w:pPr>
              <w:pStyle w:val="ad"/>
              <w:numPr>
                <w:ilvl w:val="0"/>
                <w:numId w:val="8"/>
              </w:numPr>
              <w:ind w:left="0" w:firstLine="430"/>
              <w:contextualSpacing w:val="0"/>
              <w:jc w:val="both"/>
            </w:pPr>
            <w:proofErr w:type="spellStart"/>
            <w:r w:rsidRPr="00EA4884">
              <w:t>н</w:t>
            </w:r>
            <w:r w:rsidR="00727538" w:rsidRPr="00EA4884">
              <w:t>епредоставлени</w:t>
            </w:r>
            <w:r w:rsidR="00D47C31" w:rsidRPr="00EA4884">
              <w:t>е</w:t>
            </w:r>
            <w:proofErr w:type="spellEnd"/>
            <w:r w:rsidRPr="00EA4884">
              <w:t xml:space="preserve"> требуемых согласно настоящей</w:t>
            </w:r>
            <w:r w:rsidR="00062C22">
              <w:t xml:space="preserve"> </w:t>
            </w:r>
            <w:r w:rsidRPr="00EA4884">
              <w:t>Документации</w:t>
            </w:r>
            <w:r w:rsidR="00062C22">
              <w:t xml:space="preserve"> </w:t>
            </w:r>
            <w:r w:rsidR="00727538" w:rsidRPr="00EA4884">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EA4884" w:rsidRDefault="0048240F" w:rsidP="00F46E44">
            <w:pPr>
              <w:pStyle w:val="ad"/>
              <w:numPr>
                <w:ilvl w:val="0"/>
                <w:numId w:val="8"/>
              </w:numPr>
              <w:ind w:left="0" w:firstLine="430"/>
              <w:contextualSpacing w:val="0"/>
              <w:jc w:val="both"/>
            </w:pPr>
            <w:r w:rsidRPr="00EA4884">
              <w:t>н</w:t>
            </w:r>
            <w:r w:rsidR="00727538" w:rsidRPr="00EA4884">
              <w:t>есоответстви</w:t>
            </w:r>
            <w:r w:rsidRPr="00EA4884">
              <w:t>е</w:t>
            </w:r>
            <w:r w:rsidR="00727538" w:rsidRPr="00EA4884">
              <w:t xml:space="preserve"> заявки Участника (в том числе представленного технико-коммерческого предложения) требованиям </w:t>
            </w:r>
            <w:r w:rsidRPr="00EA4884">
              <w:t>настоящей</w:t>
            </w:r>
            <w:r w:rsidR="00062C22">
              <w:t xml:space="preserve"> </w:t>
            </w:r>
            <w:r w:rsidRPr="00EA4884">
              <w:t>Документации</w:t>
            </w:r>
            <w:r w:rsidR="00727538" w:rsidRPr="00EA4884">
              <w:t>;</w:t>
            </w:r>
          </w:p>
          <w:p w:rsidR="00727538" w:rsidRPr="00EA4884" w:rsidRDefault="00C17737" w:rsidP="00F46E44">
            <w:pPr>
              <w:pStyle w:val="ad"/>
              <w:numPr>
                <w:ilvl w:val="0"/>
                <w:numId w:val="8"/>
              </w:numPr>
              <w:ind w:left="0" w:firstLine="430"/>
              <w:contextualSpacing w:val="0"/>
              <w:jc w:val="both"/>
            </w:pPr>
            <w:r w:rsidRPr="00EA4884">
              <w:t>п</w:t>
            </w:r>
            <w:r w:rsidR="00727538" w:rsidRPr="00EA4884">
              <w:t xml:space="preserve">редложенная участником цена товаров, работ, услуг превышает начальную (максимальную) цену, указанную в </w:t>
            </w:r>
            <w:r w:rsidRPr="00EA4884">
              <w:t>настоящей</w:t>
            </w:r>
            <w:r w:rsidR="00062C22">
              <w:t xml:space="preserve"> </w:t>
            </w:r>
            <w:r w:rsidRPr="00EA4884">
              <w:t>Документации</w:t>
            </w:r>
            <w:r w:rsidR="00727538" w:rsidRPr="00EA4884">
              <w:t>.</w:t>
            </w:r>
          </w:p>
          <w:p w:rsidR="00802A6A" w:rsidRPr="00EA4884" w:rsidRDefault="00802A6A" w:rsidP="00802A6A">
            <w:pPr>
              <w:shd w:val="clear" w:color="auto" w:fill="FFFFFF"/>
              <w:spacing w:before="10" w:line="274" w:lineRule="exact"/>
              <w:ind w:left="29" w:right="53" w:firstLine="490"/>
              <w:jc w:val="both"/>
            </w:pPr>
            <w:proofErr w:type="gramStart"/>
            <w:r w:rsidRPr="00EA4884">
              <w:rPr>
                <w:spacing w:val="-1"/>
              </w:rPr>
              <w:t xml:space="preserve">Заказчик отстраняет Участника от участия в </w:t>
            </w:r>
            <w:r w:rsidR="00EA42FF">
              <w:rPr>
                <w:spacing w:val="-1"/>
              </w:rPr>
              <w:t>запросе предложений</w:t>
            </w:r>
            <w:r w:rsidRPr="00EA4884">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00C32BA3" w:rsidRPr="00EA4884">
              <w:rPr>
                <w:spacing w:val="-1"/>
              </w:rPr>
              <w:t xml:space="preserve">настоящей </w:t>
            </w:r>
            <w:r w:rsidR="00C32BA3" w:rsidRPr="00EA4884">
              <w:t xml:space="preserve">Документации </w:t>
            </w:r>
            <w:r w:rsidRPr="00EA4884">
              <w:t>или Участник не представил или представил заведомо недостоверную, и (или) неполную, и (или) противоречивую информацию о</w:t>
            </w:r>
            <w:proofErr w:type="gramEnd"/>
            <w:r w:rsidR="00DC3B21">
              <w:t xml:space="preserve"> </w:t>
            </w:r>
            <w:proofErr w:type="gramStart"/>
            <w:r w:rsidRPr="00EA4884">
              <w:t>соответствии</w:t>
            </w:r>
            <w:proofErr w:type="gramEnd"/>
            <w:r w:rsidRPr="00EA4884">
              <w:t xml:space="preserve"> предлагаемого им товара, работы, услуги, требованиям, установленным в </w:t>
            </w:r>
            <w:r w:rsidR="008C1D3E" w:rsidRPr="00EA4884">
              <w:rPr>
                <w:spacing w:val="-1"/>
              </w:rPr>
              <w:t xml:space="preserve">настоящей </w:t>
            </w:r>
            <w:r w:rsidR="008C1D3E" w:rsidRPr="00EA4884">
              <w:t xml:space="preserve">Документации </w:t>
            </w:r>
            <w:r w:rsidRPr="00EA4884">
              <w:t>о закупке.</w:t>
            </w:r>
          </w:p>
          <w:p w:rsidR="00802A6A" w:rsidRPr="00EA4884" w:rsidRDefault="00802A6A" w:rsidP="00802A6A">
            <w:pPr>
              <w:shd w:val="clear" w:color="auto" w:fill="FFFFFF"/>
              <w:spacing w:before="14" w:line="274" w:lineRule="exact"/>
              <w:ind w:left="10" w:right="72" w:firstLine="494"/>
              <w:jc w:val="both"/>
            </w:pPr>
            <w:r w:rsidRPr="00EA4884">
              <w:t xml:space="preserve">Заказчик вправе перепроверить соответствие Участников требованиям, установленным </w:t>
            </w:r>
            <w:r w:rsidR="008C1D3E" w:rsidRPr="00EA4884">
              <w:rPr>
                <w:spacing w:val="-1"/>
              </w:rPr>
              <w:t xml:space="preserve">настоящей </w:t>
            </w:r>
            <w:r w:rsidR="008C1D3E" w:rsidRPr="00EA4884">
              <w:t xml:space="preserve">Документацией </w:t>
            </w:r>
            <w:r w:rsidRPr="00EA4884">
              <w:t xml:space="preserve">на любом этапе проведения </w:t>
            </w:r>
            <w:r w:rsidR="00EA42FF">
              <w:t>закупки</w:t>
            </w:r>
            <w:r w:rsidRPr="00EA4884">
              <w:t xml:space="preserve">. При выявлении факта несоответствия Участника, Победителя такой Участник или Победитель отстраняется от дальнейшего участия в </w:t>
            </w:r>
            <w:r w:rsidR="00EA42FF">
              <w:t>запросе предложений</w:t>
            </w:r>
            <w:r w:rsidRPr="00EA4884">
              <w:t xml:space="preserve"> в электронной форме на любом этапе проведения, включая этап заключения договора.</w:t>
            </w:r>
          </w:p>
          <w:p w:rsidR="006F10CF" w:rsidRPr="00EA4884" w:rsidRDefault="00802A6A" w:rsidP="008C1D3E">
            <w:pPr>
              <w:jc w:val="both"/>
            </w:pPr>
            <w:r w:rsidRPr="00EA4884">
              <w:t>Заказчик вправе запросить оригиналы или в нотариально</w:t>
            </w:r>
            <w:r w:rsidRPr="00EA4884">
              <w:br/>
              <w:t xml:space="preserve">заверенные копии документов, указанных в пункте </w:t>
            </w:r>
            <w:r w:rsidR="001E7F5E">
              <w:t xml:space="preserve">26 </w:t>
            </w:r>
            <w:r w:rsidRPr="00EA4884">
              <w:rPr>
                <w:spacing w:val="-1"/>
              </w:rPr>
              <w:t xml:space="preserve">раздела </w:t>
            </w:r>
            <w:r w:rsidRPr="00EA4884">
              <w:rPr>
                <w:spacing w:val="-1"/>
                <w:lang w:val="en-US"/>
              </w:rPr>
              <w:t>II</w:t>
            </w:r>
            <w:r w:rsidR="00EA42FF">
              <w:rPr>
                <w:spacing w:val="-1"/>
              </w:rPr>
              <w:t xml:space="preserve"> </w:t>
            </w:r>
            <w:r w:rsidRPr="00EA4884">
              <w:rPr>
                <w:spacing w:val="-1"/>
              </w:rPr>
              <w:t>«Информационная карта»</w:t>
            </w:r>
            <w:r w:rsidR="008C1D3E" w:rsidRPr="00EA4884">
              <w:rPr>
                <w:spacing w:val="-1"/>
              </w:rPr>
              <w:t xml:space="preserve"> Документации</w:t>
            </w:r>
            <w:r w:rsidRPr="00EA4884">
              <w:rPr>
                <w:spacing w:val="-1"/>
              </w:rPr>
              <w:t xml:space="preserve">. В </w:t>
            </w:r>
            <w:proofErr w:type="gramStart"/>
            <w:r w:rsidRPr="00EA4884">
              <w:rPr>
                <w:spacing w:val="-1"/>
              </w:rPr>
              <w:t>случае</w:t>
            </w:r>
            <w:proofErr w:type="gramEnd"/>
            <w:r w:rsidR="008C1D3E" w:rsidRPr="00EA4884">
              <w:rPr>
                <w:spacing w:val="-1"/>
              </w:rPr>
              <w:t>,</w:t>
            </w:r>
            <w:r w:rsidRPr="00EA4884">
              <w:rPr>
                <w:spacing w:val="-1"/>
              </w:rPr>
              <w:t xml:space="preserve"> если </w:t>
            </w:r>
            <w:r w:rsidRPr="00EA4884">
              <w:t xml:space="preserve">Участник/Победитель в установленный в запросе срок не предоставил </w:t>
            </w:r>
            <w:r w:rsidRPr="00EA4884">
              <w:rPr>
                <w:color w:val="000000"/>
                <w:lang w:eastAsia="en-US"/>
              </w:rPr>
              <w:t>Заказчику оригиналы</w:t>
            </w:r>
            <w:r w:rsidR="008C1D3E" w:rsidRPr="00EA4884">
              <w:rPr>
                <w:color w:val="000000"/>
                <w:lang w:eastAsia="en-US"/>
              </w:rPr>
              <w:t>,</w:t>
            </w:r>
            <w:r w:rsidRPr="00EA4884">
              <w:rPr>
                <w:color w:val="000000"/>
                <w:lang w:eastAsia="en-US"/>
              </w:rPr>
              <w:t xml:space="preserve"> либо нотариально заверенные копии запрошенных документов, такие документы считаются </w:t>
            </w:r>
            <w:proofErr w:type="spellStart"/>
            <w:r w:rsidRPr="00EA4884">
              <w:rPr>
                <w:color w:val="000000"/>
                <w:lang w:eastAsia="en-US"/>
              </w:rPr>
              <w:t>непред</w:t>
            </w:r>
            <w:r w:rsidR="008C1D3E" w:rsidRPr="00EA4884">
              <w:rPr>
                <w:color w:val="000000"/>
                <w:lang w:eastAsia="en-US"/>
              </w:rPr>
              <w:t>о</w:t>
            </w:r>
            <w:r w:rsidRPr="00EA4884">
              <w:rPr>
                <w:color w:val="000000"/>
                <w:lang w:eastAsia="en-US"/>
              </w:rPr>
              <w:t>ставленными</w:t>
            </w:r>
            <w:proofErr w:type="spellEnd"/>
            <w:r w:rsidRPr="00EA4884">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4A3796" w:rsidRPr="00EA4884" w:rsidRDefault="004A3796" w:rsidP="00533B4D">
      <w:pPr>
        <w:pStyle w:val="22"/>
        <w:spacing w:line="360" w:lineRule="auto"/>
        <w:jc w:val="center"/>
        <w:rPr>
          <w:rFonts w:ascii="Times New Roman" w:eastAsia="MS Mincho" w:hAnsi="Times New Roman"/>
          <w:iCs/>
          <w:color w:val="000000"/>
          <w:szCs w:val="24"/>
        </w:rPr>
      </w:pPr>
      <w:bookmarkStart w:id="42" w:name="_Toc525906701"/>
      <w:bookmarkStart w:id="43" w:name="_Toc67580871"/>
      <w:r w:rsidRPr="00EA4884">
        <w:rPr>
          <w:rFonts w:ascii="Times New Roman" w:eastAsia="MS Mincho" w:hAnsi="Times New Roman"/>
          <w:iCs/>
          <w:color w:val="000000"/>
          <w:szCs w:val="24"/>
        </w:rPr>
        <w:lastRenderedPageBreak/>
        <w:t>2.3. Условия заключения и исполнения договора</w:t>
      </w:r>
      <w:bookmarkEnd w:id="42"/>
      <w:bookmarkEnd w:id="4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EA4884"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BD5394">
            <w:pPr>
              <w:jc w:val="both"/>
            </w:pPr>
            <w:r w:rsidRPr="00EA4884">
              <w:t>№</w:t>
            </w:r>
            <w:proofErr w:type="gramStart"/>
            <w:r w:rsidRPr="00EA4884">
              <w:t>п</w:t>
            </w:r>
            <w:proofErr w:type="gramEnd"/>
            <w:r w:rsidRPr="00EA4884">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Информация</w:t>
            </w:r>
          </w:p>
        </w:tc>
      </w:tr>
      <w:tr w:rsidR="004A3796" w:rsidRPr="00EA4884" w:rsidTr="00790AF7">
        <w:tc>
          <w:tcPr>
            <w:tcW w:w="567" w:type="dxa"/>
            <w:tcBorders>
              <w:top w:val="single" w:sz="4" w:space="0" w:color="auto"/>
              <w:left w:val="single" w:sz="4" w:space="0" w:color="auto"/>
              <w:bottom w:val="single" w:sz="4" w:space="0" w:color="auto"/>
              <w:right w:val="single" w:sz="4" w:space="0" w:color="auto"/>
            </w:tcBorders>
          </w:tcPr>
          <w:p w:rsidR="004A3796" w:rsidRPr="00EA4884" w:rsidRDefault="00ED769E" w:rsidP="00815EDB">
            <w:pPr>
              <w:ind w:left="33"/>
            </w:pPr>
            <w:r>
              <w:t>29</w:t>
            </w:r>
            <w:r w:rsidR="00F129A7" w:rsidRPr="00EA4884">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EA4884" w:rsidRDefault="00F30F99" w:rsidP="00790AF7">
            <w:pPr>
              <w:pStyle w:val="13"/>
            </w:pPr>
            <w:proofErr w:type="gramStart"/>
            <w:r w:rsidRPr="00EA4884">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EA4884" w:rsidRDefault="00F30F99" w:rsidP="00F30F99">
            <w:pPr>
              <w:pStyle w:val="a5"/>
              <w:ind w:firstLine="528"/>
              <w:jc w:val="both"/>
            </w:pPr>
            <w:r w:rsidRPr="00EA4884">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EA4884" w:rsidRDefault="00F30F99" w:rsidP="00F30F99">
            <w:pPr>
              <w:pStyle w:val="a5"/>
              <w:ind w:firstLine="528"/>
              <w:jc w:val="both"/>
            </w:pPr>
            <w:r w:rsidRPr="00EA4884">
              <w:t xml:space="preserve">Договор составляется путём включения в проект договора, приложенного к </w:t>
            </w:r>
            <w:r w:rsidR="005D2A44" w:rsidRPr="00EA4884">
              <w:t>Документации</w:t>
            </w:r>
            <w:r w:rsidRPr="00EA4884">
              <w:t xml:space="preserve"> о закупке, условий договора, сведения о котором содержатся в Заявке Победителя.</w:t>
            </w:r>
          </w:p>
          <w:p w:rsidR="00062C22" w:rsidRDefault="00062C22" w:rsidP="00F30F99">
            <w:pPr>
              <w:pStyle w:val="a5"/>
              <w:ind w:firstLine="528"/>
              <w:jc w:val="both"/>
            </w:pPr>
            <w:r w:rsidRPr="00062C22">
              <w:t xml:space="preserve">Договор заключается не ранее чем через 10 (десять) дней и не позднее чем через 20 (двадцать) дней </w:t>
            </w:r>
            <w:proofErr w:type="gramStart"/>
            <w:r w:rsidRPr="00062C22">
              <w:t>с даты размещения</w:t>
            </w:r>
            <w:proofErr w:type="gramEnd"/>
            <w:r w:rsidRPr="00062C22">
              <w:t xml:space="preserve"> в единой информационной системе итогового протокола, составленного по результатам конкурентной закупки. </w:t>
            </w:r>
            <w:proofErr w:type="gramStart"/>
            <w:r w:rsidRPr="00062C22">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roofErr w:type="gramEnd"/>
          </w:p>
          <w:p w:rsidR="00F30F99" w:rsidRPr="00EA4884" w:rsidRDefault="00F30F99" w:rsidP="00F30F99">
            <w:pPr>
              <w:pStyle w:val="a5"/>
              <w:ind w:firstLine="528"/>
              <w:jc w:val="both"/>
            </w:pPr>
            <w:r w:rsidRPr="00EA4884">
              <w:t xml:space="preserve">Заказчик размещает на Электронной площадке проект Договора, не подписанный со стороны Заказчика. </w:t>
            </w:r>
          </w:p>
          <w:p w:rsidR="00F30F99" w:rsidRPr="00EA4884" w:rsidRDefault="00F30F99" w:rsidP="00F30F99">
            <w:pPr>
              <w:pStyle w:val="a5"/>
              <w:ind w:firstLine="528"/>
              <w:jc w:val="both"/>
            </w:pPr>
            <w:r w:rsidRPr="00EA4884">
              <w:t xml:space="preserve">В течение 3 (трех) рабочих дней </w:t>
            </w:r>
            <w:proofErr w:type="gramStart"/>
            <w:r w:rsidRPr="00EA4884">
              <w:t>с даты размещения</w:t>
            </w:r>
            <w:proofErr w:type="gramEnd"/>
            <w:r w:rsidRPr="00EA4884">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исполнения</w:t>
            </w:r>
            <w:r w:rsidR="00062C22">
              <w:t xml:space="preserve"> </w:t>
            </w:r>
            <w:r w:rsidR="00253CD9" w:rsidRPr="00EA4884">
              <w:t>Договора</w:t>
            </w:r>
            <w:r w:rsidR="00242FE3" w:rsidRPr="00EA4884">
              <w:t xml:space="preserve"> (</w:t>
            </w:r>
            <w:r w:rsidR="00253CD9" w:rsidRPr="00EA4884">
              <w:t>при наличии такого условия в</w:t>
            </w:r>
            <w:r w:rsidR="00D03C52">
              <w:t xml:space="preserve"> Извещении и</w:t>
            </w:r>
            <w:r w:rsidR="00253CD9" w:rsidRPr="00EA4884">
              <w:t xml:space="preserve"> п</w:t>
            </w:r>
            <w:r w:rsidR="00751CC3" w:rsidRPr="00EA4884">
              <w:t>ункте</w:t>
            </w:r>
            <w:r w:rsidR="001E7F5E">
              <w:t xml:space="preserve"> </w:t>
            </w:r>
            <w:r w:rsidR="008B02FD" w:rsidRPr="00EA4884">
              <w:t>20</w:t>
            </w:r>
            <w:r w:rsidR="00253CD9" w:rsidRPr="00EA4884">
              <w:t xml:space="preserve"> Раздела </w:t>
            </w:r>
            <w:r w:rsidR="00253CD9" w:rsidRPr="00EA4884">
              <w:rPr>
                <w:lang w:val="en-US"/>
              </w:rPr>
              <w:t>II</w:t>
            </w:r>
            <w:r w:rsidR="0085514B">
              <w:t xml:space="preserve"> </w:t>
            </w:r>
            <w:r w:rsidR="002A2AB9" w:rsidRPr="00EA4884">
              <w:t>настоящей</w:t>
            </w:r>
            <w:r w:rsidR="00062C22">
              <w:t xml:space="preserve"> </w:t>
            </w:r>
            <w:r w:rsidR="002A2AB9" w:rsidRPr="00EA4884">
              <w:t>Документации</w:t>
            </w:r>
            <w:r w:rsidR="00242FE3" w:rsidRPr="00EA4884">
              <w:t>)</w:t>
            </w:r>
            <w:r w:rsidR="00253CD9" w:rsidRPr="00EA4884">
              <w:t>.</w:t>
            </w:r>
          </w:p>
          <w:p w:rsidR="00F30F99" w:rsidRPr="00EA4884" w:rsidRDefault="00F30F99" w:rsidP="00F30F99">
            <w:pPr>
              <w:pStyle w:val="a5"/>
              <w:ind w:firstLine="528"/>
              <w:jc w:val="both"/>
            </w:pPr>
            <w:r w:rsidRPr="00EA4884">
              <w:t xml:space="preserve">В исключительных </w:t>
            </w:r>
            <w:proofErr w:type="gramStart"/>
            <w:r w:rsidRPr="00EA4884">
              <w:t>случаях</w:t>
            </w:r>
            <w:proofErr w:type="gramEnd"/>
            <w:r w:rsidRPr="00EA4884">
              <w:t>, когда условия проекта договора, размещённого Заказчиком на Электронной площадке, содержат несоответствия условиям:</w:t>
            </w:r>
          </w:p>
          <w:p w:rsidR="00F30F99" w:rsidRPr="00EA4884" w:rsidRDefault="00F30F99" w:rsidP="00F30F99">
            <w:pPr>
              <w:pStyle w:val="a5"/>
              <w:ind w:firstLine="528"/>
              <w:jc w:val="both"/>
            </w:pPr>
            <w:r w:rsidRPr="00EA4884">
              <w:t xml:space="preserve">- </w:t>
            </w:r>
            <w:r w:rsidR="00C13107" w:rsidRPr="00EA4884">
              <w:t>Извещения и/или</w:t>
            </w:r>
            <w:r w:rsidR="00062C22">
              <w:t xml:space="preserve"> </w:t>
            </w:r>
            <w:r w:rsidR="00F639C2" w:rsidRPr="00EA4884">
              <w:t>Документации</w:t>
            </w:r>
            <w:r w:rsidR="00062C22">
              <w:t xml:space="preserve"> </w:t>
            </w:r>
            <w:r w:rsidRPr="00EA4884">
              <w:t>о закупке;</w:t>
            </w:r>
          </w:p>
          <w:p w:rsidR="00F30F99" w:rsidRPr="00EA4884" w:rsidRDefault="00F30F99" w:rsidP="00F30F99">
            <w:pPr>
              <w:pStyle w:val="a5"/>
              <w:ind w:firstLine="528"/>
              <w:jc w:val="both"/>
            </w:pPr>
            <w:r w:rsidRPr="00EA4884">
              <w:t>- Предложения Победителя о цене договора, предложенной по результатам проведения закупки;</w:t>
            </w:r>
          </w:p>
          <w:p w:rsidR="00F30F99" w:rsidRPr="00EA4884" w:rsidRDefault="00F30F99" w:rsidP="00F30F99">
            <w:pPr>
              <w:pStyle w:val="a5"/>
              <w:ind w:firstLine="528"/>
              <w:jc w:val="both"/>
            </w:pPr>
            <w:proofErr w:type="gramStart"/>
            <w:r w:rsidRPr="00EA4884">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EA4884" w:rsidRDefault="00F30F99" w:rsidP="00F30F99">
            <w:pPr>
              <w:pStyle w:val="a5"/>
              <w:ind w:firstLine="528"/>
              <w:jc w:val="both"/>
            </w:pPr>
            <w:r w:rsidRPr="00EA4884">
              <w:t>- Или содержат орфографические и/или арифметические ошибки, некорректные ссылки на пункты/разделы договора</w:t>
            </w:r>
            <w:r w:rsidR="001614F2" w:rsidRPr="00EA4884">
              <w:t xml:space="preserve"> - </w:t>
            </w:r>
          </w:p>
          <w:p w:rsidR="00F30F99" w:rsidRPr="00EA4884" w:rsidRDefault="00F30F99" w:rsidP="00F30F99">
            <w:pPr>
              <w:pStyle w:val="a5"/>
              <w:ind w:firstLine="528"/>
              <w:jc w:val="both"/>
            </w:pPr>
            <w:r w:rsidRPr="00EA4884">
              <w:t>Победитель вправе разместить на Электронной площадке протокол разногласий, подписанный Э</w:t>
            </w:r>
            <w:r w:rsidR="001614F2" w:rsidRPr="00EA4884">
              <w:t>лектронной подписью</w:t>
            </w:r>
            <w:r w:rsidRPr="00EA4884">
              <w:t xml:space="preserve"> уполномоченного лица Победителя, а также проект договора в формате документа </w:t>
            </w:r>
            <w:proofErr w:type="spellStart"/>
            <w:r w:rsidRPr="00EA4884">
              <w:t>MicrosoftWord</w:t>
            </w:r>
            <w:proofErr w:type="spellEnd"/>
            <w:r w:rsidRPr="00EA4884">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EA4884" w:rsidRDefault="00F30F99" w:rsidP="00F30F99">
            <w:pPr>
              <w:pStyle w:val="a5"/>
              <w:ind w:firstLine="528"/>
              <w:jc w:val="both"/>
            </w:pPr>
            <w:r w:rsidRPr="00EA4884">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EA4884" w:rsidRDefault="00F30F99" w:rsidP="00F30F99">
            <w:pPr>
              <w:pStyle w:val="a5"/>
              <w:ind w:firstLine="528"/>
              <w:jc w:val="both"/>
            </w:pPr>
            <w:r w:rsidRPr="00EA4884">
              <w:lastRenderedPageBreak/>
              <w:t xml:space="preserve">При этом Победитель указывает в протоколе разногласий замечания к положениям проекта Договора, не соответствующим </w:t>
            </w:r>
            <w:r w:rsidR="00C66A87" w:rsidRPr="00EA4884">
              <w:t>Документации</w:t>
            </w:r>
            <w:r w:rsidRPr="00EA4884">
              <w:t xml:space="preserve"> о закупке, условиям Заявки с указанием соответствующих положений (пунктов) данных документов.</w:t>
            </w:r>
          </w:p>
          <w:p w:rsidR="00F30F99" w:rsidRPr="00EA4884" w:rsidRDefault="00F30F99" w:rsidP="00F30F99">
            <w:pPr>
              <w:pStyle w:val="a5"/>
              <w:ind w:firstLine="528"/>
              <w:jc w:val="both"/>
            </w:pPr>
            <w:r w:rsidRPr="00EA4884">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EA4884" w:rsidRDefault="00F30F99" w:rsidP="00F30F99">
            <w:pPr>
              <w:pStyle w:val="a5"/>
              <w:ind w:firstLine="528"/>
              <w:jc w:val="both"/>
            </w:pPr>
            <w:r w:rsidRPr="00EA4884">
              <w:t xml:space="preserve">В течение 1 (одного) рабочего дня </w:t>
            </w:r>
            <w:proofErr w:type="gramStart"/>
            <w:r w:rsidRPr="00EA4884">
              <w:t>с даты размещения</w:t>
            </w:r>
            <w:proofErr w:type="gramEnd"/>
            <w:r w:rsidRPr="00EA4884">
              <w:t xml:space="preserve"> протокола разногласий Заказчиком на Электронной площадке Победитель размещает на Электронной площадке проект Договора, подписанный Э</w:t>
            </w:r>
            <w:r w:rsidR="00C66A87" w:rsidRPr="00EA4884">
              <w:t>лектронной подписью</w:t>
            </w:r>
            <w:r w:rsidRPr="00EA4884">
              <w:t xml:space="preserve"> уполномоченного лица Победителя.</w:t>
            </w:r>
          </w:p>
          <w:p w:rsidR="00F30F99" w:rsidRPr="00EA4884" w:rsidRDefault="00F30F99" w:rsidP="00F30F99">
            <w:pPr>
              <w:pStyle w:val="a5"/>
              <w:ind w:firstLine="528"/>
              <w:jc w:val="both"/>
            </w:pPr>
            <w:proofErr w:type="gramStart"/>
            <w:r w:rsidRPr="00EA4884">
              <w:t xml:space="preserve">В течение 10 (десяти) рабочих дней с даты размещения на Электронной площадке проекта Договора, подписанного </w:t>
            </w:r>
            <w:r w:rsidR="00C66A87" w:rsidRPr="00EA4884">
              <w:t>Электронной подписью</w:t>
            </w:r>
            <w:r w:rsidRPr="00EA4884">
              <w:t xml:space="preserve"> уполномоченного лица Победителя, и предоставления таким Победителем обеспечения исполнения Договора</w:t>
            </w:r>
            <w:r w:rsidR="006713BB">
              <w:t xml:space="preserve"> </w:t>
            </w:r>
            <w:r w:rsidR="00242FE3" w:rsidRPr="00EA4884">
              <w:t>(</w:t>
            </w:r>
            <w:r w:rsidR="00045305" w:rsidRPr="00EA4884">
              <w:t>при наличии такого условия в п</w:t>
            </w:r>
            <w:r w:rsidR="00751CC3" w:rsidRPr="00EA4884">
              <w:t>ункте</w:t>
            </w:r>
            <w:r w:rsidR="001E7F5E">
              <w:t xml:space="preserve"> </w:t>
            </w:r>
            <w:r w:rsidR="00751CC3" w:rsidRPr="00EA4884">
              <w:t>20</w:t>
            </w:r>
            <w:r w:rsidR="001E7F5E">
              <w:t xml:space="preserve"> </w:t>
            </w:r>
            <w:r w:rsidR="00C13107" w:rsidRPr="00EA4884">
              <w:t xml:space="preserve">Раздела </w:t>
            </w:r>
            <w:r w:rsidR="00C13107" w:rsidRPr="00EA4884">
              <w:rPr>
                <w:lang w:val="en-US"/>
              </w:rPr>
              <w:t>II</w:t>
            </w:r>
            <w:r w:rsidR="00C13107" w:rsidRPr="00EA4884">
              <w:t xml:space="preserve"> настоящей Документации, Заказчик обязан разместить Договор, подписанный </w:t>
            </w:r>
            <w:r w:rsidR="006713BB" w:rsidRPr="006713BB">
              <w:t xml:space="preserve">Электронной подписью </w:t>
            </w:r>
            <w:r w:rsidR="00C13107" w:rsidRPr="00EA4884">
              <w:t>уполномоченного лица Заказчика на Электронной площадке.</w:t>
            </w:r>
            <w:proofErr w:type="gramEnd"/>
          </w:p>
          <w:p w:rsidR="00060CB9" w:rsidRPr="00EA4884" w:rsidRDefault="00060CB9" w:rsidP="00060CB9">
            <w:pPr>
              <w:pStyle w:val="a5"/>
              <w:tabs>
                <w:tab w:val="clear" w:pos="4677"/>
                <w:tab w:val="clear" w:pos="9355"/>
              </w:tabs>
              <w:ind w:firstLine="459"/>
              <w:jc w:val="both"/>
            </w:pPr>
            <w:r w:rsidRPr="00EA4884">
              <w:t>Указанный в абзаце 1</w:t>
            </w:r>
            <w:r w:rsidR="00C856CF" w:rsidRPr="00EA4884">
              <w:t>6</w:t>
            </w:r>
            <w:r w:rsidRPr="00EA4884">
              <w:t xml:space="preserve"> настоящего пункта срок может быть скорректирован в сторону уменьшения в целях соблюдения срока заключения договора, предусмотренного абзацем 3 настоящего пункта</w:t>
            </w:r>
            <w:r w:rsidR="00C856CF" w:rsidRPr="00EA4884">
              <w:t>.</w:t>
            </w:r>
          </w:p>
          <w:p w:rsidR="00F30F99" w:rsidRPr="00EA4884" w:rsidRDefault="00F30F99" w:rsidP="00060CB9">
            <w:pPr>
              <w:pStyle w:val="a5"/>
              <w:tabs>
                <w:tab w:val="clear" w:pos="4677"/>
                <w:tab w:val="clear" w:pos="9355"/>
              </w:tabs>
              <w:ind w:firstLine="459"/>
              <w:jc w:val="both"/>
            </w:pPr>
            <w:r w:rsidRPr="00EA4884">
              <w:t xml:space="preserve">С момента подписания договора </w:t>
            </w:r>
            <w:r w:rsidR="00C66A87" w:rsidRPr="00EA4884">
              <w:t>Электронной подписью</w:t>
            </w:r>
            <w:r w:rsidRPr="00EA4884">
              <w:t xml:space="preserve"> уполномоченного лица Заказчика договор считается заключенным.</w:t>
            </w:r>
          </w:p>
          <w:p w:rsidR="004A3796" w:rsidRPr="00EA4884" w:rsidRDefault="00F30F99" w:rsidP="00F30F99">
            <w:pPr>
              <w:pStyle w:val="a5"/>
              <w:tabs>
                <w:tab w:val="clear" w:pos="4677"/>
                <w:tab w:val="clear" w:pos="9355"/>
              </w:tabs>
              <w:ind w:firstLine="567"/>
              <w:jc w:val="both"/>
            </w:pPr>
            <w:r w:rsidRPr="00EA4884">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EA4884" w:rsidRDefault="004A3796" w:rsidP="004A3796">
            <w:pPr>
              <w:pStyle w:val="a5"/>
              <w:tabs>
                <w:tab w:val="clear" w:pos="4677"/>
                <w:tab w:val="clear" w:pos="9355"/>
              </w:tabs>
              <w:ind w:firstLine="567"/>
              <w:jc w:val="both"/>
            </w:pPr>
          </w:p>
          <w:p w:rsidR="00C856CF" w:rsidRPr="00EA4884" w:rsidRDefault="00C856CF" w:rsidP="004A3796">
            <w:pPr>
              <w:pStyle w:val="a5"/>
              <w:tabs>
                <w:tab w:val="clear" w:pos="4677"/>
                <w:tab w:val="clear" w:pos="9355"/>
              </w:tabs>
              <w:ind w:firstLine="567"/>
              <w:jc w:val="both"/>
            </w:pPr>
          </w:p>
        </w:tc>
      </w:tr>
      <w:tr w:rsidR="004E4333" w:rsidRPr="00EA4884"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E4333" w:rsidRPr="00EA4884" w:rsidRDefault="004E4333" w:rsidP="00ED769E">
            <w:pPr>
              <w:ind w:left="33"/>
            </w:pPr>
            <w:r w:rsidRPr="00EA4884">
              <w:lastRenderedPageBreak/>
              <w:t>3</w:t>
            </w:r>
            <w:r w:rsidR="00ED769E">
              <w:t>0</w:t>
            </w:r>
            <w:r w:rsidRPr="00EA4884">
              <w:t>.</w:t>
            </w:r>
          </w:p>
        </w:tc>
        <w:tc>
          <w:tcPr>
            <w:tcW w:w="2694" w:type="dxa"/>
            <w:tcBorders>
              <w:top w:val="single" w:sz="4" w:space="0" w:color="auto"/>
              <w:left w:val="single" w:sz="4" w:space="0" w:color="auto"/>
              <w:bottom w:val="single" w:sz="4" w:space="0" w:color="auto"/>
              <w:right w:val="single" w:sz="4" w:space="0" w:color="auto"/>
            </w:tcBorders>
          </w:tcPr>
          <w:p w:rsidR="004E4333" w:rsidRPr="00EA4884" w:rsidRDefault="004E4333" w:rsidP="007C04C9">
            <w:r w:rsidRPr="00EA4884">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ED769E" w:rsidRPr="00CB1371" w:rsidRDefault="00ED769E" w:rsidP="00ED769E">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4E4333" w:rsidRPr="00EA4884" w:rsidRDefault="004E4333" w:rsidP="00394B8D">
            <w:pPr>
              <w:ind w:firstLine="567"/>
              <w:jc w:val="both"/>
              <w:rPr>
                <w:i/>
              </w:rPr>
            </w:pPr>
          </w:p>
        </w:tc>
      </w:tr>
      <w:tr w:rsidR="004E4333" w:rsidRPr="00EA4884"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E4333" w:rsidRPr="00EA4884" w:rsidRDefault="004E4333" w:rsidP="00ED769E">
            <w:pPr>
              <w:ind w:left="33"/>
            </w:pPr>
            <w:r>
              <w:t>3</w:t>
            </w:r>
            <w:r w:rsidR="00ED769E">
              <w:t>1</w:t>
            </w:r>
            <w:r>
              <w:t>.</w:t>
            </w:r>
          </w:p>
        </w:tc>
        <w:tc>
          <w:tcPr>
            <w:tcW w:w="2694" w:type="dxa"/>
            <w:tcBorders>
              <w:top w:val="single" w:sz="4" w:space="0" w:color="auto"/>
              <w:left w:val="single" w:sz="4" w:space="0" w:color="auto"/>
              <w:bottom w:val="single" w:sz="4" w:space="0" w:color="auto"/>
              <w:right w:val="single" w:sz="4" w:space="0" w:color="auto"/>
            </w:tcBorders>
          </w:tcPr>
          <w:p w:rsidR="004E4333" w:rsidRPr="00EA4884" w:rsidRDefault="004E4333" w:rsidP="007C04C9">
            <w:pPr>
              <w:jc w:val="both"/>
            </w:pPr>
            <w:r w:rsidRPr="00EA4884">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E4333" w:rsidRPr="00EA4884" w:rsidRDefault="004E4333" w:rsidP="007C04C9">
            <w:pPr>
              <w:ind w:firstLine="567"/>
              <w:jc w:val="both"/>
            </w:pPr>
            <w:r w:rsidRPr="00EA4884">
              <w:t xml:space="preserve">Определены разделом </w:t>
            </w:r>
            <w:r w:rsidRPr="00EA4884">
              <w:rPr>
                <w:lang w:val="en-US"/>
              </w:rPr>
              <w:t>V</w:t>
            </w:r>
            <w:r w:rsidRPr="00EA4884">
              <w:t xml:space="preserve"> «Проект договора»</w:t>
            </w:r>
            <w:r>
              <w:t xml:space="preserve"> Документации.</w:t>
            </w:r>
          </w:p>
        </w:tc>
      </w:tr>
      <w:tr w:rsidR="004A3796" w:rsidRPr="00EA4884"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EA4884" w:rsidRDefault="00F129A7" w:rsidP="00ED769E">
            <w:pPr>
              <w:ind w:left="33"/>
            </w:pPr>
            <w:r w:rsidRPr="00EA4884">
              <w:t>3</w:t>
            </w:r>
            <w:r w:rsidR="00ED769E">
              <w:t>2</w:t>
            </w:r>
            <w:r w:rsidRPr="00EA4884">
              <w:t>.</w:t>
            </w:r>
          </w:p>
        </w:tc>
        <w:tc>
          <w:tcPr>
            <w:tcW w:w="2694" w:type="dxa"/>
            <w:tcBorders>
              <w:top w:val="single" w:sz="4" w:space="0" w:color="auto"/>
              <w:left w:val="single" w:sz="4" w:space="0" w:color="auto"/>
              <w:bottom w:val="single" w:sz="4" w:space="0" w:color="auto"/>
              <w:right w:val="single" w:sz="4" w:space="0" w:color="auto"/>
            </w:tcBorders>
          </w:tcPr>
          <w:p w:rsidR="004A3796" w:rsidRPr="00EA4884" w:rsidRDefault="004A3796" w:rsidP="00BD5394">
            <w:pPr>
              <w:jc w:val="both"/>
            </w:pPr>
            <w:r w:rsidRPr="00EA4884">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EA4884" w:rsidRDefault="00F30F99" w:rsidP="00F30F99">
            <w:pPr>
              <w:suppressAutoHyphens/>
              <w:ind w:firstLine="528"/>
              <w:jc w:val="both"/>
            </w:pPr>
            <w:r w:rsidRPr="00EA4884">
              <w:t>Заказчик в соответствии с условиями настояще</w:t>
            </w:r>
            <w:r w:rsidR="008E2E5E" w:rsidRPr="00EA4884">
              <w:t>й</w:t>
            </w:r>
            <w:r w:rsidR="00062C22">
              <w:t xml:space="preserve"> </w:t>
            </w:r>
            <w:r w:rsidR="008E2E5E" w:rsidRPr="00EA4884">
              <w:t>Документации</w:t>
            </w:r>
            <w:r w:rsidRPr="00EA4884">
              <w:t xml:space="preserve"> вправе запросить у Участника разъяснение Заявки на любом этапе проведения </w:t>
            </w:r>
            <w:r w:rsidR="006713BB">
              <w:t>закупки</w:t>
            </w:r>
            <w:r w:rsidRPr="00EA4884">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EA4884">
              <w:lastRenderedPageBreak/>
              <w:t xml:space="preserve">характеристик продукции, иных условий), при этом данные уточнения не должны изменять предмет </w:t>
            </w:r>
            <w:r w:rsidR="006713BB">
              <w:t>закупки</w:t>
            </w:r>
            <w:r w:rsidRPr="00EA4884">
              <w:t>, объем и состав предлагаемых Участником товаров, работ, услуг.</w:t>
            </w:r>
          </w:p>
          <w:p w:rsidR="00F30F99" w:rsidRPr="00EA4884" w:rsidRDefault="00F30F99" w:rsidP="00F30F99">
            <w:pPr>
              <w:autoSpaceDE w:val="0"/>
              <w:autoSpaceDN w:val="0"/>
              <w:adjustRightInd w:val="0"/>
              <w:ind w:firstLine="528"/>
              <w:jc w:val="both"/>
            </w:pPr>
            <w:r w:rsidRPr="00EA4884">
              <w:t xml:space="preserve">В </w:t>
            </w:r>
            <w:proofErr w:type="gramStart"/>
            <w:r w:rsidRPr="00EA4884">
              <w:t>случае</w:t>
            </w:r>
            <w:proofErr w:type="gramEnd"/>
            <w:r w:rsidRPr="00EA4884">
              <w:t xml:space="preserve"> выявления арифметических и грамматических ошибок в документах, представленных в составе Заявки, Заказчик </w:t>
            </w:r>
            <w:r w:rsidR="00045305" w:rsidRPr="00EA4884">
              <w:t xml:space="preserve">вправе </w:t>
            </w:r>
            <w:r w:rsidRPr="00EA4884">
              <w:t>направля</w:t>
            </w:r>
            <w:r w:rsidR="00045305" w:rsidRPr="00EA4884">
              <w:t>ть</w:t>
            </w:r>
            <w:r w:rsidRPr="00EA4884">
              <w:t xml:space="preserve"> Участникам запросы об их исправлении, и направлении Заказчику исправленных документов.</w:t>
            </w:r>
          </w:p>
          <w:p w:rsidR="00F30F99" w:rsidRPr="00EA4884" w:rsidRDefault="00F30F99" w:rsidP="00F30F99">
            <w:pPr>
              <w:autoSpaceDE w:val="0"/>
              <w:autoSpaceDN w:val="0"/>
              <w:adjustRightInd w:val="0"/>
              <w:ind w:firstLine="528"/>
              <w:jc w:val="both"/>
            </w:pPr>
            <w:r w:rsidRPr="00EA4884">
              <w:t xml:space="preserve">В </w:t>
            </w:r>
            <w:proofErr w:type="gramStart"/>
            <w:r w:rsidRPr="00EA4884">
              <w:t>случае</w:t>
            </w:r>
            <w:proofErr w:type="gramEnd"/>
            <w:r w:rsidRPr="00EA4884">
              <w:t xml:space="preserve"> </w:t>
            </w:r>
            <w:r w:rsidR="00C856CF" w:rsidRPr="00EA4884">
              <w:t>отсутствия/</w:t>
            </w:r>
            <w:r w:rsidRPr="00EA4884">
              <w:t>непредставления Участником</w:t>
            </w:r>
            <w:r w:rsidR="00D173C6" w:rsidRPr="00EA4884">
              <w:t>, либо отсутствия</w:t>
            </w:r>
            <w:r w:rsidRPr="00EA4884">
              <w:t xml:space="preserve"> исправленных документов, Заказчиком применяются следующие правила:</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EA4884" w:rsidRDefault="00F30F99" w:rsidP="00F46E44">
            <w:pPr>
              <w:numPr>
                <w:ilvl w:val="0"/>
                <w:numId w:val="1"/>
              </w:numPr>
              <w:tabs>
                <w:tab w:val="left" w:pos="103"/>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EA4884" w:rsidRDefault="00B67B87" w:rsidP="00DC6015">
      <w:pPr>
        <w:jc w:val="both"/>
      </w:pPr>
    </w:p>
    <w:p w:rsidR="00F30F99" w:rsidRPr="00EA4884" w:rsidRDefault="00F30F99" w:rsidP="00F30F99">
      <w:pPr>
        <w:ind w:firstLine="567"/>
        <w:jc w:val="both"/>
      </w:pPr>
      <w:r w:rsidRPr="00EA4884">
        <w:t xml:space="preserve">Во всем, что не урегулировано </w:t>
      </w:r>
      <w:r w:rsidR="00A168BB" w:rsidRPr="00EA4884">
        <w:t>Документацией</w:t>
      </w:r>
      <w:r w:rsidRPr="00EA4884">
        <w:t xml:space="preserve"> о проведении закупки, Заказчик, Участники, Победитель и другие лица </w:t>
      </w:r>
      <w:r w:rsidRPr="00EA4884">
        <w:rPr>
          <w:color w:val="000000"/>
        </w:rPr>
        <w:t xml:space="preserve">руководствуются </w:t>
      </w:r>
      <w:hyperlink r:id="rId28" w:history="1">
        <w:r w:rsidR="00A168BB" w:rsidRPr="00EA4884">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EA4884">
          <w:rPr>
            <w:rStyle w:val="a9"/>
          </w:rPr>
          <w:t>,</w:t>
        </w:r>
      </w:hyperlink>
      <w:r w:rsidRPr="00EA4884">
        <w:t xml:space="preserve"> и действующим законодательством Российской Федерации.</w:t>
      </w:r>
    </w:p>
    <w:p w:rsidR="006F0E6A" w:rsidRPr="00EA4884" w:rsidRDefault="006F0E6A" w:rsidP="00F30F99">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4A3796" w:rsidRPr="00EA4884" w:rsidRDefault="004A3796" w:rsidP="004A3796">
      <w:pPr>
        <w:pStyle w:val="11"/>
        <w:ind w:firstLine="567"/>
        <w:jc w:val="both"/>
        <w:rPr>
          <w:rFonts w:ascii="Times New Roman" w:hAnsi="Times New Roman" w:cs="Times New Roman"/>
          <w:color w:val="auto"/>
        </w:rPr>
      </w:pPr>
      <w:bookmarkStart w:id="44" w:name="_Toc67580872"/>
      <w:r w:rsidRPr="00EA4884">
        <w:rPr>
          <w:rFonts w:ascii="Times New Roman" w:hAnsi="Times New Roman" w:cs="Times New Roman"/>
          <w:color w:val="auto"/>
        </w:rPr>
        <w:lastRenderedPageBreak/>
        <w:t>РАЗДЕЛ III. ФОРМЫ ДЛЯ ЗАПОЛНЕНИЯ УЧАСТНИКАМИ ЗАКУПКИ</w:t>
      </w:r>
      <w:bookmarkEnd w:id="44"/>
    </w:p>
    <w:p w:rsidR="004A3796" w:rsidRPr="00EA4884" w:rsidRDefault="004A3796" w:rsidP="00630153">
      <w:pPr>
        <w:pStyle w:val="22"/>
        <w:jc w:val="center"/>
        <w:rPr>
          <w:rFonts w:ascii="Times New Roman" w:hAnsi="Times New Roman" w:cs="Times New Roman"/>
        </w:rPr>
      </w:pPr>
      <w:bookmarkStart w:id="45" w:name="_ФОРМА_1._ЗАЯВКА"/>
      <w:bookmarkStart w:id="46" w:name="_Toc67580873"/>
      <w:bookmarkEnd w:id="45"/>
      <w:r w:rsidRPr="00EA4884">
        <w:rPr>
          <w:rFonts w:ascii="Times New Roman" w:hAnsi="Times New Roman" w:cs="Times New Roman"/>
          <w:color w:val="auto"/>
        </w:rPr>
        <w:t>ФОРМА 1. ЗАЯВКА НА УЧАСТИЕ</w:t>
      </w:r>
      <w:r w:rsidR="0064237D" w:rsidRPr="00EA4884">
        <w:rPr>
          <w:rFonts w:ascii="Times New Roman" w:hAnsi="Times New Roman" w:cs="Times New Roman"/>
          <w:color w:val="auto"/>
        </w:rPr>
        <w:t xml:space="preserve"> В </w:t>
      </w:r>
      <w:proofErr w:type="gramStart"/>
      <w:r w:rsidR="006713BB">
        <w:rPr>
          <w:rFonts w:ascii="Times New Roman" w:hAnsi="Times New Roman" w:cs="Times New Roman"/>
          <w:color w:val="auto"/>
        </w:rPr>
        <w:t>ЗАПРОСЕ</w:t>
      </w:r>
      <w:proofErr w:type="gramEnd"/>
      <w:r w:rsidR="006713BB">
        <w:rPr>
          <w:rFonts w:ascii="Times New Roman" w:hAnsi="Times New Roman" w:cs="Times New Roman"/>
          <w:color w:val="auto"/>
        </w:rPr>
        <w:t xml:space="preserve"> ПРЕДЛОЖЕНИЙ</w:t>
      </w:r>
      <w:r w:rsidR="0064237D" w:rsidRPr="00EA4884">
        <w:rPr>
          <w:rFonts w:ascii="Times New Roman" w:hAnsi="Times New Roman" w:cs="Times New Roman"/>
          <w:color w:val="auto"/>
        </w:rPr>
        <w:t xml:space="preserve"> В ЭЛЕКТРОННО</w:t>
      </w:r>
      <w:r w:rsidR="007C4D3D" w:rsidRPr="00EA4884">
        <w:rPr>
          <w:rFonts w:ascii="Times New Roman" w:hAnsi="Times New Roman" w:cs="Times New Roman"/>
          <w:color w:val="auto"/>
        </w:rPr>
        <w:t>Й ФОРМЕ</w:t>
      </w:r>
      <w:bookmarkEnd w:id="46"/>
    </w:p>
    <w:p w:rsidR="004A3796" w:rsidRPr="00EA4884" w:rsidRDefault="004A3796" w:rsidP="004A3796">
      <w:pPr>
        <w:ind w:firstLine="567"/>
        <w:jc w:val="both"/>
      </w:pPr>
    </w:p>
    <w:p w:rsidR="004A3796" w:rsidRPr="00EA4884" w:rsidRDefault="004A3796" w:rsidP="004A3796">
      <w:pPr>
        <w:ind w:firstLine="567"/>
        <w:jc w:val="both"/>
      </w:pPr>
      <w:r w:rsidRPr="00EA4884">
        <w:t xml:space="preserve">Фирменный бланк Участника </w:t>
      </w:r>
    </w:p>
    <w:p w:rsidR="004A3796" w:rsidRPr="00EA4884" w:rsidRDefault="004A3796" w:rsidP="004A3796">
      <w:pPr>
        <w:ind w:firstLine="567"/>
        <w:jc w:val="both"/>
      </w:pPr>
      <w:r w:rsidRPr="00EA4884">
        <w:t>«___» __________ 20___ года №______</w:t>
      </w:r>
    </w:p>
    <w:p w:rsidR="006F0E6A" w:rsidRPr="00EA4884" w:rsidRDefault="006F0E6A" w:rsidP="006F0E6A">
      <w:pPr>
        <w:rPr>
          <w:sz w:val="10"/>
          <w:szCs w:val="10"/>
        </w:rPr>
      </w:pPr>
    </w:p>
    <w:p w:rsidR="006F0E6A" w:rsidRPr="00EA4884" w:rsidRDefault="006F0E6A" w:rsidP="006F0E6A">
      <w:pPr>
        <w:ind w:firstLine="567"/>
        <w:jc w:val="center"/>
      </w:pPr>
      <w:bookmarkStart w:id="47" w:name="_Письмо_о_подаче"/>
      <w:bookmarkStart w:id="48" w:name="_Заявка_о_подаче"/>
      <w:bookmarkStart w:id="49" w:name="_Toc255987071"/>
      <w:bookmarkStart w:id="50" w:name="_Toc263441572"/>
      <w:bookmarkStart w:id="51" w:name="_Toc269472558"/>
      <w:bookmarkStart w:id="52" w:name="_Toc305665989"/>
      <w:bookmarkEnd w:id="47"/>
      <w:bookmarkEnd w:id="48"/>
    </w:p>
    <w:p w:rsidR="006F0E6A" w:rsidRPr="00EA4884" w:rsidRDefault="006F0E6A" w:rsidP="006F0E6A">
      <w:pPr>
        <w:ind w:firstLine="567"/>
        <w:jc w:val="center"/>
      </w:pPr>
      <w:r w:rsidRPr="00EA4884">
        <w:t xml:space="preserve">ЗАЯВКА НА УЧАСТИЕ В </w:t>
      </w:r>
      <w:bookmarkEnd w:id="49"/>
      <w:bookmarkEnd w:id="50"/>
      <w:bookmarkEnd w:id="51"/>
      <w:bookmarkEnd w:id="52"/>
      <w:proofErr w:type="gramStart"/>
      <w:r w:rsidR="006746BB" w:rsidRPr="006746BB">
        <w:t>ЗАПРОСЕ</w:t>
      </w:r>
      <w:proofErr w:type="gramEnd"/>
      <w:r w:rsidR="006746BB" w:rsidRPr="006746BB">
        <w:t xml:space="preserve"> ПРЕДЛОЖЕНИЙ </w:t>
      </w:r>
      <w:r w:rsidRPr="00EA4884">
        <w:t>В ЭЛЕКТРОННОЙ ФОРМЕ</w:t>
      </w:r>
    </w:p>
    <w:p w:rsidR="006F0E6A" w:rsidRPr="00EA4884" w:rsidRDefault="006F0E6A" w:rsidP="006F0E6A">
      <w:pPr>
        <w:ind w:firstLine="567"/>
        <w:jc w:val="center"/>
      </w:pPr>
    </w:p>
    <w:p w:rsidR="006F0E6A" w:rsidRPr="00EA4884" w:rsidRDefault="006F0E6A" w:rsidP="006F0E6A">
      <w:pPr>
        <w:ind w:firstLine="567"/>
        <w:jc w:val="both"/>
      </w:pPr>
      <w:r w:rsidRPr="00EA4884">
        <w:t>Изучив Извещение</w:t>
      </w:r>
      <w:r w:rsidR="00702A69" w:rsidRPr="00EA4884">
        <w:t xml:space="preserve"> и Документацию</w:t>
      </w:r>
      <w:r w:rsidRPr="00EA4884">
        <w:t xml:space="preserve"> о проведении </w:t>
      </w:r>
      <w:r w:rsidR="006746BB">
        <w:t>запроса предложений</w:t>
      </w:r>
      <w:r w:rsidR="002A5DA1" w:rsidRPr="00EA4884">
        <w:t xml:space="preserve"> в электронной форме</w:t>
      </w:r>
      <w:r w:rsidRPr="00EA4884">
        <w:t xml:space="preserve"> на право заключения договора </w:t>
      </w:r>
      <w:proofErr w:type="gramStart"/>
      <w:r w:rsidRPr="00EA4884">
        <w:t>на</w:t>
      </w:r>
      <w:proofErr w:type="gramEnd"/>
      <w:r w:rsidRPr="00EA4884">
        <w:t xml:space="preserve"> ____________________, (далее также - </w:t>
      </w:r>
      <w:proofErr w:type="gramStart"/>
      <w:r w:rsidR="003B79AE" w:rsidRPr="00EA4884">
        <w:t>Документация</w:t>
      </w:r>
      <w:proofErr w:type="gramEnd"/>
      <w:r w:rsidR="003B79AE" w:rsidRPr="00EA4884">
        <w:t xml:space="preserve"> о проведении </w:t>
      </w:r>
      <w:r w:rsidR="006746BB">
        <w:t>закупки</w:t>
      </w:r>
      <w:r w:rsidRPr="00EA4884">
        <w:t>) безоговорочно принимая установленные в них требования и условия,_________________________________________________________________,</w:t>
      </w:r>
    </w:p>
    <w:p w:rsidR="006F0E6A" w:rsidRPr="00EA4884" w:rsidRDefault="006F0E6A" w:rsidP="006F0E6A">
      <w:pPr>
        <w:ind w:firstLine="567"/>
        <w:jc w:val="both"/>
        <w:rPr>
          <w:i/>
          <w:sz w:val="20"/>
          <w:szCs w:val="20"/>
        </w:rPr>
      </w:pPr>
      <w:r w:rsidRPr="00EA4884">
        <w:rPr>
          <w:i/>
          <w:sz w:val="20"/>
          <w:szCs w:val="20"/>
        </w:rPr>
        <w:t xml:space="preserve">(полное наименование Участника </w:t>
      </w:r>
      <w:r w:rsidR="00FB482B" w:rsidRPr="00FB482B">
        <w:rPr>
          <w:i/>
          <w:sz w:val="20"/>
          <w:szCs w:val="20"/>
        </w:rPr>
        <w:t xml:space="preserve">запроса предложений </w:t>
      </w:r>
      <w:r w:rsidR="002A5DA1" w:rsidRPr="00EA4884">
        <w:rPr>
          <w:i/>
          <w:sz w:val="20"/>
          <w:szCs w:val="20"/>
        </w:rPr>
        <w:t>в электронной форме</w:t>
      </w:r>
      <w:r w:rsidRPr="00EA4884">
        <w:rPr>
          <w:i/>
          <w:sz w:val="20"/>
          <w:szCs w:val="20"/>
        </w:rPr>
        <w:t xml:space="preserve"> с указанием организационно-правовой формы)</w:t>
      </w:r>
    </w:p>
    <w:p w:rsidR="006F0E6A" w:rsidRPr="00EA4884" w:rsidRDefault="006F0E6A" w:rsidP="006F0E6A">
      <w:pPr>
        <w:ind w:firstLine="567"/>
        <w:jc w:val="both"/>
      </w:pPr>
      <w:proofErr w:type="gramStart"/>
      <w:r w:rsidRPr="00EA4884">
        <w:t>зарегистрированное</w:t>
      </w:r>
      <w:proofErr w:type="gramEnd"/>
      <w:r w:rsidRPr="00EA4884">
        <w:t xml:space="preserve"> по адресу _____________________________________________________,</w:t>
      </w:r>
    </w:p>
    <w:p w:rsidR="006F0E6A" w:rsidRPr="00EA4884" w:rsidRDefault="006F0E6A" w:rsidP="00D57BE8">
      <w:pPr>
        <w:ind w:firstLine="567"/>
        <w:jc w:val="right"/>
        <w:rPr>
          <w:i/>
          <w:sz w:val="20"/>
          <w:szCs w:val="20"/>
        </w:rPr>
      </w:pPr>
      <w:r w:rsidRPr="00EA4884">
        <w:rPr>
          <w:sz w:val="20"/>
          <w:szCs w:val="20"/>
        </w:rPr>
        <w:t xml:space="preserve"> (</w:t>
      </w:r>
      <w:r w:rsidRPr="00EA4884">
        <w:rPr>
          <w:i/>
          <w:sz w:val="20"/>
          <w:szCs w:val="20"/>
        </w:rPr>
        <w:t xml:space="preserve">местонахождение Участника </w:t>
      </w:r>
      <w:r w:rsidR="00FB482B" w:rsidRPr="00FB482B">
        <w:rPr>
          <w:i/>
          <w:sz w:val="20"/>
          <w:szCs w:val="20"/>
        </w:rPr>
        <w:t xml:space="preserve">запроса предложений </w:t>
      </w:r>
      <w:r w:rsidR="002A5DA1" w:rsidRPr="00EA4884">
        <w:rPr>
          <w:i/>
          <w:sz w:val="20"/>
          <w:szCs w:val="20"/>
        </w:rPr>
        <w:t>в электронной форме</w:t>
      </w:r>
      <w:r w:rsidRPr="00EA4884">
        <w:rPr>
          <w:i/>
          <w:sz w:val="20"/>
          <w:szCs w:val="20"/>
        </w:rPr>
        <w:t>)</w:t>
      </w:r>
    </w:p>
    <w:p w:rsidR="006F0E6A" w:rsidRPr="00EA4884" w:rsidRDefault="006F0E6A" w:rsidP="006F0E6A">
      <w:pPr>
        <w:ind w:firstLine="567"/>
        <w:jc w:val="both"/>
      </w:pPr>
      <w:r w:rsidRPr="00EA4884">
        <w:t>предлагает заключить договор_______________________________________</w:t>
      </w:r>
    </w:p>
    <w:p w:rsidR="006F0E6A" w:rsidRPr="00EA4884" w:rsidRDefault="006F0E6A" w:rsidP="006F0E6A">
      <w:pPr>
        <w:ind w:firstLine="567"/>
        <w:jc w:val="both"/>
        <w:rPr>
          <w:i/>
          <w:sz w:val="20"/>
          <w:szCs w:val="20"/>
        </w:rPr>
      </w:pPr>
      <w:r w:rsidRPr="00EA4884">
        <w:rPr>
          <w:i/>
          <w:sz w:val="20"/>
          <w:szCs w:val="20"/>
        </w:rPr>
        <w:t>(предмет договора)</w:t>
      </w:r>
    </w:p>
    <w:p w:rsidR="006F0E6A" w:rsidRPr="00EA4884" w:rsidRDefault="006F0E6A" w:rsidP="006F0E6A">
      <w:pPr>
        <w:ind w:firstLine="567"/>
        <w:jc w:val="both"/>
      </w:pPr>
      <w:r w:rsidRPr="00EA4884">
        <w:t xml:space="preserve">в </w:t>
      </w:r>
      <w:r w:rsidR="0085514B" w:rsidRPr="002E4ADF">
        <w:t>соответствии с технико-коммерческим (Форма 3) и ценовым предложениями (Форма 3.1)</w:t>
      </w:r>
      <w:r w:rsidRPr="00EA4884">
        <w:t xml:space="preserve">, и другими документами, являющимися неотъемлемыми приложениями к настоящей Заявке. </w:t>
      </w:r>
    </w:p>
    <w:p w:rsidR="006F0E6A" w:rsidRPr="00EA4884" w:rsidRDefault="006F0E6A" w:rsidP="006F0E6A">
      <w:pPr>
        <w:ind w:firstLine="567"/>
        <w:jc w:val="both"/>
      </w:pPr>
      <w:r w:rsidRPr="00EA4884">
        <w:t>Настоящая Заявка действительна не более чем 75 (семьдесят пять) календарных дней</w:t>
      </w:r>
      <w:r w:rsidR="00062C22">
        <w:t xml:space="preserve"> </w:t>
      </w:r>
      <w:r w:rsidRPr="00EA4884">
        <w:t xml:space="preserve">со дня, следующего за установленной </w:t>
      </w:r>
      <w:r w:rsidR="003B79AE" w:rsidRPr="00EA4884">
        <w:t xml:space="preserve">Документацией о </w:t>
      </w:r>
      <w:r w:rsidR="005C5C02" w:rsidRPr="00EA4884">
        <w:t>закупке</w:t>
      </w:r>
      <w:r w:rsidR="00062C22">
        <w:t xml:space="preserve"> </w:t>
      </w:r>
      <w:r w:rsidRPr="00EA4884">
        <w:t>датой открытия доступа к Заявкам.</w:t>
      </w:r>
      <w:bookmarkStart w:id="53" w:name="_Hlt440565644"/>
      <w:bookmarkEnd w:id="53"/>
    </w:p>
    <w:p w:rsidR="004E4333" w:rsidRDefault="004E4333" w:rsidP="004E4333">
      <w:pPr>
        <w:ind w:firstLine="567"/>
        <w:jc w:val="both"/>
      </w:pPr>
      <w:r>
        <w:t xml:space="preserve">Настоящим подтверждаем, о возможности </w:t>
      </w:r>
      <w:proofErr w:type="gramStart"/>
      <w:r>
        <w:t>предоставить документы</w:t>
      </w:r>
      <w:proofErr w:type="gramEnd"/>
      <w:r>
        <w:t xml:space="preserve"> в соответствии с пп. 14 п. 26 Раздела II Документации о проведении запроса предложений в электронной форме и п. 7.4.3. Положения о закупке товаров, работ, услуг 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4E4333" w:rsidRDefault="004E4333" w:rsidP="004E4333">
      <w:pPr>
        <w:ind w:firstLine="567"/>
        <w:jc w:val="both"/>
      </w:pPr>
      <w:proofErr w:type="gramStart"/>
      <w:r>
        <w:t>Настоящим подтверждаем, что против ______________ (наименование Участника запроса предложений) не проводится процедура ликвидации, арбитражным судом не принято решение о признании __________ (наименование Участника запроса предложений) банкротом и об открытии конкурсного производства, деятельность ____________(наименование Участника запроса предложений) не приостановлена, на имущество не наложен арест по решению суда, административного органа, а также настоящим подтверждаем, что ознакомлены с условиями Положения о закупке товаров, работ, услуг</w:t>
      </w:r>
      <w:proofErr w:type="gramEnd"/>
      <w:r>
        <w:t xml:space="preserve"> Сургутского городского муниципального унитарного предприятия "Городские тепловые сети".</w:t>
      </w:r>
    </w:p>
    <w:p w:rsidR="006F0E6A" w:rsidRPr="00EA4884" w:rsidRDefault="006F0E6A" w:rsidP="004E4333">
      <w:pPr>
        <w:ind w:firstLine="567"/>
        <w:jc w:val="both"/>
      </w:pPr>
      <w:proofErr w:type="gramStart"/>
      <w:r w:rsidRPr="00EA4884">
        <w:t>Настоящим подтверждаем</w:t>
      </w:r>
      <w:r w:rsidR="00062C22">
        <w:t xml:space="preserve"> </w:t>
      </w:r>
      <w:r w:rsidRPr="00EA4884">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EA4884">
        <w:rPr>
          <w:i/>
        </w:rPr>
        <w:t>(</w:t>
      </w:r>
      <w:r w:rsidR="00B841C0" w:rsidRPr="00EA4884">
        <w:rPr>
          <w:i/>
        </w:rPr>
        <w:t xml:space="preserve">наименование Участника </w:t>
      </w:r>
      <w:r w:rsidR="006746BB" w:rsidRPr="006746BB">
        <w:rPr>
          <w:i/>
        </w:rPr>
        <w:t>запроса предложений</w:t>
      </w:r>
      <w:r w:rsidRPr="00EA4884">
        <w:rPr>
          <w:i/>
        </w:rPr>
        <w:t xml:space="preserve">) </w:t>
      </w:r>
      <w:r w:rsidRPr="00EA4884">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EA4884">
        <w:rPr>
          <w:rFonts w:cs="Arial"/>
          <w:color w:val="000000"/>
        </w:rPr>
        <w:t xml:space="preserve"> с поставкой товара, выполнением работы, оказанием услуги, </w:t>
      </w:r>
      <w:proofErr w:type="gramStart"/>
      <w:r w:rsidRPr="00EA4884">
        <w:rPr>
          <w:rFonts w:cs="Arial"/>
          <w:color w:val="000000"/>
        </w:rPr>
        <w:t>являющихся</w:t>
      </w:r>
      <w:proofErr w:type="gramEnd"/>
      <w:r w:rsidRPr="00EA4884">
        <w:rPr>
          <w:rFonts w:cs="Arial"/>
          <w:color w:val="000000"/>
        </w:rPr>
        <w:t xml:space="preserve"> объектом осуществляемой закупки, и административного наказания в виде дисквалификации.</w:t>
      </w:r>
    </w:p>
    <w:p w:rsidR="006F0E6A" w:rsidRPr="00EA4884" w:rsidRDefault="006F0E6A" w:rsidP="006F0E6A">
      <w:pPr>
        <w:ind w:firstLine="567"/>
        <w:jc w:val="both"/>
      </w:pPr>
      <w:r w:rsidRPr="00EA4884">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00B841C0" w:rsidRPr="00EA4884">
        <w:rPr>
          <w:i/>
        </w:rPr>
        <w:t xml:space="preserve">наименование Участника </w:t>
      </w:r>
      <w:r w:rsidR="006746BB" w:rsidRPr="006746BB">
        <w:rPr>
          <w:i/>
        </w:rPr>
        <w:t>запроса предложений</w:t>
      </w:r>
      <w:r w:rsidRPr="00EA4884">
        <w:t xml:space="preserve">) в </w:t>
      </w:r>
      <w:r w:rsidR="006746BB">
        <w:t>запросе предложений</w:t>
      </w:r>
      <w:r w:rsidRPr="00EA4884">
        <w:t xml:space="preserve"> в электронной форме на право заключения договора на ___________(</w:t>
      </w:r>
      <w:r w:rsidRPr="00EA4884">
        <w:rPr>
          <w:i/>
        </w:rPr>
        <w:t xml:space="preserve">указать наименование </w:t>
      </w:r>
      <w:r w:rsidR="006746BB" w:rsidRPr="006746BB">
        <w:rPr>
          <w:i/>
        </w:rPr>
        <w:t>запроса предложений</w:t>
      </w:r>
      <w:r w:rsidRPr="00EA4884">
        <w:t xml:space="preserve">). Также подтверждаем, что в соответствии с законодательством Российской Федерации нами было получено согласие на </w:t>
      </w:r>
      <w:r w:rsidRPr="00EA4884">
        <w:lastRenderedPageBreak/>
        <w:t>обработку персональных данных физических лиц, указанных в нашей Заявке, в том числе право предоставления таких данных третьим лицам.</w:t>
      </w:r>
    </w:p>
    <w:p w:rsidR="006F0E6A" w:rsidRPr="00EA4884" w:rsidRDefault="006F0E6A" w:rsidP="006F0E6A">
      <w:pPr>
        <w:ind w:firstLine="567"/>
        <w:jc w:val="both"/>
      </w:pPr>
      <w:proofErr w:type="gramStart"/>
      <w:r w:rsidRPr="00EA4884">
        <w:t>Настоящим подтверждаем, что сведения о _________ (</w:t>
      </w:r>
      <w:r w:rsidR="00B841C0" w:rsidRPr="00EA4884">
        <w:rPr>
          <w:i/>
        </w:rPr>
        <w:t xml:space="preserve">наименование Участника </w:t>
      </w:r>
      <w:r w:rsidR="006746BB" w:rsidRPr="006746BB">
        <w:rPr>
          <w:i/>
        </w:rPr>
        <w:t>запроса предложений</w:t>
      </w:r>
      <w:r w:rsidRPr="00EA4884">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w:t>
      </w:r>
      <w:proofErr w:type="gramEnd"/>
      <w:r w:rsidRPr="00EA4884">
        <w:t xml:space="preserve"> нужд».</w:t>
      </w:r>
    </w:p>
    <w:p w:rsidR="006F0E6A" w:rsidRPr="00EA4884" w:rsidRDefault="006F0E6A" w:rsidP="006F0E6A">
      <w:pPr>
        <w:ind w:firstLine="567"/>
        <w:jc w:val="both"/>
      </w:pPr>
      <w:proofErr w:type="gramStart"/>
      <w:r w:rsidRPr="00EA4884">
        <w:t>Настоящим уведомляем об отсутствии у ________________ (</w:t>
      </w:r>
      <w:r w:rsidR="00B841C0" w:rsidRPr="00EA4884">
        <w:rPr>
          <w:i/>
        </w:rPr>
        <w:t xml:space="preserve">наименование Участника </w:t>
      </w:r>
      <w:r w:rsidR="006746BB" w:rsidRPr="006746BB">
        <w:rPr>
          <w:i/>
        </w:rPr>
        <w:t>запроса предложений</w:t>
      </w:r>
      <w:r w:rsidRPr="00EA4884">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w:t>
      </w:r>
      <w:proofErr w:type="gramEnd"/>
      <w:r w:rsidRPr="00EA4884">
        <w:t xml:space="preserve"> имеется вступившее в законную силу решение суда о признании обязанности </w:t>
      </w:r>
      <w:proofErr w:type="gramStart"/>
      <w:r w:rsidRPr="00EA4884">
        <w:t>заявителя</w:t>
      </w:r>
      <w:proofErr w:type="gramEnd"/>
      <w:r w:rsidRPr="00EA488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EA4884" w:rsidRDefault="006F0E6A" w:rsidP="006F0E6A">
      <w:pPr>
        <w:ind w:firstLine="567"/>
        <w:jc w:val="both"/>
      </w:pPr>
      <w:r w:rsidRPr="00EA4884">
        <w:t xml:space="preserve">Настоящим уведомляем об отсутствии </w:t>
      </w:r>
      <w:r w:rsidRPr="00EA4884">
        <w:rPr>
          <w:rFonts w:cs="Arial"/>
          <w:color w:val="000000"/>
        </w:rPr>
        <w:t xml:space="preserve">между участником закупки </w:t>
      </w:r>
      <w:r w:rsidRPr="00EA4884">
        <w:t>________________ (</w:t>
      </w:r>
      <w:r w:rsidR="00B841C0" w:rsidRPr="00EA4884">
        <w:rPr>
          <w:i/>
        </w:rPr>
        <w:t xml:space="preserve">наименование Участника </w:t>
      </w:r>
      <w:r w:rsidR="006746BB" w:rsidRPr="006746BB">
        <w:rPr>
          <w:i/>
        </w:rPr>
        <w:t>запроса предложений</w:t>
      </w:r>
      <w:r w:rsidRPr="00EA4884">
        <w:t>)</w:t>
      </w:r>
      <w:r w:rsidR="00DC3B21">
        <w:t xml:space="preserve"> </w:t>
      </w:r>
      <w:r w:rsidRPr="00EA4884">
        <w:rPr>
          <w:rFonts w:cs="Arial"/>
          <w:color w:val="000000"/>
        </w:rPr>
        <w:t>и</w:t>
      </w:r>
      <w:r w:rsidR="00DC3B21">
        <w:rPr>
          <w:rFonts w:cs="Arial"/>
          <w:color w:val="000000"/>
        </w:rPr>
        <w:t xml:space="preserve"> </w:t>
      </w:r>
      <w:r w:rsidRPr="00EA4884">
        <w:t>СГМУП "ГТС"</w:t>
      </w:r>
      <w:r w:rsidRPr="00EA4884">
        <w:rPr>
          <w:rFonts w:cs="Arial"/>
          <w:color w:val="000000"/>
        </w:rPr>
        <w:t xml:space="preserve"> конфликта интересов, определенного в п. 1.7.1.12 Положения о закупке товаров, работ, услуг Сургутского городского муниципального унитарного предприятия "Городские тепловые сети".</w:t>
      </w:r>
    </w:p>
    <w:p w:rsidR="00C326A3" w:rsidRPr="00EA4884" w:rsidRDefault="00C326A3" w:rsidP="00C326A3">
      <w:pPr>
        <w:ind w:firstLine="567"/>
        <w:jc w:val="both"/>
        <w:rPr>
          <w:b/>
          <w:i/>
          <w:color w:val="943634" w:themeColor="accent2" w:themeShade="BF"/>
        </w:rPr>
      </w:pPr>
      <w:proofErr w:type="gramStart"/>
      <w:r w:rsidRPr="00EA4884">
        <w:rPr>
          <w:b/>
          <w:i/>
          <w:color w:val="943634" w:themeColor="accent2" w:themeShade="BF"/>
        </w:rPr>
        <w:t>[Если в состав Заявки на участие в закупке включены докуме</w:t>
      </w:r>
      <w:r w:rsidR="003A080A">
        <w:rPr>
          <w:b/>
          <w:i/>
          <w:color w:val="943634" w:themeColor="accent2" w:themeShade="BF"/>
        </w:rPr>
        <w:t>нты, предусмотренные абз.1 пп.</w:t>
      </w:r>
      <w:r w:rsidRPr="00EA4884">
        <w:rPr>
          <w:b/>
          <w:i/>
          <w:color w:val="943634" w:themeColor="accent2" w:themeShade="BF"/>
        </w:rPr>
        <w:t>1.2 пункта 2</w:t>
      </w:r>
      <w:r w:rsidR="001E7F5E">
        <w:rPr>
          <w:b/>
          <w:i/>
          <w:color w:val="943634" w:themeColor="accent2" w:themeShade="BF"/>
        </w:rPr>
        <w:t>6</w:t>
      </w:r>
      <w:r w:rsidRPr="00EA4884">
        <w:rPr>
          <w:b/>
          <w:i/>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End"/>
      <w:r w:rsidRPr="00EA4884">
        <w:rPr>
          <w:b/>
          <w:i/>
          <w:color w:val="943634" w:themeColor="accent2" w:themeShade="BF"/>
        </w:rPr>
        <w:t xml:space="preserve"> </w:t>
      </w:r>
      <w:proofErr w:type="gramStart"/>
      <w:r w:rsidRPr="00EA4884">
        <w:rPr>
          <w:b/>
          <w:i/>
          <w:color w:val="943634" w:themeColor="accent2" w:themeShade="BF"/>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EA4884" w:rsidRDefault="006F0E6A" w:rsidP="006F0E6A">
      <w:pPr>
        <w:ind w:firstLine="567"/>
        <w:jc w:val="both"/>
      </w:pPr>
      <w:r w:rsidRPr="00EA4884">
        <w:t xml:space="preserve">Сообщаем, что для совершения сделки по результатам </w:t>
      </w:r>
      <w:r w:rsidR="006746BB">
        <w:t>запроса предложений</w:t>
      </w:r>
      <w:r w:rsidR="00B841C0" w:rsidRPr="00EA4884">
        <w:t xml:space="preserve"> в электронной форме</w:t>
      </w:r>
      <w:r w:rsidRPr="00EA4884">
        <w:t xml:space="preserve"> _________ </w:t>
      </w:r>
      <w:r w:rsidRPr="00EA4884">
        <w:rPr>
          <w:i/>
        </w:rPr>
        <w:t>(</w:t>
      </w:r>
      <w:r w:rsidR="00B841C0" w:rsidRPr="00EA4884">
        <w:rPr>
          <w:i/>
        </w:rPr>
        <w:t xml:space="preserve">наименование Участника </w:t>
      </w:r>
      <w:r w:rsidR="006746BB" w:rsidRPr="006746BB">
        <w:rPr>
          <w:i/>
        </w:rPr>
        <w:t>запроса предложений</w:t>
      </w:r>
      <w:r w:rsidRPr="00EA4884">
        <w:rPr>
          <w:i/>
        </w:rPr>
        <w:t xml:space="preserve">) </w:t>
      </w:r>
      <w:r w:rsidRPr="00EA4884">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EA4884">
        <w:rPr>
          <w:i/>
        </w:rPr>
        <w:t>(</w:t>
      </w:r>
      <w:r w:rsidR="00B841C0" w:rsidRPr="00EA4884">
        <w:rPr>
          <w:i/>
        </w:rPr>
        <w:t xml:space="preserve">наименование Участника </w:t>
      </w:r>
      <w:r w:rsidR="006746BB" w:rsidRPr="006746BB">
        <w:rPr>
          <w:i/>
        </w:rPr>
        <w:t>запроса предложений</w:t>
      </w:r>
      <w:r w:rsidRPr="00EA4884">
        <w:rPr>
          <w:i/>
        </w:rPr>
        <w:t>).</w:t>
      </w:r>
      <w:r w:rsidR="006746BB">
        <w:rPr>
          <w:i/>
        </w:rPr>
        <w:t xml:space="preserve"> </w:t>
      </w:r>
      <w:r w:rsidRPr="00EA4884">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6F0E6A" w:rsidRPr="00EA4884" w:rsidRDefault="006F0E6A" w:rsidP="006F0E6A">
      <w:pPr>
        <w:pStyle w:val="Times12"/>
        <w:overflowPunct/>
        <w:autoSpaceDE/>
        <w:autoSpaceDN/>
        <w:adjustRightInd/>
        <w:rPr>
          <w:b/>
          <w:i/>
          <w:color w:val="943634" w:themeColor="accent2" w:themeShade="BF"/>
          <w:szCs w:val="24"/>
        </w:rPr>
      </w:pPr>
      <w:r w:rsidRPr="00EA4884">
        <w:rPr>
          <w:szCs w:val="24"/>
        </w:rPr>
        <w:t xml:space="preserve">Сообщаем, что для совершения сделки по результатам </w:t>
      </w:r>
      <w:r w:rsidR="006746BB">
        <w:rPr>
          <w:szCs w:val="24"/>
        </w:rPr>
        <w:t>запроса предложений</w:t>
      </w:r>
      <w:r w:rsidR="00B841C0" w:rsidRPr="00EA4884">
        <w:rPr>
          <w:szCs w:val="24"/>
        </w:rPr>
        <w:t xml:space="preserve"> </w:t>
      </w:r>
      <w:r w:rsidR="002A5DA1" w:rsidRPr="00EA4884">
        <w:t>в</w:t>
      </w:r>
      <w:r w:rsidR="00DC3B21">
        <w:t xml:space="preserve"> </w:t>
      </w:r>
      <w:r w:rsidR="002A5DA1" w:rsidRPr="00EA4884">
        <w:t>электронной форме</w:t>
      </w:r>
      <w:r w:rsidRPr="00EA4884">
        <w:rPr>
          <w:szCs w:val="24"/>
        </w:rPr>
        <w:t xml:space="preserve"> 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 xml:space="preserve">) </w:t>
      </w:r>
      <w:r w:rsidRPr="00EA4884">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w:t>
      </w:r>
      <w:r w:rsidRPr="00EA4884">
        <w:rPr>
          <w:szCs w:val="24"/>
        </w:rPr>
        <w:t xml:space="preserve">. </w:t>
      </w:r>
      <w:proofErr w:type="gramStart"/>
      <w:r w:rsidRPr="00EA4884">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w:t>
      </w:r>
      <w:r w:rsidRPr="00EA4884">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w:t>
      </w:r>
      <w:r w:rsidRPr="00EA4884">
        <w:rPr>
          <w:szCs w:val="24"/>
        </w:rPr>
        <w:t xml:space="preserve"> победителем или участником, которому присвоен второй номер.</w:t>
      </w:r>
      <w:proofErr w:type="gramEnd"/>
      <w:r w:rsidR="006746BB">
        <w:rPr>
          <w:szCs w:val="24"/>
        </w:rPr>
        <w:t xml:space="preserve"> </w:t>
      </w:r>
      <w:r w:rsidRPr="00EA4884">
        <w:rPr>
          <w:b/>
          <w:i/>
          <w:color w:val="943634" w:themeColor="accent2" w:themeShade="BF"/>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EA4884" w:rsidRDefault="006F0E6A" w:rsidP="006F0E6A">
      <w:pPr>
        <w:ind w:firstLine="567"/>
        <w:jc w:val="both"/>
      </w:pPr>
      <w:proofErr w:type="gramStart"/>
      <w:r w:rsidRPr="00EA4884">
        <w:t xml:space="preserve">В случае признания нас Победителем </w:t>
      </w:r>
      <w:r w:rsidR="006746BB">
        <w:t>запроса предложений</w:t>
      </w:r>
      <w:r w:rsidR="00BD339A" w:rsidRPr="00EA4884">
        <w:t xml:space="preserve"> в электронной форме</w:t>
      </w:r>
      <w:r w:rsidRPr="00EA4884">
        <w:t xml:space="preserve"> мы берем на себя обязательства заключить со своей стороны договор в соответствии с требованиями Документации о проведении </w:t>
      </w:r>
      <w:r w:rsidR="006746BB">
        <w:t>запроса предложений</w:t>
      </w:r>
      <w:r w:rsidR="00BD339A" w:rsidRPr="00EA4884">
        <w:t xml:space="preserve"> в электронной форме</w:t>
      </w:r>
      <w:r w:rsidRPr="00EA4884">
        <w:t xml:space="preserve">, проектом Договора и </w:t>
      </w:r>
      <w:r w:rsidRPr="00EA4884">
        <w:lastRenderedPageBreak/>
        <w:t>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EA4884" w:rsidRDefault="006F0E6A" w:rsidP="006F0E6A">
      <w:pPr>
        <w:ind w:firstLine="567"/>
        <w:jc w:val="both"/>
      </w:pPr>
      <w:proofErr w:type="gramStart"/>
      <w:r w:rsidRPr="00EA4884">
        <w:t>В случае</w:t>
      </w:r>
      <w:r w:rsidR="00BD339A" w:rsidRPr="00EA4884">
        <w:t>,</w:t>
      </w:r>
      <w:r w:rsidRPr="00EA4884">
        <w:t xml:space="preserve"> если нашей Заявке будет присвоен второй номер, а Победитель </w:t>
      </w:r>
      <w:r w:rsidR="006746BB">
        <w:t>запроса предложений</w:t>
      </w:r>
      <w:r w:rsidR="00BD339A" w:rsidRPr="00EA4884">
        <w:t xml:space="preserve"> в электронной форме</w:t>
      </w:r>
      <w:r w:rsidR="00062C22">
        <w:t xml:space="preserve"> </w:t>
      </w:r>
      <w:r w:rsidRPr="00EA4884">
        <w:t>будет признан уклонившимся от заключения договора с Заказчиком,</w:t>
      </w:r>
      <w:r w:rsidR="005C5C02" w:rsidRPr="00EA4884">
        <w:t xml:space="preserve"> либо в иных, предусмотренных Положением о закупке товаров, работ, услуг Сургутского городского муниципального унитарного предприятия "Городские тепловые сети", случаях направления Участнику, которому будет присвоен второй номер, проекта договора,</w:t>
      </w:r>
      <w:r w:rsidRPr="00EA4884">
        <w:t xml:space="preserve"> мы обязуемся подписать данный договор в соответствии с</w:t>
      </w:r>
      <w:proofErr w:type="gramEnd"/>
      <w:r w:rsidRPr="00EA4884">
        <w:t xml:space="preserve"> требованиями Документации о проведении </w:t>
      </w:r>
      <w:r w:rsidR="006746BB">
        <w:t>запроса предложений</w:t>
      </w:r>
      <w:r w:rsidR="00BD339A" w:rsidRPr="00EA4884">
        <w:t xml:space="preserve"> в электронной форме</w:t>
      </w:r>
      <w:r w:rsidRPr="00EA4884">
        <w:t xml:space="preserve">, </w:t>
      </w:r>
      <w:r w:rsidRPr="00EA4884">
        <w:rPr>
          <w:bCs/>
        </w:rPr>
        <w:t>проектом Договора</w:t>
      </w:r>
      <w:r w:rsidRPr="00EA4884">
        <w:t xml:space="preserve"> и условиями нашей Заявки.</w:t>
      </w:r>
    </w:p>
    <w:p w:rsidR="00FA1B26" w:rsidRPr="00EA4884" w:rsidRDefault="00FA1B26" w:rsidP="00FA1B26">
      <w:pPr>
        <w:ind w:firstLine="567"/>
        <w:jc w:val="both"/>
      </w:pPr>
      <w:r w:rsidRPr="00EA4884">
        <w:t>Настоящим декларируем получение предварительного согласия субъектов персональных данных на обработку персональных данных в соответствии с требованиями Федерального закона от 27.07.2006 N 152-ФЗ «О персональных данных».</w:t>
      </w:r>
    </w:p>
    <w:p w:rsidR="006F0E6A" w:rsidRPr="00EA4884" w:rsidRDefault="006F0E6A" w:rsidP="006F0E6A">
      <w:pPr>
        <w:pStyle w:val="Times12"/>
        <w:overflowPunct/>
        <w:autoSpaceDE/>
        <w:autoSpaceDN/>
        <w:adjustRightInd/>
        <w:rPr>
          <w:bCs w:val="0"/>
          <w:szCs w:val="24"/>
        </w:rPr>
      </w:pPr>
      <w:proofErr w:type="gramStart"/>
      <w:r w:rsidRPr="00EA4884">
        <w:rPr>
          <w:bCs w:val="0"/>
          <w:szCs w:val="24"/>
        </w:rPr>
        <w:t xml:space="preserve">В соответствии с инструкциями, полученными от вас в Документации о проведении </w:t>
      </w:r>
      <w:r w:rsidR="006746BB">
        <w:rPr>
          <w:szCs w:val="24"/>
        </w:rPr>
        <w:t>запроса предложений</w:t>
      </w:r>
      <w:r w:rsidR="00BD339A" w:rsidRPr="00EA4884">
        <w:rPr>
          <w:szCs w:val="24"/>
        </w:rPr>
        <w:t xml:space="preserve"> </w:t>
      </w:r>
      <w:r w:rsidR="00BD339A" w:rsidRPr="00EA4884">
        <w:t>в электронной форме</w:t>
      </w:r>
      <w:r w:rsidRPr="00EA4884">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Pr="00EA4884" w:rsidRDefault="006F0E6A" w:rsidP="006F0E6A">
      <w:pPr>
        <w:ind w:firstLine="567"/>
      </w:pPr>
    </w:p>
    <w:p w:rsidR="006F0E6A" w:rsidRPr="00EA4884" w:rsidRDefault="006F0E6A" w:rsidP="006F0E6A">
      <w:pPr>
        <w:ind w:firstLine="567"/>
      </w:pPr>
    </w:p>
    <w:p w:rsidR="006F0E6A" w:rsidRPr="00EA4884" w:rsidRDefault="006F0E6A" w:rsidP="006F0E6A">
      <w:pPr>
        <w:ind w:firstLine="567"/>
      </w:pPr>
      <w:r w:rsidRPr="00EA4884">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EA4884" w:rsidTr="002A5DA1">
        <w:trPr>
          <w:tblHeader/>
        </w:trPr>
        <w:tc>
          <w:tcPr>
            <w:tcW w:w="567"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proofErr w:type="gramStart"/>
            <w:r w:rsidRPr="00EA4884">
              <w:rPr>
                <w:sz w:val="22"/>
                <w:szCs w:val="22"/>
              </w:rPr>
              <w:t>п</w:t>
            </w:r>
            <w:proofErr w:type="gramEnd"/>
            <w:r w:rsidRPr="00EA4884">
              <w:rPr>
                <w:sz w:val="22"/>
                <w:szCs w:val="22"/>
              </w:rPr>
              <w:t>/п</w:t>
            </w:r>
          </w:p>
        </w:tc>
        <w:tc>
          <w:tcPr>
            <w:tcW w:w="7513" w:type="dxa"/>
            <w:vAlign w:val="center"/>
          </w:tcPr>
          <w:p w:rsidR="006F0E6A" w:rsidRPr="00EA4884" w:rsidRDefault="006F0E6A" w:rsidP="002A5DA1">
            <w:pPr>
              <w:jc w:val="center"/>
            </w:pPr>
            <w:r w:rsidRPr="00EA4884">
              <w:rPr>
                <w:sz w:val="22"/>
                <w:szCs w:val="22"/>
              </w:rPr>
              <w:t>Наименование документа</w:t>
            </w:r>
          </w:p>
          <w:p w:rsidR="006F0E6A" w:rsidRPr="00EA4884" w:rsidRDefault="006F0E6A" w:rsidP="006746BB">
            <w:pPr>
              <w:jc w:val="center"/>
            </w:pPr>
            <w:r w:rsidRPr="00EA4884">
              <w:rPr>
                <w:sz w:val="22"/>
                <w:szCs w:val="22"/>
              </w:rPr>
              <w:t xml:space="preserve">[указываются документы, </w:t>
            </w:r>
            <w:r w:rsidR="00D2774C" w:rsidRPr="00EA4884">
              <w:rPr>
                <w:sz w:val="22"/>
                <w:szCs w:val="22"/>
              </w:rPr>
              <w:t xml:space="preserve">предоставляемые участником в соответствии с </w:t>
            </w:r>
            <w:r w:rsidRPr="00EA4884">
              <w:rPr>
                <w:sz w:val="22"/>
                <w:szCs w:val="22"/>
              </w:rPr>
              <w:t>пункт</w:t>
            </w:r>
            <w:r w:rsidR="00D2774C" w:rsidRPr="00EA4884">
              <w:rPr>
                <w:sz w:val="22"/>
                <w:szCs w:val="22"/>
              </w:rPr>
              <w:t>ами</w:t>
            </w:r>
            <w:r w:rsidR="00062C22">
              <w:rPr>
                <w:sz w:val="22"/>
                <w:szCs w:val="22"/>
              </w:rPr>
              <w:t xml:space="preserve"> </w:t>
            </w:r>
            <w:r w:rsidR="00D2774C" w:rsidRPr="00EA4884">
              <w:rPr>
                <w:sz w:val="22"/>
                <w:szCs w:val="22"/>
              </w:rPr>
              <w:t>1</w:t>
            </w:r>
            <w:r w:rsidR="00751CC3" w:rsidRPr="00EA4884">
              <w:rPr>
                <w:sz w:val="22"/>
                <w:szCs w:val="22"/>
              </w:rPr>
              <w:t>6</w:t>
            </w:r>
            <w:r w:rsidR="00D2774C" w:rsidRPr="00EA4884">
              <w:rPr>
                <w:sz w:val="22"/>
                <w:szCs w:val="22"/>
              </w:rPr>
              <w:t xml:space="preserve">, </w:t>
            </w:r>
            <w:r w:rsidR="002A5DA1" w:rsidRPr="00EA4884">
              <w:rPr>
                <w:sz w:val="22"/>
                <w:szCs w:val="22"/>
              </w:rPr>
              <w:t>2</w:t>
            </w:r>
            <w:r w:rsidR="001E7F5E">
              <w:rPr>
                <w:sz w:val="22"/>
                <w:szCs w:val="22"/>
              </w:rPr>
              <w:t>6</w:t>
            </w:r>
            <w:r w:rsidRPr="00EA4884">
              <w:rPr>
                <w:sz w:val="22"/>
                <w:szCs w:val="22"/>
              </w:rPr>
              <w:t xml:space="preserve"> </w:t>
            </w:r>
            <w:r w:rsidR="00014BC5">
              <w:rPr>
                <w:sz w:val="22"/>
                <w:szCs w:val="22"/>
              </w:rPr>
              <w:t>документации</w:t>
            </w:r>
            <w:r w:rsidRPr="00EA4884">
              <w:rPr>
                <w:sz w:val="22"/>
                <w:szCs w:val="22"/>
              </w:rPr>
              <w:t xml:space="preserve"> о проведении </w:t>
            </w:r>
            <w:r w:rsidR="006746BB">
              <w:rPr>
                <w:sz w:val="22"/>
                <w:szCs w:val="22"/>
              </w:rPr>
              <w:t>запроса предложений</w:t>
            </w:r>
            <w:r w:rsidR="002A5DA1" w:rsidRPr="00EA4884">
              <w:rPr>
                <w:sz w:val="22"/>
                <w:szCs w:val="22"/>
              </w:rPr>
              <w:t xml:space="preserve"> в электронной форме</w:t>
            </w:r>
            <w:r w:rsidR="00045305" w:rsidRPr="00EA4884">
              <w:rPr>
                <w:sz w:val="22"/>
                <w:szCs w:val="22"/>
              </w:rPr>
              <w:t>]</w:t>
            </w:r>
          </w:p>
        </w:tc>
        <w:tc>
          <w:tcPr>
            <w:tcW w:w="1134"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r w:rsidRPr="00EA4884">
              <w:rPr>
                <w:sz w:val="22"/>
                <w:szCs w:val="22"/>
              </w:rPr>
              <w:t>страницы</w:t>
            </w:r>
          </w:p>
        </w:tc>
        <w:tc>
          <w:tcPr>
            <w:tcW w:w="1134" w:type="dxa"/>
            <w:vAlign w:val="center"/>
          </w:tcPr>
          <w:p w:rsidR="006F0E6A" w:rsidRPr="00EA4884" w:rsidRDefault="006F0E6A" w:rsidP="002A5DA1">
            <w:pPr>
              <w:jc w:val="center"/>
            </w:pPr>
            <w:r w:rsidRPr="00EA4884">
              <w:rPr>
                <w:sz w:val="22"/>
                <w:szCs w:val="22"/>
              </w:rPr>
              <w:t>Число</w:t>
            </w:r>
          </w:p>
          <w:p w:rsidR="006F0E6A" w:rsidRPr="00EA4884" w:rsidRDefault="006F0E6A" w:rsidP="002A5DA1">
            <w:pPr>
              <w:jc w:val="center"/>
            </w:pPr>
            <w:r w:rsidRPr="00EA4884">
              <w:rPr>
                <w:sz w:val="22"/>
                <w:szCs w:val="22"/>
              </w:rPr>
              <w:t>страниц</w:t>
            </w:r>
          </w:p>
        </w:tc>
      </w:tr>
      <w:tr w:rsidR="006F0E6A" w:rsidRPr="00EA4884" w:rsidTr="002A5DA1">
        <w:tc>
          <w:tcPr>
            <w:tcW w:w="567" w:type="dxa"/>
            <w:vAlign w:val="center"/>
          </w:tcPr>
          <w:p w:rsidR="006F0E6A" w:rsidRPr="00EA4884" w:rsidRDefault="006F0E6A" w:rsidP="002A5DA1">
            <w:pPr>
              <w:rPr>
                <w:sz w:val="10"/>
                <w:szCs w:val="10"/>
              </w:rPr>
            </w:pPr>
          </w:p>
        </w:tc>
        <w:tc>
          <w:tcPr>
            <w:tcW w:w="7513"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r>
    </w:tbl>
    <w:p w:rsidR="006F0E6A" w:rsidRPr="00EA4884" w:rsidRDefault="006F0E6A" w:rsidP="006F0E6A">
      <w:pPr>
        <w:rPr>
          <w:sz w:val="10"/>
          <w:szCs w:val="10"/>
        </w:rPr>
      </w:pPr>
    </w:p>
    <w:p w:rsidR="006F0E6A" w:rsidRPr="00EA4884" w:rsidRDefault="006F0E6A" w:rsidP="006F0E6A">
      <w:pPr>
        <w:pStyle w:val="af1"/>
      </w:pPr>
      <w:r w:rsidRPr="00EA4884">
        <w:t>___________________________________</w:t>
      </w:r>
      <w:r w:rsidRPr="00EA4884">
        <w:tab/>
      </w:r>
      <w:r w:rsidRPr="00EA4884">
        <w:tab/>
      </w:r>
      <w:r w:rsidRPr="00EA4884">
        <w:tab/>
        <w:t xml:space="preserve">             ___________________________</w:t>
      </w:r>
    </w:p>
    <w:p w:rsidR="006F0E6A" w:rsidRPr="00EA4884" w:rsidRDefault="006F0E6A" w:rsidP="006F0E6A">
      <w:pPr>
        <w:rPr>
          <w:sz w:val="20"/>
          <w:szCs w:val="20"/>
        </w:rPr>
      </w:pPr>
      <w:r w:rsidRPr="00EA4884">
        <w:rPr>
          <w:sz w:val="20"/>
          <w:szCs w:val="20"/>
        </w:rPr>
        <w:t>(Подпись уполномоченного представителя)</w:t>
      </w:r>
      <w:r w:rsidRPr="00EA4884">
        <w:rPr>
          <w:sz w:val="20"/>
          <w:szCs w:val="20"/>
        </w:rPr>
        <w:tab/>
      </w:r>
      <w:r w:rsidRPr="00EA4884">
        <w:rPr>
          <w:sz w:val="20"/>
          <w:szCs w:val="20"/>
        </w:rPr>
        <w:tab/>
        <w:t xml:space="preserve">                           (Ф.И.О. и должность подписавшего)</w:t>
      </w:r>
    </w:p>
    <w:p w:rsidR="006F0E6A" w:rsidRPr="00EA4884" w:rsidRDefault="00937570" w:rsidP="006F0E6A">
      <w:pPr>
        <w:pStyle w:val="af2"/>
        <w:snapToGrid/>
        <w:rPr>
          <w:sz w:val="10"/>
          <w:szCs w:val="10"/>
        </w:rPr>
      </w:pPr>
      <w:r w:rsidRPr="00EA4884">
        <w:rPr>
          <w:rFonts w:ascii="Times New Roman" w:hAnsi="Times New Roman"/>
        </w:rPr>
        <w:t>М.П. (при</w:t>
      </w:r>
      <w:r w:rsidR="006F0E6A" w:rsidRPr="00EA4884">
        <w:rPr>
          <w:rFonts w:ascii="Times New Roman" w:hAnsi="Times New Roman"/>
        </w:rPr>
        <w:t xml:space="preserve"> наличии печати)</w:t>
      </w: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r w:rsidRPr="00EA4884">
        <w:rPr>
          <w:bCs w:val="0"/>
          <w:color w:val="808080"/>
          <w:szCs w:val="24"/>
        </w:rPr>
        <w:t>ИНСТРУКЦИИ ПО ЗАПОЛНЕНИЮ:</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 xml:space="preserve">Данные инструкции не следует воспроизводить в документах, подготовленных Участником </w:t>
      </w:r>
      <w:r w:rsidR="00331F7B">
        <w:rPr>
          <w:color w:val="808080"/>
          <w:szCs w:val="24"/>
        </w:rPr>
        <w:t>закупки</w:t>
      </w:r>
      <w:r w:rsidR="00F73ABA" w:rsidRPr="00EA4884">
        <w:rPr>
          <w:color w:val="808080"/>
          <w:szCs w:val="24"/>
        </w:rPr>
        <w:t xml:space="preserve"> в электронной форме (далее – Участник)</w:t>
      </w:r>
      <w:r w:rsidRPr="00EA4884">
        <w:rPr>
          <w:color w:val="808080"/>
          <w:szCs w:val="24"/>
        </w:rPr>
        <w:t>.</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 xml:space="preserve">Заявку следует оформить на официальном бланке Участника. </w:t>
      </w:r>
      <w:r w:rsidR="00F73ABA" w:rsidRPr="00EA4884">
        <w:rPr>
          <w:color w:val="808080"/>
          <w:szCs w:val="24"/>
        </w:rPr>
        <w:t>Участник</w:t>
      </w:r>
      <w:r w:rsidRPr="00EA4884">
        <w:rPr>
          <w:color w:val="808080"/>
          <w:szCs w:val="24"/>
        </w:rPr>
        <w:t xml:space="preserve"> присваивает Заявке дату и номер в соответствии с принятыми у него правилами документооборота.</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062C22">
        <w:rPr>
          <w:color w:val="808080"/>
          <w:szCs w:val="24"/>
        </w:rPr>
        <w:t xml:space="preserve"> </w:t>
      </w:r>
      <w:r w:rsidRPr="00EA4884">
        <w:rPr>
          <w:color w:val="808080"/>
          <w:szCs w:val="24"/>
        </w:rPr>
        <w:t>должен указать свое полное наименование (с указанием организационно-правовой формы) и местонахождение.</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062C22">
        <w:rPr>
          <w:color w:val="808080"/>
          <w:szCs w:val="24"/>
        </w:rPr>
        <w:t xml:space="preserve"> </w:t>
      </w:r>
      <w:r w:rsidRPr="00EA4884">
        <w:rPr>
          <w:color w:val="808080"/>
          <w:szCs w:val="24"/>
        </w:rPr>
        <w:t>должен перечислить и указать объем каждого из прилагаемых к Заявке документов.</w:t>
      </w:r>
      <w:bookmarkStart w:id="54" w:name="_Форма_2"/>
      <w:bookmarkEnd w:id="54"/>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Не допускается удаление текста из формы 1, кроме текста, написанного курсивом.</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Все поля для заполнения должны быть обязательно заполнены Участником.</w:t>
      </w:r>
    </w:p>
    <w:p w:rsidR="00BD5394" w:rsidRPr="00EA4884" w:rsidRDefault="00BD5394"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D06E39" w:rsidRPr="00EA4884" w:rsidRDefault="00D06E39" w:rsidP="00D06E39">
      <w:pPr>
        <w:pStyle w:val="22"/>
        <w:jc w:val="center"/>
        <w:rPr>
          <w:rFonts w:ascii="Times New Roman" w:hAnsi="Times New Roman" w:cs="Times New Roman"/>
          <w:color w:val="auto"/>
        </w:rPr>
      </w:pPr>
      <w:bookmarkStart w:id="55" w:name="_ФОРМА_2._АНКЕТА"/>
      <w:bookmarkStart w:id="56" w:name="_Toc59434670"/>
      <w:bookmarkStart w:id="57" w:name="_Toc67580874"/>
      <w:bookmarkStart w:id="58" w:name="_Toc2783440"/>
      <w:bookmarkStart w:id="59" w:name="_Toc529889385"/>
      <w:bookmarkStart w:id="60" w:name="_Toc525906705"/>
      <w:bookmarkStart w:id="61" w:name="_Toc454968243"/>
      <w:bookmarkStart w:id="62" w:name="_Toc17381499"/>
      <w:bookmarkEnd w:id="55"/>
      <w:r w:rsidRPr="00EA4884">
        <w:rPr>
          <w:rFonts w:ascii="Times New Roman" w:hAnsi="Times New Roman" w:cs="Times New Roman"/>
          <w:color w:val="auto"/>
        </w:rPr>
        <w:lastRenderedPageBreak/>
        <w:t xml:space="preserve">ФОРМА 2. АНКЕТА УЧАСТНИКА </w:t>
      </w:r>
      <w:r w:rsidRPr="00331F7B">
        <w:rPr>
          <w:rFonts w:ascii="Times New Roman" w:hAnsi="Times New Roman" w:cs="Times New Roman"/>
          <w:color w:val="auto"/>
        </w:rPr>
        <w:t>ЗАПРОСА ПРЕДЛОЖЕНИЙ</w:t>
      </w:r>
      <w:bookmarkEnd w:id="56"/>
      <w:bookmarkEnd w:id="57"/>
    </w:p>
    <w:p w:rsidR="00D06E39" w:rsidRPr="00EA4884" w:rsidRDefault="00D06E39" w:rsidP="00D06E39">
      <w:pPr>
        <w:pStyle w:val="22"/>
        <w:jc w:val="center"/>
        <w:rPr>
          <w:rFonts w:ascii="Times New Roman" w:hAnsi="Times New Roman" w:cs="Times New Roman"/>
          <w:color w:val="auto"/>
        </w:rPr>
      </w:pPr>
      <w:bookmarkStart w:id="63" w:name="_Toc536797769"/>
      <w:bookmarkStart w:id="64" w:name="_Toc59434671"/>
      <w:bookmarkStart w:id="65" w:name="_Toc67580875"/>
      <w:r w:rsidRPr="00EA4884">
        <w:rPr>
          <w:rFonts w:ascii="Times New Roman" w:hAnsi="Times New Roman" w:cs="Times New Roman"/>
          <w:color w:val="auto"/>
        </w:rPr>
        <w:t>В ЭЛЕКТРОННОЙ ФОРМЕ</w:t>
      </w:r>
      <w:bookmarkEnd w:id="63"/>
      <w:bookmarkEnd w:id="64"/>
      <w:bookmarkEnd w:id="65"/>
    </w:p>
    <w:p w:rsidR="00D06E39" w:rsidRPr="00EA4884" w:rsidRDefault="00D06E39" w:rsidP="00D06E39"/>
    <w:p w:rsidR="00D06E39" w:rsidRPr="00EA4884" w:rsidRDefault="00D06E39" w:rsidP="00D06E39">
      <w:pPr>
        <w:ind w:firstLine="567"/>
        <w:jc w:val="right"/>
      </w:pPr>
      <w:r w:rsidRPr="00EA4884">
        <w:t xml:space="preserve">Приложение к Заявке </w:t>
      </w:r>
    </w:p>
    <w:p w:rsidR="00D06E39" w:rsidRPr="00EA4884" w:rsidRDefault="00D06E39" w:rsidP="00D06E39">
      <w:pPr>
        <w:ind w:firstLine="567"/>
        <w:jc w:val="right"/>
      </w:pPr>
      <w:r w:rsidRPr="00EA4884">
        <w:t>от «___» __________ 20___ г. № ______</w:t>
      </w:r>
    </w:p>
    <w:p w:rsidR="00D06E39" w:rsidRPr="00EA4884" w:rsidRDefault="00D06E39" w:rsidP="00D06E39">
      <w:pPr>
        <w:ind w:firstLine="567"/>
        <w:jc w:val="right"/>
      </w:pPr>
    </w:p>
    <w:p w:rsidR="00D06E39" w:rsidRPr="00EA4884" w:rsidRDefault="00D06E39" w:rsidP="00D06E39">
      <w:pPr>
        <w:ind w:firstLine="567"/>
        <w:jc w:val="both"/>
      </w:pPr>
      <w:r>
        <w:t>Запрос предложений</w:t>
      </w:r>
      <w:r w:rsidRPr="00EA4884">
        <w:t xml:space="preserve"> в электронной форме на право заключения договора </w:t>
      </w:r>
    </w:p>
    <w:p w:rsidR="00D06E39" w:rsidRPr="00EA4884" w:rsidRDefault="00D06E39" w:rsidP="00D06E39">
      <w:pPr>
        <w:ind w:firstLine="567"/>
        <w:jc w:val="both"/>
      </w:pPr>
      <w:r w:rsidRPr="00EA4884">
        <w:t>на__________________________________________________________________</w:t>
      </w:r>
    </w:p>
    <w:p w:rsidR="00D06E39" w:rsidRPr="00EA4884" w:rsidRDefault="00D06E39" w:rsidP="00D06E39">
      <w:pPr>
        <w:ind w:firstLine="567"/>
        <w:jc w:val="both"/>
      </w:pPr>
    </w:p>
    <w:p w:rsidR="00D06E39" w:rsidRPr="00EA4884" w:rsidRDefault="00D06E39" w:rsidP="00D06E39">
      <w:pPr>
        <w:ind w:firstLine="567"/>
        <w:jc w:val="center"/>
      </w:pPr>
      <w:r w:rsidRPr="00EA4884">
        <w:t xml:space="preserve">АНКЕТА УЧАСТНИКА </w:t>
      </w:r>
      <w:r>
        <w:t>ЗАПРОСА ПРЕДЛОЖЕНИЙ</w:t>
      </w:r>
      <w:r w:rsidRPr="00EA4884">
        <w:t xml:space="preserve"> В ЭЛЕКТРОННОЙ ФОРМЕ</w:t>
      </w:r>
    </w:p>
    <w:p w:rsidR="00D06E39" w:rsidRPr="00EA4884" w:rsidRDefault="00D06E39" w:rsidP="00D06E39">
      <w:pPr>
        <w:ind w:firstLine="567"/>
        <w:jc w:val="both"/>
      </w:pPr>
    </w:p>
    <w:p w:rsidR="00D06E39" w:rsidRPr="00EA4884" w:rsidRDefault="00D06E39" w:rsidP="00D06E39">
      <w:pPr>
        <w:ind w:firstLine="567"/>
        <w:jc w:val="both"/>
      </w:pPr>
      <w:r w:rsidRPr="00EA4884">
        <w:t xml:space="preserve">Участник </w:t>
      </w:r>
      <w:r>
        <w:t>запроса предложений</w:t>
      </w:r>
      <w:r w:rsidRPr="00EA4884">
        <w:t xml:space="preserve">: ________________________________ </w:t>
      </w:r>
    </w:p>
    <w:p w:rsidR="00D06E39" w:rsidRPr="00EA4884" w:rsidRDefault="00D06E39" w:rsidP="00D06E39">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D06E39" w:rsidRPr="00EA4884" w:rsidTr="008B173A">
        <w:trPr>
          <w:cantSplit/>
          <w:trHeight w:val="240"/>
          <w:tblHeader/>
        </w:trPr>
        <w:tc>
          <w:tcPr>
            <w:tcW w:w="306" w:type="pct"/>
            <w:shd w:val="clear" w:color="auto" w:fill="F2F2F2"/>
            <w:vAlign w:val="center"/>
          </w:tcPr>
          <w:p w:rsidR="00D06E39" w:rsidRPr="00EA4884" w:rsidRDefault="00D06E39" w:rsidP="008B173A">
            <w:pPr>
              <w:jc w:val="center"/>
              <w:rPr>
                <w:b/>
              </w:rPr>
            </w:pPr>
            <w:r w:rsidRPr="00EA4884">
              <w:rPr>
                <w:b/>
              </w:rPr>
              <w:t>№</w:t>
            </w:r>
          </w:p>
        </w:tc>
        <w:tc>
          <w:tcPr>
            <w:tcW w:w="3000" w:type="pct"/>
            <w:shd w:val="clear" w:color="auto" w:fill="F2F2F2"/>
            <w:vAlign w:val="center"/>
          </w:tcPr>
          <w:p w:rsidR="00D06E39" w:rsidRPr="00EA4884" w:rsidRDefault="00D06E39" w:rsidP="008B173A">
            <w:pPr>
              <w:jc w:val="center"/>
              <w:rPr>
                <w:b/>
              </w:rPr>
            </w:pPr>
            <w:r w:rsidRPr="00EA4884">
              <w:rPr>
                <w:b/>
              </w:rPr>
              <w:t>Наименование</w:t>
            </w:r>
          </w:p>
        </w:tc>
        <w:tc>
          <w:tcPr>
            <w:tcW w:w="1694" w:type="pct"/>
            <w:shd w:val="clear" w:color="auto" w:fill="F2F2F2"/>
            <w:vAlign w:val="center"/>
          </w:tcPr>
          <w:p w:rsidR="00D06E39" w:rsidRPr="00EA4884" w:rsidRDefault="00D06E39" w:rsidP="008B173A">
            <w:pPr>
              <w:jc w:val="center"/>
              <w:rPr>
                <w:b/>
              </w:rPr>
            </w:pPr>
            <w:r w:rsidRPr="00EA4884">
              <w:rPr>
                <w:b/>
              </w:rPr>
              <w:t>Сведения об</w:t>
            </w:r>
            <w:r>
              <w:rPr>
                <w:b/>
              </w:rPr>
              <w:t xml:space="preserve"> </w:t>
            </w:r>
            <w:r w:rsidRPr="00EA4884">
              <w:rPr>
                <w:b/>
              </w:rPr>
              <w:t>Участнике</w:t>
            </w:r>
            <w:r>
              <w:rPr>
                <w:b/>
              </w:rPr>
              <w:t xml:space="preserve"> закупки</w:t>
            </w:r>
          </w:p>
        </w:tc>
      </w:tr>
      <w:tr w:rsidR="00D06E39" w:rsidRPr="00EA4884" w:rsidTr="008B173A">
        <w:trPr>
          <w:cantSplit/>
          <w:trHeight w:val="471"/>
        </w:trPr>
        <w:tc>
          <w:tcPr>
            <w:tcW w:w="306" w:type="pct"/>
            <w:vAlign w:val="center"/>
          </w:tcPr>
          <w:p w:rsidR="00D06E39" w:rsidRPr="00EA4884" w:rsidRDefault="00D06E39" w:rsidP="008B173A">
            <w:pPr>
              <w:pStyle w:val="af1"/>
            </w:pPr>
            <w:r w:rsidRPr="00EA4884">
              <w:t>1.</w:t>
            </w:r>
          </w:p>
        </w:tc>
        <w:tc>
          <w:tcPr>
            <w:tcW w:w="3000" w:type="pct"/>
            <w:vAlign w:val="center"/>
          </w:tcPr>
          <w:p w:rsidR="00D06E39" w:rsidRPr="00EA4884" w:rsidRDefault="00D06E39" w:rsidP="008B173A">
            <w:r w:rsidRPr="00EA4884">
              <w:t xml:space="preserve">Фирменное наименование (полное и сокращенное наименования организации либо Ф.И.О. Участника </w:t>
            </w:r>
            <w:r>
              <w:t xml:space="preserve">закупки </w:t>
            </w:r>
            <w:r w:rsidRPr="00EA4884">
              <w:t>– физического лица, в том числе зарегистрированного в качестве индивидуального предпринимателя)</w:t>
            </w:r>
          </w:p>
        </w:tc>
        <w:tc>
          <w:tcPr>
            <w:tcW w:w="1694" w:type="pct"/>
            <w:vAlign w:val="center"/>
          </w:tcPr>
          <w:p w:rsidR="00D06E39" w:rsidRPr="00EA4884" w:rsidRDefault="00D06E39" w:rsidP="008B173A"/>
        </w:tc>
      </w:tr>
      <w:tr w:rsidR="00D06E39" w:rsidRPr="00EA4884" w:rsidTr="008B173A">
        <w:trPr>
          <w:cantSplit/>
          <w:trHeight w:val="284"/>
        </w:trPr>
        <w:tc>
          <w:tcPr>
            <w:tcW w:w="306" w:type="pct"/>
            <w:vAlign w:val="center"/>
          </w:tcPr>
          <w:p w:rsidR="00D06E39" w:rsidRPr="00EA4884" w:rsidRDefault="00D06E39" w:rsidP="008B173A">
            <w:r w:rsidRPr="00EA4884">
              <w:t>2.</w:t>
            </w:r>
          </w:p>
        </w:tc>
        <w:tc>
          <w:tcPr>
            <w:tcW w:w="3000" w:type="pct"/>
            <w:vAlign w:val="center"/>
          </w:tcPr>
          <w:p w:rsidR="00D06E39" w:rsidRPr="00EA4884" w:rsidRDefault="00D06E39" w:rsidP="008B173A">
            <w:r w:rsidRPr="00EA4884">
              <w:t>Организационно-правовая форма</w:t>
            </w:r>
          </w:p>
        </w:tc>
        <w:tc>
          <w:tcPr>
            <w:tcW w:w="1694" w:type="pct"/>
            <w:vAlign w:val="center"/>
          </w:tcPr>
          <w:p w:rsidR="00D06E39" w:rsidRPr="00EA4884" w:rsidRDefault="00D06E39" w:rsidP="008B173A"/>
        </w:tc>
      </w:tr>
      <w:tr w:rsidR="00D06E39" w:rsidRPr="00EA4884" w:rsidTr="008B173A">
        <w:trPr>
          <w:cantSplit/>
        </w:trPr>
        <w:tc>
          <w:tcPr>
            <w:tcW w:w="306" w:type="pct"/>
            <w:vAlign w:val="center"/>
          </w:tcPr>
          <w:p w:rsidR="00D06E39" w:rsidRPr="00EA4884" w:rsidRDefault="00D06E39" w:rsidP="008B173A">
            <w:r w:rsidRPr="00EA4884">
              <w:t>3.</w:t>
            </w:r>
          </w:p>
        </w:tc>
        <w:tc>
          <w:tcPr>
            <w:tcW w:w="3000" w:type="pct"/>
            <w:vAlign w:val="center"/>
          </w:tcPr>
          <w:p w:rsidR="00D06E39" w:rsidRPr="00EA4884" w:rsidRDefault="00D06E39" w:rsidP="008B173A">
            <w:r w:rsidRPr="00EA4884">
              <w:t>Учредители (перечислить наименования и организационно-правовую форму или Ф.И.О. всех учредителей)</w:t>
            </w:r>
          </w:p>
        </w:tc>
        <w:tc>
          <w:tcPr>
            <w:tcW w:w="1694" w:type="pct"/>
            <w:vAlign w:val="center"/>
          </w:tcPr>
          <w:p w:rsidR="00D06E39" w:rsidRPr="00EA4884" w:rsidRDefault="00D06E39" w:rsidP="008B173A"/>
        </w:tc>
      </w:tr>
      <w:tr w:rsidR="00D06E39" w:rsidRPr="00EA4884" w:rsidTr="008B173A">
        <w:trPr>
          <w:cantSplit/>
        </w:trPr>
        <w:tc>
          <w:tcPr>
            <w:tcW w:w="306" w:type="pct"/>
            <w:vAlign w:val="center"/>
          </w:tcPr>
          <w:p w:rsidR="00D06E39" w:rsidRPr="00EA4884" w:rsidRDefault="00D06E39" w:rsidP="008B173A">
            <w:r w:rsidRPr="00EA4884">
              <w:t>4.</w:t>
            </w:r>
          </w:p>
        </w:tc>
        <w:tc>
          <w:tcPr>
            <w:tcW w:w="3000" w:type="pct"/>
            <w:vAlign w:val="center"/>
          </w:tcPr>
          <w:p w:rsidR="00D06E39" w:rsidRPr="00EA4884" w:rsidRDefault="00D06E39" w:rsidP="008B173A">
            <w:r w:rsidRPr="00EA4884">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w:t>
            </w:r>
            <w:r>
              <w:t>закупк</w:t>
            </w:r>
            <w:proofErr w:type="gramStart"/>
            <w:r>
              <w:t>и</w:t>
            </w:r>
            <w:r w:rsidRPr="00EA4884">
              <w:t>–</w:t>
            </w:r>
            <w:proofErr w:type="gramEnd"/>
            <w:r w:rsidRPr="00EA4884">
              <w:t xml:space="preserve"> физического лица</w:t>
            </w:r>
          </w:p>
        </w:tc>
        <w:tc>
          <w:tcPr>
            <w:tcW w:w="1694" w:type="pct"/>
            <w:vAlign w:val="center"/>
          </w:tcPr>
          <w:p w:rsidR="00D06E39" w:rsidRPr="00EA4884" w:rsidRDefault="00D06E39" w:rsidP="008B173A"/>
        </w:tc>
      </w:tr>
      <w:tr w:rsidR="00D06E39" w:rsidRPr="00EA4884" w:rsidTr="008B173A">
        <w:trPr>
          <w:cantSplit/>
          <w:trHeight w:val="284"/>
        </w:trPr>
        <w:tc>
          <w:tcPr>
            <w:tcW w:w="306" w:type="pct"/>
            <w:vAlign w:val="center"/>
          </w:tcPr>
          <w:p w:rsidR="00D06E39" w:rsidRPr="00EA4884" w:rsidRDefault="00D06E39" w:rsidP="008B173A">
            <w:r w:rsidRPr="00EA4884">
              <w:t>5.</w:t>
            </w:r>
          </w:p>
        </w:tc>
        <w:tc>
          <w:tcPr>
            <w:tcW w:w="3000" w:type="pct"/>
            <w:vAlign w:val="center"/>
          </w:tcPr>
          <w:p w:rsidR="00D06E39" w:rsidRPr="00EA4884" w:rsidRDefault="00D06E39" w:rsidP="008B173A">
            <w:r w:rsidRPr="00EA4884">
              <w:t>Виды деятельности</w:t>
            </w:r>
          </w:p>
        </w:tc>
        <w:tc>
          <w:tcPr>
            <w:tcW w:w="1694" w:type="pct"/>
            <w:vAlign w:val="center"/>
          </w:tcPr>
          <w:p w:rsidR="00D06E39" w:rsidRPr="00EA4884" w:rsidRDefault="00D06E39" w:rsidP="008B173A"/>
        </w:tc>
      </w:tr>
      <w:tr w:rsidR="00D06E39" w:rsidRPr="00EA4884" w:rsidTr="008B173A">
        <w:trPr>
          <w:cantSplit/>
          <w:trHeight w:val="284"/>
        </w:trPr>
        <w:tc>
          <w:tcPr>
            <w:tcW w:w="306" w:type="pct"/>
            <w:vAlign w:val="center"/>
          </w:tcPr>
          <w:p w:rsidR="00D06E39" w:rsidRPr="00EA4884" w:rsidRDefault="00D06E39" w:rsidP="008B173A">
            <w:r w:rsidRPr="00EA4884">
              <w:t>6.</w:t>
            </w:r>
          </w:p>
        </w:tc>
        <w:tc>
          <w:tcPr>
            <w:tcW w:w="3000" w:type="pct"/>
            <w:vAlign w:val="center"/>
          </w:tcPr>
          <w:p w:rsidR="00D06E39" w:rsidRPr="00EA4884" w:rsidRDefault="00D06E39" w:rsidP="008B173A">
            <w:r w:rsidRPr="00EA4884">
              <w:t>Срок деятельности (с учетом правопреемственности)</w:t>
            </w:r>
          </w:p>
        </w:tc>
        <w:tc>
          <w:tcPr>
            <w:tcW w:w="1694" w:type="pct"/>
            <w:vAlign w:val="center"/>
          </w:tcPr>
          <w:p w:rsidR="00D06E39" w:rsidRPr="00EA4884" w:rsidRDefault="00D06E39" w:rsidP="008B173A"/>
        </w:tc>
      </w:tr>
      <w:tr w:rsidR="00D06E39" w:rsidRPr="00EA4884" w:rsidTr="008B173A">
        <w:trPr>
          <w:cantSplit/>
          <w:trHeight w:val="284"/>
        </w:trPr>
        <w:tc>
          <w:tcPr>
            <w:tcW w:w="306" w:type="pct"/>
            <w:vAlign w:val="center"/>
          </w:tcPr>
          <w:p w:rsidR="00D06E39" w:rsidRPr="00EA4884" w:rsidRDefault="00D06E39" w:rsidP="008B173A">
            <w:r w:rsidRPr="00EA4884">
              <w:t>7.</w:t>
            </w:r>
          </w:p>
        </w:tc>
        <w:tc>
          <w:tcPr>
            <w:tcW w:w="3000" w:type="pct"/>
            <w:vAlign w:val="center"/>
          </w:tcPr>
          <w:p w:rsidR="00D06E39" w:rsidRPr="00EA4884" w:rsidRDefault="00D06E39" w:rsidP="008B173A">
            <w:r w:rsidRPr="00EA4884">
              <w:t xml:space="preserve">ИНН, дата постановки на учет в налоговом органе, </w:t>
            </w:r>
          </w:p>
          <w:p w:rsidR="00D06E39" w:rsidRPr="00EA4884" w:rsidRDefault="00D06E39" w:rsidP="008B173A">
            <w:r w:rsidRPr="00EA4884">
              <w:t>КПП, ОГРН, ОКПО, ОКОПФ, ОКТМО</w:t>
            </w:r>
          </w:p>
        </w:tc>
        <w:tc>
          <w:tcPr>
            <w:tcW w:w="1694" w:type="pct"/>
            <w:vAlign w:val="center"/>
          </w:tcPr>
          <w:p w:rsidR="00D06E39" w:rsidRPr="00EA4884" w:rsidRDefault="00D06E39" w:rsidP="008B173A"/>
        </w:tc>
      </w:tr>
      <w:tr w:rsidR="00D06E39" w:rsidRPr="00EA4884" w:rsidTr="008B173A">
        <w:trPr>
          <w:cantSplit/>
          <w:trHeight w:val="284"/>
        </w:trPr>
        <w:tc>
          <w:tcPr>
            <w:tcW w:w="306" w:type="pct"/>
            <w:vAlign w:val="center"/>
          </w:tcPr>
          <w:p w:rsidR="00D06E39" w:rsidRPr="00EA4884" w:rsidRDefault="00D06E39" w:rsidP="008B173A">
            <w:r w:rsidRPr="00EA4884">
              <w:t>8.</w:t>
            </w:r>
          </w:p>
        </w:tc>
        <w:tc>
          <w:tcPr>
            <w:tcW w:w="3000" w:type="pct"/>
            <w:vAlign w:val="center"/>
          </w:tcPr>
          <w:p w:rsidR="00D06E39" w:rsidRPr="00EA4884" w:rsidRDefault="00D06E39" w:rsidP="008B173A">
            <w:r w:rsidRPr="00EA4884">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D06E39" w:rsidRPr="00EA4884" w:rsidRDefault="00D06E39" w:rsidP="008B173A"/>
        </w:tc>
      </w:tr>
      <w:tr w:rsidR="00D06E39" w:rsidRPr="00EA4884" w:rsidTr="008B173A">
        <w:trPr>
          <w:cantSplit/>
          <w:trHeight w:val="284"/>
        </w:trPr>
        <w:tc>
          <w:tcPr>
            <w:tcW w:w="306" w:type="pct"/>
            <w:vAlign w:val="center"/>
          </w:tcPr>
          <w:p w:rsidR="00D06E39" w:rsidRPr="00EA4884" w:rsidRDefault="00D06E39" w:rsidP="008B173A">
            <w:r w:rsidRPr="00EA4884">
              <w:t>9.</w:t>
            </w:r>
          </w:p>
        </w:tc>
        <w:tc>
          <w:tcPr>
            <w:tcW w:w="3000" w:type="pct"/>
            <w:vAlign w:val="center"/>
          </w:tcPr>
          <w:p w:rsidR="00D06E39" w:rsidRPr="00EA4884" w:rsidRDefault="00D06E39" w:rsidP="008B173A">
            <w:r w:rsidRPr="00EA4884">
              <w:t>Почтовый адрес (страна, адрес)</w:t>
            </w:r>
          </w:p>
        </w:tc>
        <w:tc>
          <w:tcPr>
            <w:tcW w:w="1694" w:type="pct"/>
            <w:vAlign w:val="center"/>
          </w:tcPr>
          <w:p w:rsidR="00D06E39" w:rsidRPr="00EA4884" w:rsidRDefault="00D06E39" w:rsidP="008B173A"/>
        </w:tc>
      </w:tr>
      <w:tr w:rsidR="00D06E39" w:rsidRPr="00EA4884" w:rsidTr="008B173A">
        <w:trPr>
          <w:cantSplit/>
          <w:trHeight w:val="284"/>
        </w:trPr>
        <w:tc>
          <w:tcPr>
            <w:tcW w:w="306" w:type="pct"/>
            <w:vAlign w:val="center"/>
          </w:tcPr>
          <w:p w:rsidR="00D06E39" w:rsidRPr="00EA4884" w:rsidRDefault="00D06E39" w:rsidP="008B173A">
            <w:r w:rsidRPr="00EA4884">
              <w:t>10.</w:t>
            </w:r>
          </w:p>
        </w:tc>
        <w:tc>
          <w:tcPr>
            <w:tcW w:w="3000" w:type="pct"/>
            <w:vAlign w:val="center"/>
          </w:tcPr>
          <w:p w:rsidR="00D06E39" w:rsidRPr="00EA4884" w:rsidRDefault="00D06E39" w:rsidP="008B173A">
            <w:r w:rsidRPr="00EA4884">
              <w:t>Телефоны (с указанием кода города)</w:t>
            </w:r>
          </w:p>
        </w:tc>
        <w:tc>
          <w:tcPr>
            <w:tcW w:w="1694" w:type="pct"/>
            <w:vAlign w:val="center"/>
          </w:tcPr>
          <w:p w:rsidR="00D06E39" w:rsidRPr="00EA4884" w:rsidRDefault="00D06E39" w:rsidP="008B173A"/>
        </w:tc>
      </w:tr>
      <w:tr w:rsidR="00D06E39" w:rsidRPr="00EA4884" w:rsidTr="008B173A">
        <w:trPr>
          <w:cantSplit/>
          <w:trHeight w:val="284"/>
        </w:trPr>
        <w:tc>
          <w:tcPr>
            <w:tcW w:w="306" w:type="pct"/>
            <w:vAlign w:val="center"/>
          </w:tcPr>
          <w:p w:rsidR="00D06E39" w:rsidRPr="00EA4884" w:rsidRDefault="00D06E39" w:rsidP="008B173A">
            <w:r w:rsidRPr="00EA4884">
              <w:t>11.</w:t>
            </w:r>
          </w:p>
        </w:tc>
        <w:tc>
          <w:tcPr>
            <w:tcW w:w="3000" w:type="pct"/>
            <w:vAlign w:val="center"/>
          </w:tcPr>
          <w:p w:rsidR="00D06E39" w:rsidRPr="00EA4884" w:rsidRDefault="00D06E39" w:rsidP="008B173A">
            <w:r w:rsidRPr="00EA4884">
              <w:t>Факс (с указанием кода города)</w:t>
            </w:r>
          </w:p>
        </w:tc>
        <w:tc>
          <w:tcPr>
            <w:tcW w:w="1694" w:type="pct"/>
            <w:vAlign w:val="center"/>
          </w:tcPr>
          <w:p w:rsidR="00D06E39" w:rsidRPr="00EA4884" w:rsidRDefault="00D06E39" w:rsidP="008B173A"/>
        </w:tc>
      </w:tr>
      <w:tr w:rsidR="00D06E39" w:rsidRPr="00EA4884" w:rsidTr="008B173A">
        <w:trPr>
          <w:cantSplit/>
          <w:trHeight w:val="284"/>
        </w:trPr>
        <w:tc>
          <w:tcPr>
            <w:tcW w:w="306" w:type="pct"/>
            <w:vAlign w:val="center"/>
          </w:tcPr>
          <w:p w:rsidR="00D06E39" w:rsidRPr="00EA4884" w:rsidRDefault="00D06E39" w:rsidP="008B173A">
            <w:r w:rsidRPr="00EA4884">
              <w:t>12.</w:t>
            </w:r>
          </w:p>
        </w:tc>
        <w:tc>
          <w:tcPr>
            <w:tcW w:w="3000" w:type="pct"/>
            <w:vAlign w:val="center"/>
          </w:tcPr>
          <w:p w:rsidR="00D06E39" w:rsidRPr="00EA4884" w:rsidRDefault="00D06E39" w:rsidP="008B173A">
            <w:r w:rsidRPr="00EA4884">
              <w:t xml:space="preserve">Адрес электронной почты </w:t>
            </w:r>
          </w:p>
        </w:tc>
        <w:tc>
          <w:tcPr>
            <w:tcW w:w="1694" w:type="pct"/>
            <w:vAlign w:val="center"/>
          </w:tcPr>
          <w:p w:rsidR="00D06E39" w:rsidRPr="00EA4884" w:rsidRDefault="00D06E39" w:rsidP="008B173A"/>
        </w:tc>
      </w:tr>
      <w:tr w:rsidR="00D06E39" w:rsidRPr="00EA4884" w:rsidTr="008B173A">
        <w:trPr>
          <w:cantSplit/>
          <w:trHeight w:val="284"/>
        </w:trPr>
        <w:tc>
          <w:tcPr>
            <w:tcW w:w="306" w:type="pct"/>
            <w:vAlign w:val="center"/>
          </w:tcPr>
          <w:p w:rsidR="00D06E39" w:rsidRPr="00EA4884" w:rsidRDefault="00D06E39" w:rsidP="008B173A">
            <w:r w:rsidRPr="00EA4884">
              <w:t>13.</w:t>
            </w:r>
          </w:p>
        </w:tc>
        <w:tc>
          <w:tcPr>
            <w:tcW w:w="3000" w:type="pct"/>
            <w:vAlign w:val="center"/>
          </w:tcPr>
          <w:p w:rsidR="00D06E39" w:rsidRPr="00EA4884" w:rsidRDefault="00D06E39" w:rsidP="008B173A">
            <w:r w:rsidRPr="00EA4884">
              <w:t>Филиалы: перечислить наименования и почтовые адреса</w:t>
            </w:r>
          </w:p>
        </w:tc>
        <w:tc>
          <w:tcPr>
            <w:tcW w:w="1694" w:type="pct"/>
            <w:vAlign w:val="center"/>
          </w:tcPr>
          <w:p w:rsidR="00D06E39" w:rsidRPr="00EA4884" w:rsidRDefault="00D06E39" w:rsidP="008B173A"/>
        </w:tc>
      </w:tr>
      <w:tr w:rsidR="00D06E39" w:rsidRPr="00EA4884" w:rsidTr="008B173A">
        <w:trPr>
          <w:cantSplit/>
          <w:trHeight w:val="284"/>
        </w:trPr>
        <w:tc>
          <w:tcPr>
            <w:tcW w:w="306" w:type="pct"/>
            <w:vAlign w:val="center"/>
          </w:tcPr>
          <w:p w:rsidR="00D06E39" w:rsidRPr="00EA4884" w:rsidRDefault="00D06E39" w:rsidP="008B173A">
            <w:r w:rsidRPr="00EA4884">
              <w:t>14.</w:t>
            </w:r>
          </w:p>
        </w:tc>
        <w:tc>
          <w:tcPr>
            <w:tcW w:w="3000" w:type="pct"/>
            <w:vAlign w:val="center"/>
          </w:tcPr>
          <w:p w:rsidR="00D06E39" w:rsidRPr="00EA4884" w:rsidRDefault="00D06E39" w:rsidP="008B173A">
            <w:r w:rsidRPr="00EA4884">
              <w:t>Размер уставного капитала</w:t>
            </w:r>
          </w:p>
        </w:tc>
        <w:tc>
          <w:tcPr>
            <w:tcW w:w="1694" w:type="pct"/>
            <w:vAlign w:val="center"/>
          </w:tcPr>
          <w:p w:rsidR="00D06E39" w:rsidRPr="00EA4884" w:rsidRDefault="00D06E39" w:rsidP="008B173A"/>
        </w:tc>
      </w:tr>
      <w:tr w:rsidR="00D06E39" w:rsidRPr="00EA4884" w:rsidTr="008B173A">
        <w:trPr>
          <w:cantSplit/>
        </w:trPr>
        <w:tc>
          <w:tcPr>
            <w:tcW w:w="306" w:type="pct"/>
            <w:vAlign w:val="center"/>
          </w:tcPr>
          <w:p w:rsidR="00D06E39" w:rsidRPr="00EA4884" w:rsidRDefault="00D06E39" w:rsidP="008B173A">
            <w:r w:rsidRPr="00EA4884">
              <w:t>15.</w:t>
            </w:r>
          </w:p>
        </w:tc>
        <w:tc>
          <w:tcPr>
            <w:tcW w:w="3000" w:type="pct"/>
            <w:vAlign w:val="center"/>
          </w:tcPr>
          <w:p w:rsidR="00D06E39" w:rsidRPr="00EA4884" w:rsidRDefault="00D06E39" w:rsidP="008B173A">
            <w:r w:rsidRPr="00EA4884">
              <w:t>Балансовая стоимость активов (по балансу последнего завершенного периода)</w:t>
            </w:r>
          </w:p>
        </w:tc>
        <w:tc>
          <w:tcPr>
            <w:tcW w:w="1694" w:type="pct"/>
            <w:vAlign w:val="center"/>
          </w:tcPr>
          <w:p w:rsidR="00D06E39" w:rsidRPr="00EA4884" w:rsidRDefault="00D06E39" w:rsidP="008B173A"/>
        </w:tc>
      </w:tr>
      <w:tr w:rsidR="00D06E39" w:rsidRPr="00EA4884" w:rsidTr="008B173A">
        <w:trPr>
          <w:cantSplit/>
        </w:trPr>
        <w:tc>
          <w:tcPr>
            <w:tcW w:w="306" w:type="pct"/>
            <w:vAlign w:val="center"/>
          </w:tcPr>
          <w:p w:rsidR="00D06E39" w:rsidRPr="00EA4884" w:rsidRDefault="00D06E39" w:rsidP="008B173A">
            <w:r w:rsidRPr="00EA4884">
              <w:lastRenderedPageBreak/>
              <w:t>16.</w:t>
            </w:r>
          </w:p>
        </w:tc>
        <w:tc>
          <w:tcPr>
            <w:tcW w:w="3000" w:type="pct"/>
            <w:vAlign w:val="center"/>
          </w:tcPr>
          <w:p w:rsidR="00D06E39" w:rsidRPr="00EA4884" w:rsidRDefault="00D06E39" w:rsidP="008B173A">
            <w:r w:rsidRPr="00EA4884">
              <w:t xml:space="preserve">Банковские реквизиты (наименование и адрес банка, номер расчетного счета Участника </w:t>
            </w:r>
            <w:r>
              <w:t xml:space="preserve">закупки </w:t>
            </w:r>
            <w:r w:rsidRPr="00EA4884">
              <w:t>в банке, телефоны банка, прочие банковские реквизиты)</w:t>
            </w:r>
          </w:p>
        </w:tc>
        <w:tc>
          <w:tcPr>
            <w:tcW w:w="1694" w:type="pct"/>
            <w:vAlign w:val="center"/>
          </w:tcPr>
          <w:p w:rsidR="00D06E39" w:rsidRPr="00EA4884" w:rsidRDefault="00D06E39" w:rsidP="008B173A"/>
        </w:tc>
      </w:tr>
      <w:tr w:rsidR="00D06E39" w:rsidRPr="00EA4884" w:rsidTr="008B173A">
        <w:trPr>
          <w:cantSplit/>
        </w:trPr>
        <w:tc>
          <w:tcPr>
            <w:tcW w:w="306" w:type="pct"/>
            <w:vAlign w:val="center"/>
          </w:tcPr>
          <w:p w:rsidR="00D06E39" w:rsidRPr="00EA4884" w:rsidRDefault="00D06E39" w:rsidP="008B173A">
            <w:r w:rsidRPr="00EA4884">
              <w:t>17.</w:t>
            </w:r>
          </w:p>
        </w:tc>
        <w:tc>
          <w:tcPr>
            <w:tcW w:w="3000" w:type="pct"/>
            <w:vAlign w:val="center"/>
          </w:tcPr>
          <w:p w:rsidR="00D06E39" w:rsidRPr="00EA4884" w:rsidRDefault="00D06E39" w:rsidP="008B173A">
            <w:r w:rsidRPr="00EA4884">
              <w:t xml:space="preserve">Ф.И.О. руководителя </w:t>
            </w:r>
            <w:r>
              <w:t>Участника закупки</w:t>
            </w:r>
            <w:r w:rsidRPr="00EA4884">
              <w:t>, имеющего право подписи согласно учредительным документам, с указанием должности и контактного телефона</w:t>
            </w:r>
          </w:p>
        </w:tc>
        <w:tc>
          <w:tcPr>
            <w:tcW w:w="1694" w:type="pct"/>
            <w:vAlign w:val="center"/>
          </w:tcPr>
          <w:p w:rsidR="00D06E39" w:rsidRPr="00EA4884" w:rsidRDefault="00D06E39" w:rsidP="008B173A"/>
        </w:tc>
      </w:tr>
      <w:tr w:rsidR="00D06E39" w:rsidRPr="00EA4884" w:rsidTr="008B173A">
        <w:trPr>
          <w:cantSplit/>
        </w:trPr>
        <w:tc>
          <w:tcPr>
            <w:tcW w:w="306" w:type="pct"/>
            <w:vAlign w:val="center"/>
          </w:tcPr>
          <w:p w:rsidR="00D06E39" w:rsidRPr="00EA4884" w:rsidRDefault="00D06E39" w:rsidP="008B173A">
            <w:r w:rsidRPr="00EA4884">
              <w:t>18.</w:t>
            </w:r>
          </w:p>
        </w:tc>
        <w:tc>
          <w:tcPr>
            <w:tcW w:w="3000" w:type="pct"/>
            <w:vAlign w:val="center"/>
          </w:tcPr>
          <w:p w:rsidR="00D06E39" w:rsidRPr="00EA4884" w:rsidRDefault="00D06E39" w:rsidP="008B173A">
            <w:r w:rsidRPr="00EA4884">
              <w:t xml:space="preserve">Орган управления Участника </w:t>
            </w:r>
            <w:r>
              <w:t>закупк</w:t>
            </w:r>
            <w:proofErr w:type="gramStart"/>
            <w:r>
              <w:t>и</w:t>
            </w:r>
            <w:r w:rsidRPr="00EA4884">
              <w:t>–</w:t>
            </w:r>
            <w:proofErr w:type="gramEnd"/>
            <w:r w:rsidRPr="00EA4884">
              <w:t xml:space="preserve"> юридического лица, уполномоченный на одобрение сделки, право на заключение которой является предметом настояще</w:t>
            </w:r>
            <w:r>
              <w:t>й</w:t>
            </w:r>
            <w:r w:rsidRPr="00EA4884">
              <w:t xml:space="preserve"> </w:t>
            </w:r>
            <w:r>
              <w:t xml:space="preserve">закупки </w:t>
            </w:r>
            <w:r w:rsidRPr="00EA4884">
              <w:t>и порядок одобрения соответствующей сделки</w:t>
            </w:r>
          </w:p>
        </w:tc>
        <w:tc>
          <w:tcPr>
            <w:tcW w:w="1694" w:type="pct"/>
            <w:vAlign w:val="center"/>
          </w:tcPr>
          <w:p w:rsidR="00D06E39" w:rsidRPr="00EA4884" w:rsidRDefault="00D06E39" w:rsidP="008B173A"/>
        </w:tc>
      </w:tr>
      <w:tr w:rsidR="00D06E39" w:rsidRPr="00EA4884" w:rsidTr="008B173A">
        <w:trPr>
          <w:cantSplit/>
        </w:trPr>
        <w:tc>
          <w:tcPr>
            <w:tcW w:w="306" w:type="pct"/>
            <w:vAlign w:val="center"/>
          </w:tcPr>
          <w:p w:rsidR="00D06E39" w:rsidRPr="00EA4884" w:rsidRDefault="00D06E39" w:rsidP="008B173A">
            <w:r w:rsidRPr="00EA4884">
              <w:t>19.</w:t>
            </w:r>
          </w:p>
        </w:tc>
        <w:tc>
          <w:tcPr>
            <w:tcW w:w="3000" w:type="pct"/>
            <w:vAlign w:val="center"/>
          </w:tcPr>
          <w:p w:rsidR="00D06E39" w:rsidRPr="00EA4884" w:rsidRDefault="00D06E39" w:rsidP="008B173A">
            <w:r w:rsidRPr="00EA4884">
              <w:t xml:space="preserve">Ф.И.О. уполномоченного лица Участника </w:t>
            </w:r>
            <w:r>
              <w:t>закупки</w:t>
            </w:r>
            <w:r w:rsidRPr="00EA4884">
              <w:t xml:space="preserve"> с указанием должности, контактного телефона, электронной почты </w:t>
            </w:r>
          </w:p>
        </w:tc>
        <w:tc>
          <w:tcPr>
            <w:tcW w:w="1694" w:type="pct"/>
            <w:vAlign w:val="center"/>
          </w:tcPr>
          <w:p w:rsidR="00D06E39" w:rsidRPr="00EA4884" w:rsidRDefault="00D06E39" w:rsidP="008B173A"/>
        </w:tc>
      </w:tr>
      <w:tr w:rsidR="00D06E39" w:rsidRPr="00EA4884" w:rsidTr="008B173A">
        <w:trPr>
          <w:cantSplit/>
        </w:trPr>
        <w:tc>
          <w:tcPr>
            <w:tcW w:w="306" w:type="pct"/>
            <w:vAlign w:val="center"/>
          </w:tcPr>
          <w:p w:rsidR="00D06E39" w:rsidRPr="00EA4884" w:rsidRDefault="00D06E39" w:rsidP="008B173A">
            <w:r w:rsidRPr="00EA4884">
              <w:t>20.</w:t>
            </w:r>
          </w:p>
        </w:tc>
        <w:tc>
          <w:tcPr>
            <w:tcW w:w="3000" w:type="pct"/>
            <w:vAlign w:val="center"/>
          </w:tcPr>
          <w:p w:rsidR="00D06E39" w:rsidRPr="00EA4884" w:rsidRDefault="00D06E39" w:rsidP="008B173A">
            <w:r w:rsidRPr="00EA4884">
              <w:t>Численность персонала</w:t>
            </w:r>
          </w:p>
        </w:tc>
        <w:tc>
          <w:tcPr>
            <w:tcW w:w="1694" w:type="pct"/>
            <w:vAlign w:val="center"/>
          </w:tcPr>
          <w:p w:rsidR="00D06E39" w:rsidRPr="00EA4884" w:rsidRDefault="00D06E39" w:rsidP="008B173A"/>
        </w:tc>
      </w:tr>
      <w:tr w:rsidR="00D06E39" w:rsidRPr="00EA4884" w:rsidTr="008B173A">
        <w:trPr>
          <w:cantSplit/>
        </w:trPr>
        <w:tc>
          <w:tcPr>
            <w:tcW w:w="306" w:type="pct"/>
            <w:vAlign w:val="center"/>
          </w:tcPr>
          <w:p w:rsidR="00D06E39" w:rsidRPr="00EA4884" w:rsidRDefault="00D06E39" w:rsidP="008B173A">
            <w:r w:rsidRPr="00EA4884">
              <w:t>2</w:t>
            </w:r>
            <w:r>
              <w:t>1</w:t>
            </w:r>
            <w:r w:rsidRPr="00EA4884">
              <w:t>.</w:t>
            </w:r>
          </w:p>
        </w:tc>
        <w:tc>
          <w:tcPr>
            <w:tcW w:w="3000" w:type="pct"/>
            <w:vAlign w:val="center"/>
          </w:tcPr>
          <w:p w:rsidR="00D06E39" w:rsidRPr="00EA4884" w:rsidRDefault="00D06E39" w:rsidP="008B173A">
            <w:r w:rsidRPr="00EA4884">
              <w:t>Сведения об отнесении Участника к организации, применяющей упрощённую систему налогообложения</w:t>
            </w:r>
          </w:p>
        </w:tc>
        <w:tc>
          <w:tcPr>
            <w:tcW w:w="1694" w:type="pct"/>
            <w:vAlign w:val="center"/>
          </w:tcPr>
          <w:p w:rsidR="00D06E39" w:rsidRPr="00EA4884" w:rsidRDefault="00D06E39" w:rsidP="008B173A"/>
        </w:tc>
      </w:tr>
    </w:tbl>
    <w:p w:rsidR="00D06E39" w:rsidRPr="00EA4884" w:rsidRDefault="00D06E39" w:rsidP="00D06E39">
      <w:pPr>
        <w:ind w:firstLine="567"/>
        <w:jc w:val="both"/>
      </w:pPr>
    </w:p>
    <w:p w:rsidR="00D06E39" w:rsidRPr="00EA4884" w:rsidRDefault="00D06E39" w:rsidP="00D06E39">
      <w:pPr>
        <w:ind w:firstLine="567"/>
        <w:jc w:val="both"/>
        <w:rPr>
          <w:sz w:val="20"/>
        </w:rPr>
      </w:pPr>
      <w:r w:rsidRPr="00EA4884">
        <w:rPr>
          <w:sz w:val="20"/>
        </w:rPr>
        <w:t>_____________________________________</w:t>
      </w:r>
      <w:r w:rsidRPr="00EA4884">
        <w:rPr>
          <w:sz w:val="20"/>
        </w:rPr>
        <w:tab/>
      </w:r>
      <w:r w:rsidRPr="00EA4884">
        <w:rPr>
          <w:sz w:val="20"/>
        </w:rPr>
        <w:tab/>
        <w:t xml:space="preserve">       _______________________________</w:t>
      </w:r>
    </w:p>
    <w:p w:rsidR="00D06E39" w:rsidRPr="00EA4884" w:rsidRDefault="00D06E39" w:rsidP="00D06E39">
      <w:pPr>
        <w:ind w:firstLine="567"/>
        <w:jc w:val="both"/>
        <w:rPr>
          <w:sz w:val="20"/>
        </w:rPr>
      </w:pPr>
      <w:r w:rsidRPr="00EA4884">
        <w:rPr>
          <w:sz w:val="20"/>
        </w:rPr>
        <w:t>(Подпись уполномоченного представителя)</w:t>
      </w:r>
      <w:r w:rsidRPr="00EA4884">
        <w:rPr>
          <w:sz w:val="20"/>
        </w:rPr>
        <w:tab/>
      </w:r>
      <w:r w:rsidRPr="00EA4884">
        <w:rPr>
          <w:sz w:val="20"/>
        </w:rPr>
        <w:tab/>
        <w:t xml:space="preserve"> (Ф.И.О. и должность подписавшего)</w:t>
      </w:r>
    </w:p>
    <w:p w:rsidR="00D06E39" w:rsidRPr="00EA4884" w:rsidRDefault="00D06E39" w:rsidP="00D06E39">
      <w:pPr>
        <w:ind w:firstLine="567"/>
        <w:jc w:val="both"/>
        <w:rPr>
          <w:sz w:val="20"/>
        </w:rPr>
      </w:pPr>
      <w:r w:rsidRPr="00EA4884">
        <w:rPr>
          <w:sz w:val="20"/>
        </w:rPr>
        <w:t>М.П. (при наличии печати)</w:t>
      </w:r>
    </w:p>
    <w:p w:rsidR="00D06E39" w:rsidRPr="00EA4884" w:rsidRDefault="00D06E39" w:rsidP="00D06E39">
      <w:pPr>
        <w:ind w:firstLine="567"/>
        <w:jc w:val="both"/>
      </w:pPr>
    </w:p>
    <w:p w:rsidR="00D06E39" w:rsidRPr="00EA4884" w:rsidRDefault="00D06E39" w:rsidP="00D06E39">
      <w:pPr>
        <w:ind w:firstLine="567"/>
        <w:jc w:val="both"/>
        <w:rPr>
          <w:color w:val="808080" w:themeColor="background1" w:themeShade="80"/>
        </w:rPr>
      </w:pPr>
      <w:r w:rsidRPr="00EA4884">
        <w:rPr>
          <w:color w:val="808080" w:themeColor="background1" w:themeShade="80"/>
        </w:rPr>
        <w:t>ИНСТРУКЦИИ ПО ЗАПОЛНЕНИЮ:</w:t>
      </w:r>
    </w:p>
    <w:p w:rsidR="00D06E39" w:rsidRPr="00EA4884" w:rsidRDefault="00D06E39" w:rsidP="00D06E39">
      <w:pPr>
        <w:ind w:firstLine="567"/>
        <w:jc w:val="both"/>
        <w:rPr>
          <w:color w:val="808080" w:themeColor="background1" w:themeShade="80"/>
        </w:rPr>
      </w:pPr>
      <w:r w:rsidRPr="00EA4884">
        <w:rPr>
          <w:color w:val="808080" w:themeColor="background1" w:themeShade="80"/>
        </w:rPr>
        <w:t xml:space="preserve">1. Данные инструкции не следует воспроизводить в документах, подготовленных Участником </w:t>
      </w:r>
      <w:r>
        <w:rPr>
          <w:color w:val="808080" w:themeColor="background1" w:themeShade="80"/>
        </w:rPr>
        <w:t>закупки</w:t>
      </w:r>
      <w:r w:rsidRPr="00EA4884">
        <w:rPr>
          <w:color w:val="808080" w:themeColor="background1" w:themeShade="80"/>
        </w:rPr>
        <w:t>.</w:t>
      </w:r>
    </w:p>
    <w:p w:rsidR="00D06E39" w:rsidRPr="00EA4884" w:rsidRDefault="00D06E39" w:rsidP="00D06E39">
      <w:pPr>
        <w:ind w:firstLine="567"/>
        <w:jc w:val="both"/>
        <w:rPr>
          <w:color w:val="808080" w:themeColor="background1" w:themeShade="80"/>
        </w:rPr>
      </w:pPr>
      <w:r w:rsidRPr="00EA4884">
        <w:rPr>
          <w:color w:val="808080" w:themeColor="background1" w:themeShade="80"/>
        </w:rPr>
        <w:t xml:space="preserve">2. Участник </w:t>
      </w:r>
      <w:r>
        <w:rPr>
          <w:color w:val="808080" w:themeColor="background1" w:themeShade="80"/>
        </w:rPr>
        <w:t>закупки</w:t>
      </w:r>
      <w:r w:rsidRPr="00EA488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D06E39" w:rsidRPr="00EA4884" w:rsidRDefault="00D06E39" w:rsidP="00D06E39">
      <w:pPr>
        <w:ind w:firstLine="567"/>
        <w:jc w:val="both"/>
        <w:rPr>
          <w:color w:val="808080" w:themeColor="background1" w:themeShade="80"/>
        </w:rPr>
      </w:pPr>
      <w:r w:rsidRPr="00EA4884">
        <w:rPr>
          <w:color w:val="808080" w:themeColor="background1" w:themeShade="80"/>
        </w:rPr>
        <w:t xml:space="preserve">3. В графе 19 указывается уполномоченное лицо Участника </w:t>
      </w:r>
      <w:r>
        <w:rPr>
          <w:color w:val="808080" w:themeColor="background1" w:themeShade="80"/>
        </w:rPr>
        <w:t>закупки</w:t>
      </w:r>
      <w:r w:rsidRPr="00EA488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D06E39" w:rsidRPr="00EA4884" w:rsidRDefault="00D06E39" w:rsidP="00D06E39">
      <w:pPr>
        <w:ind w:firstLine="567"/>
        <w:jc w:val="both"/>
        <w:rPr>
          <w:color w:val="808080" w:themeColor="background1" w:themeShade="80"/>
        </w:rPr>
      </w:pPr>
      <w:r w:rsidRPr="00EA4884">
        <w:rPr>
          <w:color w:val="808080" w:themeColor="background1" w:themeShade="80"/>
        </w:rPr>
        <w:t xml:space="preserve">4. Заполненная Участником </w:t>
      </w:r>
      <w:r>
        <w:rPr>
          <w:color w:val="808080" w:themeColor="background1" w:themeShade="80"/>
        </w:rPr>
        <w:t>закупки</w:t>
      </w:r>
      <w:r w:rsidRPr="00EA4884">
        <w:rPr>
          <w:color w:val="808080" w:themeColor="background1" w:themeShade="80"/>
        </w:rPr>
        <w:t xml:space="preserve"> анкета должна содержать все сведения, указанные в таблице. В </w:t>
      </w:r>
      <w:proofErr w:type="gramStart"/>
      <w:r w:rsidRPr="00EA4884">
        <w:rPr>
          <w:color w:val="808080" w:themeColor="background1" w:themeShade="80"/>
        </w:rPr>
        <w:t>случае</w:t>
      </w:r>
      <w:proofErr w:type="gramEnd"/>
      <w:r w:rsidRPr="00EA4884">
        <w:rPr>
          <w:color w:val="808080" w:themeColor="background1" w:themeShade="80"/>
        </w:rPr>
        <w:t xml:space="preserve"> отсутствия каких-либо данных указать слово «нет». </w:t>
      </w:r>
    </w:p>
    <w:p w:rsidR="00D06E39" w:rsidRPr="00EA4884" w:rsidRDefault="00D06E39" w:rsidP="00D06E39">
      <w:pPr>
        <w:ind w:firstLine="567"/>
        <w:jc w:val="both"/>
      </w:pPr>
    </w:p>
    <w:p w:rsidR="001437DA" w:rsidRDefault="001437DA" w:rsidP="001437DA">
      <w:pPr>
        <w:pStyle w:val="22"/>
        <w:pageBreakBefore/>
        <w:jc w:val="center"/>
        <w:rPr>
          <w:rFonts w:ascii="Times New Roman" w:eastAsia="MS Mincho" w:hAnsi="Times New Roman"/>
          <w:color w:val="auto"/>
          <w:kern w:val="32"/>
          <w:szCs w:val="24"/>
        </w:rPr>
      </w:pPr>
      <w:bookmarkStart w:id="66" w:name="_Toc67580876"/>
      <w:r>
        <w:rPr>
          <w:rFonts w:ascii="Times New Roman" w:eastAsia="MS Mincho" w:hAnsi="Times New Roman"/>
          <w:b w:val="0"/>
          <w:bCs w:val="0"/>
          <w:color w:val="auto"/>
          <w:kern w:val="32"/>
          <w:szCs w:val="24"/>
        </w:rPr>
        <w:lastRenderedPageBreak/>
        <w:t>ФОРМА 3 ЦЕНОВОЕ ПРЕДЛОЖЕНИЕ</w:t>
      </w:r>
      <w:bookmarkEnd w:id="58"/>
      <w:bookmarkEnd w:id="59"/>
      <w:bookmarkEnd w:id="60"/>
      <w:bookmarkEnd w:id="61"/>
      <w:bookmarkEnd w:id="62"/>
      <w:bookmarkEnd w:id="66"/>
    </w:p>
    <w:p w:rsidR="009A33A8" w:rsidRPr="00EA4884" w:rsidRDefault="009A33A8" w:rsidP="009A33A8">
      <w:pPr>
        <w:jc w:val="right"/>
      </w:pPr>
    </w:p>
    <w:p w:rsidR="009A33A8" w:rsidRPr="00EA4884" w:rsidRDefault="009A33A8" w:rsidP="000B1965">
      <w:pPr>
        <w:jc w:val="right"/>
      </w:pPr>
      <w:r w:rsidRPr="00EA4884">
        <w:t xml:space="preserve">Приложение к Заявке на участие в </w:t>
      </w:r>
      <w:r w:rsidR="000B1965">
        <w:t>запросе предложений</w:t>
      </w:r>
      <w:r w:rsidR="002718D2" w:rsidRPr="00EA4884">
        <w:t xml:space="preserve"> </w:t>
      </w:r>
      <w:r w:rsidRPr="00EA4884">
        <w:t>в электронной форме от «___» ________ 20___ г. № ______</w:t>
      </w:r>
    </w:p>
    <w:p w:rsidR="009A33A8" w:rsidRPr="00EA4884" w:rsidRDefault="009A33A8" w:rsidP="009A33A8">
      <w:pPr>
        <w:jc w:val="right"/>
      </w:pPr>
    </w:p>
    <w:p w:rsidR="009A33A8" w:rsidRDefault="009A33A8" w:rsidP="002718D2">
      <w:r w:rsidRPr="00EA4884">
        <w:t xml:space="preserve">Участник </w:t>
      </w:r>
      <w:r w:rsidR="000B1965">
        <w:t>запроса предложений</w:t>
      </w:r>
      <w:r w:rsidRPr="00EA4884">
        <w:t>: ________________________________</w:t>
      </w:r>
    </w:p>
    <w:p w:rsidR="000B1965" w:rsidRPr="00EA4884" w:rsidRDefault="000B1965" w:rsidP="002718D2"/>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387"/>
        <w:gridCol w:w="1276"/>
        <w:gridCol w:w="1275"/>
        <w:gridCol w:w="1560"/>
        <w:gridCol w:w="3402"/>
      </w:tblGrid>
      <w:tr w:rsidR="00E34DCC" w:rsidRPr="00EA4884" w:rsidTr="00E34DCC">
        <w:trPr>
          <w:trHeight w:val="1014"/>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rsidR="00E34DCC" w:rsidRPr="00EA4884" w:rsidRDefault="00E34DCC" w:rsidP="007C04C9">
            <w:pPr>
              <w:jc w:val="center"/>
              <w:rPr>
                <w:b/>
                <w:bCs/>
                <w:sz w:val="20"/>
                <w:szCs w:val="20"/>
              </w:rPr>
            </w:pPr>
            <w:r w:rsidRPr="00EA4884">
              <w:rPr>
                <w:b/>
                <w:bCs/>
                <w:sz w:val="20"/>
                <w:szCs w:val="20"/>
              </w:rPr>
              <w:t xml:space="preserve">№ </w:t>
            </w:r>
            <w:proofErr w:type="gramStart"/>
            <w:r w:rsidRPr="00EA4884">
              <w:rPr>
                <w:b/>
                <w:bCs/>
                <w:sz w:val="20"/>
                <w:szCs w:val="20"/>
              </w:rPr>
              <w:t>п</w:t>
            </w:r>
            <w:proofErr w:type="gramEnd"/>
            <w:r w:rsidRPr="00EA4884">
              <w:rPr>
                <w:b/>
                <w:bCs/>
                <w:sz w:val="20"/>
                <w:szCs w:val="20"/>
              </w:rPr>
              <w:t>/п</w:t>
            </w:r>
          </w:p>
        </w:tc>
        <w:tc>
          <w:tcPr>
            <w:tcW w:w="2387" w:type="dxa"/>
            <w:vMerge w:val="restart"/>
            <w:tcBorders>
              <w:top w:val="single" w:sz="4" w:space="0" w:color="auto"/>
              <w:left w:val="single" w:sz="4" w:space="0" w:color="auto"/>
              <w:bottom w:val="single" w:sz="4" w:space="0" w:color="auto"/>
              <w:right w:val="single" w:sz="4" w:space="0" w:color="auto"/>
            </w:tcBorders>
            <w:vAlign w:val="center"/>
            <w:hideMark/>
          </w:tcPr>
          <w:p w:rsidR="00E34DCC" w:rsidRPr="00EA4884" w:rsidRDefault="00E34DCC" w:rsidP="007C04C9">
            <w:pPr>
              <w:spacing w:line="276" w:lineRule="auto"/>
              <w:jc w:val="center"/>
              <w:rPr>
                <w:rFonts w:eastAsia="Calibri"/>
                <w:b/>
                <w:sz w:val="20"/>
                <w:szCs w:val="20"/>
              </w:rPr>
            </w:pPr>
            <w:r w:rsidRPr="00EA4884">
              <w:rPr>
                <w:rFonts w:eastAsia="Calibri"/>
                <w:b/>
                <w:sz w:val="20"/>
                <w:szCs w:val="20"/>
              </w:rPr>
              <w:t>Наименование</w:t>
            </w:r>
          </w:p>
          <w:p w:rsidR="00E34DCC" w:rsidRPr="00EA4884" w:rsidRDefault="00E34DCC" w:rsidP="007C04C9">
            <w:pPr>
              <w:jc w:val="center"/>
              <w:rPr>
                <w:b/>
                <w:bCs/>
                <w:sz w:val="20"/>
                <w:szCs w:val="20"/>
              </w:rPr>
            </w:pPr>
            <w:r w:rsidRPr="00EA4884">
              <w:rPr>
                <w:rFonts w:eastAsia="Calibri"/>
                <w:b/>
                <w:sz w:val="20"/>
                <w:szCs w:val="20"/>
              </w:rPr>
              <w:t>работ</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34DCC" w:rsidRPr="00EA4884" w:rsidRDefault="00E34DCC" w:rsidP="007C04C9">
            <w:pPr>
              <w:jc w:val="center"/>
              <w:rPr>
                <w:b/>
                <w:bCs/>
                <w:sz w:val="20"/>
                <w:szCs w:val="20"/>
              </w:rPr>
            </w:pPr>
            <w:r w:rsidRPr="00EA4884">
              <w:rPr>
                <w:b/>
                <w:bCs/>
                <w:sz w:val="20"/>
                <w:szCs w:val="20"/>
              </w:rPr>
              <w:t xml:space="preserve">Ед. </w:t>
            </w:r>
            <w:r w:rsidRPr="00EA4884">
              <w:rPr>
                <w:b/>
                <w:sz w:val="20"/>
                <w:szCs w:val="20"/>
              </w:rPr>
              <w:t>измерения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E34DCC" w:rsidRPr="00EA4884" w:rsidRDefault="00E34DCC" w:rsidP="007C04C9">
            <w:pPr>
              <w:jc w:val="center"/>
              <w:rPr>
                <w:b/>
                <w:bCs/>
                <w:sz w:val="20"/>
                <w:szCs w:val="20"/>
              </w:rPr>
            </w:pPr>
            <w:r w:rsidRPr="00EA4884">
              <w:rPr>
                <w:b/>
                <w:bCs/>
                <w:sz w:val="20"/>
                <w:szCs w:val="20"/>
              </w:rPr>
              <w:t xml:space="preserve">Кол-во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E34DCC" w:rsidRPr="00EA4884" w:rsidRDefault="00E34DCC" w:rsidP="007C04C9">
            <w:pPr>
              <w:jc w:val="center"/>
              <w:rPr>
                <w:b/>
                <w:sz w:val="20"/>
                <w:szCs w:val="20"/>
              </w:rPr>
            </w:pPr>
            <w:r w:rsidRPr="00EA4884">
              <w:rPr>
                <w:b/>
                <w:sz w:val="20"/>
                <w:szCs w:val="20"/>
              </w:rPr>
              <w:t>Цена за единицу с НДС, руб.</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E34DCC" w:rsidRPr="00EA4884" w:rsidRDefault="00E34DCC" w:rsidP="007C04C9">
            <w:pPr>
              <w:jc w:val="center"/>
              <w:rPr>
                <w:b/>
                <w:sz w:val="20"/>
                <w:szCs w:val="20"/>
              </w:rPr>
            </w:pPr>
            <w:r w:rsidRPr="00EA4884">
              <w:rPr>
                <w:b/>
                <w:sz w:val="20"/>
                <w:szCs w:val="20"/>
              </w:rPr>
              <w:t>Сумма с НДС, руб.</w:t>
            </w:r>
          </w:p>
        </w:tc>
      </w:tr>
      <w:tr w:rsidR="00E34DCC" w:rsidRPr="00EA4884" w:rsidTr="00E34DCC">
        <w:trPr>
          <w:trHeight w:val="160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E34DCC" w:rsidRPr="00EA4884" w:rsidRDefault="00E34DCC" w:rsidP="007C04C9">
            <w:pPr>
              <w:rPr>
                <w:b/>
                <w:bCs/>
                <w:sz w:val="20"/>
                <w:szCs w:val="20"/>
              </w:rPr>
            </w:pPr>
          </w:p>
        </w:tc>
        <w:tc>
          <w:tcPr>
            <w:tcW w:w="2387" w:type="dxa"/>
            <w:vMerge/>
            <w:tcBorders>
              <w:top w:val="single" w:sz="4" w:space="0" w:color="auto"/>
              <w:left w:val="single" w:sz="4" w:space="0" w:color="auto"/>
              <w:bottom w:val="single" w:sz="4" w:space="0" w:color="auto"/>
              <w:right w:val="single" w:sz="4" w:space="0" w:color="auto"/>
            </w:tcBorders>
            <w:vAlign w:val="center"/>
            <w:hideMark/>
          </w:tcPr>
          <w:p w:rsidR="00E34DCC" w:rsidRPr="00EA4884" w:rsidRDefault="00E34DCC" w:rsidP="007C04C9">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34DCC" w:rsidRPr="00EA4884" w:rsidRDefault="00E34DCC" w:rsidP="007C04C9">
            <w:pPr>
              <w:rPr>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34DCC" w:rsidRPr="00EA4884" w:rsidRDefault="00E34DCC" w:rsidP="007C04C9">
            <w:pPr>
              <w:rPr>
                <w:b/>
                <w:bCs/>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34DCC" w:rsidRPr="00EA4884" w:rsidRDefault="00E34DCC" w:rsidP="007C04C9">
            <w:pPr>
              <w:rPr>
                <w:b/>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E34DCC" w:rsidRPr="00EA4884" w:rsidRDefault="00E34DCC" w:rsidP="007C04C9">
            <w:pPr>
              <w:rPr>
                <w:b/>
                <w:sz w:val="20"/>
                <w:szCs w:val="20"/>
              </w:rPr>
            </w:pPr>
          </w:p>
        </w:tc>
      </w:tr>
      <w:tr w:rsidR="00E34DCC" w:rsidRPr="00EA4884" w:rsidTr="00E34DCC">
        <w:trPr>
          <w:trHeight w:val="255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E34DCC" w:rsidRPr="00EA4884" w:rsidRDefault="00E34DCC" w:rsidP="007C04C9">
            <w:pPr>
              <w:jc w:val="center"/>
              <w:rPr>
                <w:sz w:val="20"/>
                <w:szCs w:val="20"/>
              </w:rPr>
            </w:pPr>
            <w:r w:rsidRPr="00EA4884">
              <w:rPr>
                <w:sz w:val="20"/>
                <w:szCs w:val="20"/>
              </w:rPr>
              <w:t>1</w:t>
            </w:r>
          </w:p>
        </w:tc>
        <w:tc>
          <w:tcPr>
            <w:tcW w:w="2387" w:type="dxa"/>
            <w:tcBorders>
              <w:top w:val="single" w:sz="4" w:space="0" w:color="auto"/>
              <w:left w:val="single" w:sz="4" w:space="0" w:color="auto"/>
              <w:bottom w:val="single" w:sz="4" w:space="0" w:color="auto"/>
              <w:right w:val="single" w:sz="4" w:space="0" w:color="auto"/>
            </w:tcBorders>
            <w:hideMark/>
          </w:tcPr>
          <w:p w:rsidR="00E34DCC" w:rsidRPr="00EA4884" w:rsidRDefault="00E34DCC" w:rsidP="007C04C9"/>
        </w:tc>
        <w:tc>
          <w:tcPr>
            <w:tcW w:w="1276" w:type="dxa"/>
            <w:tcBorders>
              <w:top w:val="single" w:sz="4" w:space="0" w:color="auto"/>
              <w:left w:val="single" w:sz="4" w:space="0" w:color="auto"/>
              <w:bottom w:val="single" w:sz="4" w:space="0" w:color="auto"/>
              <w:right w:val="single" w:sz="4" w:space="0" w:color="auto"/>
            </w:tcBorders>
            <w:noWrap/>
            <w:vAlign w:val="center"/>
          </w:tcPr>
          <w:p w:rsidR="00E34DCC" w:rsidRPr="00EA4884" w:rsidRDefault="00E34DCC" w:rsidP="007C04C9">
            <w:pPr>
              <w:jc w:val="cente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E34DCC" w:rsidRPr="00EA4884" w:rsidRDefault="00E34DCC" w:rsidP="007C04C9">
            <w:pPr>
              <w:jc w:val="center"/>
            </w:pPr>
            <w:proofErr w:type="spellStart"/>
            <w:r w:rsidRPr="00EA4884">
              <w:t>Усл</w:t>
            </w:r>
            <w:proofErr w:type="gramStart"/>
            <w:r w:rsidRPr="00EA4884">
              <w:t>.е</w:t>
            </w:r>
            <w:proofErr w:type="gramEnd"/>
            <w:r w:rsidRPr="00EA4884">
              <w:t>д</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E34DCC" w:rsidRPr="00EA4884" w:rsidRDefault="00E34DCC" w:rsidP="007C04C9">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E34DCC" w:rsidRPr="00EA4884" w:rsidRDefault="00E34DCC" w:rsidP="007C04C9">
            <w:pPr>
              <w:jc w:val="center"/>
              <w:rPr>
                <w:sz w:val="20"/>
                <w:szCs w:val="20"/>
              </w:rPr>
            </w:pPr>
          </w:p>
        </w:tc>
      </w:tr>
      <w:tr w:rsidR="00E34DCC" w:rsidRPr="00EA4884" w:rsidTr="00E34DCC">
        <w:trPr>
          <w:trHeight w:val="574"/>
        </w:trPr>
        <w:tc>
          <w:tcPr>
            <w:tcW w:w="7054" w:type="dxa"/>
            <w:gridSpan w:val="5"/>
            <w:tcBorders>
              <w:top w:val="single" w:sz="4" w:space="0" w:color="auto"/>
              <w:left w:val="single" w:sz="4" w:space="0" w:color="auto"/>
              <w:bottom w:val="single" w:sz="4" w:space="0" w:color="auto"/>
              <w:right w:val="single" w:sz="4" w:space="0" w:color="auto"/>
            </w:tcBorders>
            <w:noWrap/>
            <w:vAlign w:val="center"/>
            <w:hideMark/>
          </w:tcPr>
          <w:p w:rsidR="00E34DCC" w:rsidRPr="00EA4884" w:rsidRDefault="00E34DCC" w:rsidP="007C04C9">
            <w:pPr>
              <w:jc w:val="right"/>
              <w:rPr>
                <w:b/>
                <w:bCs/>
                <w:sz w:val="20"/>
                <w:szCs w:val="20"/>
              </w:rPr>
            </w:pPr>
            <w:r w:rsidRPr="00EA4884">
              <w:rPr>
                <w:sz w:val="20"/>
                <w:szCs w:val="20"/>
              </w:rPr>
              <w:t> </w:t>
            </w:r>
            <w:r w:rsidRPr="00EA4884">
              <w:rPr>
                <w:b/>
                <w:bCs/>
                <w:sz w:val="20"/>
                <w:szCs w:val="20"/>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E34DCC" w:rsidRPr="00EA4884" w:rsidRDefault="00E34DCC" w:rsidP="007C04C9">
            <w:pPr>
              <w:jc w:val="center"/>
              <w:rPr>
                <w:b/>
                <w:bCs/>
                <w:sz w:val="20"/>
                <w:szCs w:val="20"/>
              </w:rPr>
            </w:pPr>
          </w:p>
        </w:tc>
      </w:tr>
    </w:tbl>
    <w:p w:rsidR="009A33A8" w:rsidRPr="00EA4884" w:rsidRDefault="009A33A8" w:rsidP="009A33A8"/>
    <w:p w:rsidR="009A33A8" w:rsidRPr="00EA4884" w:rsidRDefault="009A33A8" w:rsidP="009A33A8">
      <w:pPr>
        <w:keepNext/>
        <w:suppressAutoHyphens/>
      </w:pPr>
    </w:p>
    <w:p w:rsidR="009A33A8" w:rsidRPr="00EA4884" w:rsidRDefault="009A33A8" w:rsidP="009A33A8">
      <w:pPr>
        <w:keepNext/>
        <w:suppressAutoHyphens/>
      </w:pPr>
      <w:r w:rsidRPr="00EA4884">
        <w:t>Итого</w:t>
      </w:r>
      <w:proofErr w:type="gramStart"/>
      <w:r w:rsidRPr="00EA4884">
        <w:t xml:space="preserve">: </w:t>
      </w:r>
      <w:r w:rsidRPr="00EA4884">
        <w:rPr>
          <w:u w:val="single"/>
        </w:rPr>
        <w:tab/>
      </w:r>
      <w:r w:rsidRPr="00EA4884">
        <w:rPr>
          <w:u w:val="single"/>
        </w:rPr>
        <w:tab/>
      </w:r>
      <w:r w:rsidRPr="00EA4884">
        <w:rPr>
          <w:u w:val="single"/>
        </w:rPr>
        <w:tab/>
        <w:t>(</w:t>
      </w:r>
      <w:r w:rsidRPr="00EA4884">
        <w:rPr>
          <w:u w:val="single"/>
        </w:rPr>
        <w:tab/>
      </w:r>
      <w:r w:rsidRPr="00EA4884">
        <w:rPr>
          <w:u w:val="single"/>
        </w:rPr>
        <w:tab/>
      </w:r>
      <w:r w:rsidRPr="00EA4884">
        <w:rPr>
          <w:u w:val="single"/>
        </w:rPr>
        <w:tab/>
      </w:r>
      <w:r w:rsidRPr="00EA4884">
        <w:rPr>
          <w:u w:val="single"/>
        </w:rPr>
        <w:tab/>
      </w:r>
      <w:r w:rsidRPr="00EA4884">
        <w:t xml:space="preserve">) </w:t>
      </w:r>
      <w:proofErr w:type="gramEnd"/>
      <w:r w:rsidRPr="00EA4884">
        <w:t>рублей</w:t>
      </w:r>
      <w:r w:rsidRPr="00EA4884">
        <w:rPr>
          <w:u w:val="single"/>
        </w:rPr>
        <w:tab/>
      </w:r>
      <w:r w:rsidRPr="00EA4884">
        <w:rPr>
          <w:u w:val="single"/>
        </w:rPr>
        <w:tab/>
      </w:r>
      <w:r w:rsidRPr="00EA4884">
        <w:t>копеек, с учетом НДС.</w:t>
      </w:r>
    </w:p>
    <w:p w:rsidR="009A33A8" w:rsidRPr="00EA4884" w:rsidRDefault="009A33A8" w:rsidP="009A33A8">
      <w:pPr>
        <w:jc w:val="both"/>
        <w:sectPr w:rsidR="009A33A8" w:rsidRPr="00EA4884" w:rsidSect="006F0E6A">
          <w:pgSz w:w="11906" w:h="16838"/>
          <w:pgMar w:top="1134" w:right="850" w:bottom="1134" w:left="851" w:header="708" w:footer="708" w:gutter="0"/>
          <w:cols w:space="708"/>
          <w:docGrid w:linePitch="360"/>
        </w:sectPr>
      </w:pPr>
    </w:p>
    <w:p w:rsidR="00630153" w:rsidRPr="00EA4884" w:rsidRDefault="00630153" w:rsidP="00F34233">
      <w:pPr>
        <w:pStyle w:val="22"/>
        <w:jc w:val="center"/>
        <w:rPr>
          <w:rFonts w:ascii="Times New Roman" w:eastAsia="MS Mincho" w:hAnsi="Times New Roman"/>
          <w:color w:val="auto"/>
          <w:kern w:val="32"/>
          <w:szCs w:val="24"/>
        </w:rPr>
      </w:pPr>
      <w:bookmarkStart w:id="67" w:name="_ФОРМА_4._РЕКОМЕНДУЕМАЯ"/>
      <w:bookmarkStart w:id="68" w:name="_Toc454968244"/>
      <w:bookmarkStart w:id="69" w:name="_Toc525906706"/>
      <w:bookmarkStart w:id="70" w:name="_Toc67580877"/>
      <w:bookmarkEnd w:id="67"/>
      <w:r w:rsidRPr="00EA4884">
        <w:rPr>
          <w:rFonts w:ascii="Times New Roman" w:eastAsia="MS Mincho" w:hAnsi="Times New Roman"/>
          <w:color w:val="auto"/>
          <w:kern w:val="32"/>
          <w:szCs w:val="24"/>
        </w:rPr>
        <w:lastRenderedPageBreak/>
        <w:t xml:space="preserve">ФОРМА 4. РЕКОМЕНДУЕМАЯ ФОРМА ЗАПРОСА РАЗЪЯСНЕНИЙ </w:t>
      </w:r>
      <w:r w:rsidR="001462EB" w:rsidRPr="00EA4884">
        <w:rPr>
          <w:rFonts w:ascii="Times New Roman" w:eastAsia="MS Mincho" w:hAnsi="Times New Roman"/>
          <w:color w:val="auto"/>
          <w:kern w:val="32"/>
          <w:szCs w:val="24"/>
        </w:rPr>
        <w:t>ДОКУМЕНТАЦИИ</w:t>
      </w:r>
      <w:r w:rsidRPr="00EA4884">
        <w:rPr>
          <w:rFonts w:ascii="Times New Roman" w:eastAsia="MS Mincho" w:hAnsi="Times New Roman"/>
          <w:color w:val="auto"/>
          <w:kern w:val="32"/>
          <w:szCs w:val="24"/>
        </w:rPr>
        <w:t xml:space="preserve"> О ЗАКУПКЕ</w:t>
      </w:r>
      <w:bookmarkEnd w:id="68"/>
      <w:bookmarkEnd w:id="69"/>
      <w:bookmarkEnd w:id="70"/>
    </w:p>
    <w:p w:rsidR="00630153" w:rsidRPr="00EA4884" w:rsidRDefault="00630153" w:rsidP="00630153"/>
    <w:p w:rsidR="00630153" w:rsidRPr="00EA4884" w:rsidRDefault="00630153" w:rsidP="00630153">
      <w:pPr>
        <w:pStyle w:val="a5"/>
        <w:tabs>
          <w:tab w:val="clear" w:pos="4677"/>
          <w:tab w:val="clear" w:pos="9355"/>
        </w:tabs>
      </w:pPr>
    </w:p>
    <w:p w:rsidR="00630153" w:rsidRPr="00EA4884" w:rsidRDefault="00630153" w:rsidP="00630153">
      <w:r w:rsidRPr="00EA4884">
        <w:t xml:space="preserve">Оформить на бланке Участника закупки </w:t>
      </w:r>
      <w:r w:rsidRPr="00EA4884">
        <w:br/>
        <w:t>с указанием даты и исходящего номера</w:t>
      </w:r>
    </w:p>
    <w:p w:rsidR="00630153" w:rsidRPr="00EA4884" w:rsidRDefault="00630153" w:rsidP="00630153">
      <w:pPr>
        <w:jc w:val="right"/>
      </w:pPr>
      <w:r w:rsidRPr="00EA4884">
        <w:t>Заказчику: СГМУП "Городские тепловые сети"</w:t>
      </w:r>
    </w:p>
    <w:p w:rsidR="00630153" w:rsidRPr="00EA4884" w:rsidRDefault="00630153" w:rsidP="00630153">
      <w:pPr>
        <w:jc w:val="right"/>
        <w:rPr>
          <w:bCs/>
        </w:rPr>
      </w:pPr>
      <w:r w:rsidRPr="00EA4884">
        <w:t xml:space="preserve">Место нахождения: </w:t>
      </w:r>
      <w:r w:rsidRPr="00EA4884">
        <w:rPr>
          <w:bCs/>
        </w:rPr>
        <w:t>628403, Ханты-Мансийский автономный округ-Югра,</w:t>
      </w:r>
    </w:p>
    <w:p w:rsidR="00630153" w:rsidRPr="00EA4884" w:rsidRDefault="00630153" w:rsidP="00630153">
      <w:pPr>
        <w:jc w:val="right"/>
      </w:pPr>
      <w:r w:rsidRPr="00EA4884">
        <w:rPr>
          <w:bCs/>
        </w:rPr>
        <w:t xml:space="preserve"> г. Сургут, ул. Маяковского, д. 15; </w:t>
      </w:r>
    </w:p>
    <w:p w:rsidR="00630153" w:rsidRPr="00EA4884" w:rsidRDefault="00630153" w:rsidP="00630153">
      <w:pPr>
        <w:jc w:val="right"/>
        <w:rPr>
          <w:bCs/>
        </w:rPr>
      </w:pPr>
      <w:r w:rsidRPr="00EA4884">
        <w:t>Почтовый адрес:</w:t>
      </w:r>
      <w:r w:rsidRPr="00EA4884">
        <w:rPr>
          <w:bCs/>
        </w:rPr>
        <w:t>628403, Ханты-Мансийский автономный округ-Югра,</w:t>
      </w:r>
    </w:p>
    <w:p w:rsidR="00630153" w:rsidRPr="00EA4884" w:rsidRDefault="00630153" w:rsidP="00630153">
      <w:pPr>
        <w:jc w:val="right"/>
        <w:rPr>
          <w:bCs/>
        </w:rPr>
      </w:pPr>
      <w:r w:rsidRPr="00EA4884">
        <w:rPr>
          <w:bCs/>
        </w:rPr>
        <w:t>г. Сургут, ул. Маяковского, д. 15</w:t>
      </w:r>
    </w:p>
    <w:p w:rsidR="00630153" w:rsidRPr="00EA4884" w:rsidRDefault="00630153" w:rsidP="00630153">
      <w:pPr>
        <w:jc w:val="right"/>
        <w:rPr>
          <w:i/>
          <w:color w:val="FF0000"/>
        </w:rPr>
      </w:pPr>
    </w:p>
    <w:p w:rsidR="00630153" w:rsidRPr="00EA4884" w:rsidRDefault="00630153" w:rsidP="00630153">
      <w:pPr>
        <w:jc w:val="right"/>
      </w:pPr>
    </w:p>
    <w:p w:rsidR="00630153" w:rsidRPr="00EA4884" w:rsidRDefault="00630153" w:rsidP="00630153"/>
    <w:p w:rsidR="00630153" w:rsidRPr="00EA4884" w:rsidRDefault="00630153" w:rsidP="00630153">
      <w:pPr>
        <w:jc w:val="center"/>
      </w:pPr>
      <w:r w:rsidRPr="00EA4884">
        <w:t>Уважаемые господа!</w:t>
      </w:r>
    </w:p>
    <w:p w:rsidR="002613EB" w:rsidRPr="00EA4884" w:rsidRDefault="002613EB" w:rsidP="00630153">
      <w:pPr>
        <w:jc w:val="center"/>
      </w:pPr>
    </w:p>
    <w:p w:rsidR="00F30F99" w:rsidRPr="00EA4884" w:rsidRDefault="00F30F99" w:rsidP="002613EB">
      <w:pPr>
        <w:jc w:val="both"/>
      </w:pPr>
      <w:r w:rsidRPr="00EA4884">
        <w:t xml:space="preserve">Просим Вас разъяснить следующие положения </w:t>
      </w:r>
      <w:r w:rsidR="002613EB" w:rsidRPr="00EA4884">
        <w:t>Документации</w:t>
      </w:r>
      <w:r w:rsidRPr="00EA4884">
        <w:t xml:space="preserve"> о проведении </w:t>
      </w:r>
      <w:r w:rsidR="001241D6">
        <w:t>запроса предложений</w:t>
      </w:r>
      <w:r w:rsidRPr="00EA4884">
        <w:t xml:space="preserve"> в электронной форме на право заключения договора </w:t>
      </w:r>
      <w:proofErr w:type="gramStart"/>
      <w:r w:rsidRPr="00EA4884">
        <w:t>на</w:t>
      </w:r>
      <w:proofErr w:type="gramEnd"/>
      <w:r w:rsidRPr="00EA4884">
        <w:t>________________________________:</w:t>
      </w:r>
    </w:p>
    <w:p w:rsidR="00630153" w:rsidRPr="00EA4884" w:rsidRDefault="00630153" w:rsidP="00630153"/>
    <w:tbl>
      <w:tblPr>
        <w:tblW w:w="10207" w:type="dxa"/>
        <w:tblInd w:w="40" w:type="dxa"/>
        <w:tblLayout w:type="fixed"/>
        <w:tblCellMar>
          <w:left w:w="40" w:type="dxa"/>
          <w:right w:w="40" w:type="dxa"/>
        </w:tblCellMar>
        <w:tblLook w:val="0000" w:firstRow="0" w:lastRow="0" w:firstColumn="0" w:lastColumn="0" w:noHBand="0" w:noVBand="0"/>
      </w:tblPr>
      <w:tblGrid>
        <w:gridCol w:w="734"/>
        <w:gridCol w:w="4086"/>
        <w:gridCol w:w="5387"/>
      </w:tblGrid>
      <w:tr w:rsidR="006F0E6A" w:rsidRPr="00EA4884" w:rsidTr="001241D6">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 xml:space="preserve">№ </w:t>
            </w:r>
            <w:proofErr w:type="gramStart"/>
            <w:r w:rsidRPr="00EA4884">
              <w:t>п</w:t>
            </w:r>
            <w:proofErr w:type="gramEnd"/>
            <w:r w:rsidRPr="00EA4884">
              <w:t>/п</w:t>
            </w:r>
          </w:p>
        </w:tc>
        <w:tc>
          <w:tcPr>
            <w:tcW w:w="4086"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Ссылка на пункт </w:t>
            </w:r>
            <w:r w:rsidR="007941D6" w:rsidRPr="00EA4884">
              <w:t>Документации</w:t>
            </w:r>
            <w:r w:rsidRPr="00EA4884">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Содержание запроса на разъяснение положений </w:t>
            </w:r>
            <w:r w:rsidR="007941D6" w:rsidRPr="00EA4884">
              <w:t>Документации</w:t>
            </w:r>
            <w:r w:rsidRPr="00EA4884">
              <w:t xml:space="preserve"> о закупке</w:t>
            </w:r>
          </w:p>
        </w:tc>
      </w:tr>
      <w:tr w:rsidR="006F0E6A" w:rsidRPr="00EA4884" w:rsidTr="001241D6">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1.</w:t>
            </w:r>
          </w:p>
        </w:tc>
        <w:tc>
          <w:tcPr>
            <w:tcW w:w="4086"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r w:rsidR="006F0E6A" w:rsidRPr="00EA4884" w:rsidTr="001241D6">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EA4884" w:rsidRDefault="006F0E6A" w:rsidP="002A5DA1">
            <w:r w:rsidRPr="00EA4884">
              <w:t>2.</w:t>
            </w:r>
          </w:p>
        </w:tc>
        <w:tc>
          <w:tcPr>
            <w:tcW w:w="4086"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bl>
    <w:p w:rsidR="00630153" w:rsidRPr="00EA4884" w:rsidRDefault="00630153" w:rsidP="00630153"/>
    <w:p w:rsidR="00630153" w:rsidRPr="00EA4884" w:rsidRDefault="00630153" w:rsidP="00630153"/>
    <w:p w:rsidR="00630153" w:rsidRPr="00EA4884" w:rsidRDefault="00630153" w:rsidP="00630153">
      <w:r w:rsidRPr="00EA4884">
        <w:t xml:space="preserve">Руководитель участника закупки </w:t>
      </w:r>
    </w:p>
    <w:p w:rsidR="00630153" w:rsidRPr="00EA4884" w:rsidRDefault="00630153" w:rsidP="00630153">
      <w:r w:rsidRPr="00EA4884">
        <w:t>(или уполномоченный представитель)</w:t>
      </w:r>
      <w:r w:rsidRPr="00EA4884">
        <w:tab/>
      </w:r>
      <w:r w:rsidRPr="00EA4884">
        <w:tab/>
      </w:r>
      <w:r w:rsidRPr="00EA4884">
        <w:tab/>
        <w:t>___________________ (Ф.И.О.)</w:t>
      </w:r>
    </w:p>
    <w:p w:rsidR="00630153" w:rsidRPr="00EA4884" w:rsidRDefault="00630153" w:rsidP="00630153">
      <w:pPr>
        <w:pStyle w:val="af2"/>
        <w:snapToGrid/>
        <w:ind w:left="4956" w:firstLine="708"/>
        <w:rPr>
          <w:rFonts w:ascii="Times New Roman" w:hAnsi="Times New Roman"/>
        </w:rPr>
      </w:pPr>
      <w:r w:rsidRPr="00EA4884">
        <w:rPr>
          <w:rFonts w:ascii="Times New Roman" w:hAnsi="Times New Roman"/>
        </w:rPr>
        <w:tab/>
        <w:t>(подпись)</w:t>
      </w:r>
    </w:p>
    <w:p w:rsidR="00630153" w:rsidRPr="00EA4884" w:rsidRDefault="00630153" w:rsidP="00C61B30">
      <w:pPr>
        <w:jc w:val="center"/>
        <w:rPr>
          <w:sz w:val="20"/>
          <w:szCs w:val="20"/>
        </w:rPr>
      </w:pPr>
      <w:r w:rsidRPr="00EA4884">
        <w:t>М.П.</w:t>
      </w:r>
      <w:r w:rsidRPr="00EA4884">
        <w:rPr>
          <w:sz w:val="20"/>
          <w:szCs w:val="20"/>
        </w:rPr>
        <w:t>(при наличии печати)</w:t>
      </w:r>
    </w:p>
    <w:p w:rsidR="00630153" w:rsidRPr="00EA4884" w:rsidRDefault="00630153" w:rsidP="00630153">
      <w:pPr>
        <w:rPr>
          <w:sz w:val="20"/>
          <w:szCs w:val="20"/>
        </w:rPr>
      </w:pPr>
    </w:p>
    <w:p w:rsidR="00775E21" w:rsidRPr="00EA4884" w:rsidRDefault="00775E21" w:rsidP="002F0B34">
      <w:pPr>
        <w:pStyle w:val="11"/>
        <w:spacing w:before="0"/>
        <w:jc w:val="center"/>
        <w:rPr>
          <w:rFonts w:ascii="Times New Roman" w:eastAsia="MS Mincho" w:hAnsi="Times New Roman"/>
          <w:color w:val="auto"/>
          <w:kern w:val="32"/>
          <w:szCs w:val="24"/>
        </w:rPr>
        <w:sectPr w:rsidR="00775E21" w:rsidRPr="00EA4884" w:rsidSect="004103CF">
          <w:pgSz w:w="11906" w:h="16838"/>
          <w:pgMar w:top="1134" w:right="850" w:bottom="1134" w:left="851" w:header="708" w:footer="708" w:gutter="0"/>
          <w:cols w:space="708"/>
          <w:docGrid w:linePitch="360"/>
        </w:sectPr>
      </w:pPr>
      <w:bookmarkStart w:id="71" w:name="_Toc525906708"/>
    </w:p>
    <w:p w:rsidR="002F3A3A" w:rsidRDefault="002F3A3A" w:rsidP="000E1C08">
      <w:pPr>
        <w:pStyle w:val="11"/>
        <w:jc w:val="center"/>
        <w:rPr>
          <w:rFonts w:ascii="Times New Roman" w:eastAsia="MS Mincho" w:hAnsi="Times New Roman"/>
          <w:color w:val="auto"/>
          <w:kern w:val="32"/>
          <w:szCs w:val="24"/>
        </w:rPr>
      </w:pPr>
      <w:bookmarkStart w:id="72" w:name="_ФОРМА_5._ДЕКЛАРАЦИЯ"/>
      <w:bookmarkStart w:id="73" w:name="_РАЗДЕЛ_IV._ТЕХНИЧЕСКОЕ"/>
      <w:bookmarkStart w:id="74" w:name="_РАЗДЕЛ_IV._ТЕХНИЧЕСКОЕ_1"/>
      <w:bookmarkStart w:id="75" w:name="_Toc529889388"/>
      <w:bookmarkStart w:id="76" w:name="_Toc67580878"/>
      <w:bookmarkEnd w:id="71"/>
      <w:bookmarkEnd w:id="72"/>
      <w:bookmarkEnd w:id="73"/>
      <w:bookmarkEnd w:id="74"/>
      <w:r w:rsidRPr="00EA4884">
        <w:rPr>
          <w:rFonts w:ascii="Times New Roman" w:eastAsia="MS Mincho" w:hAnsi="Times New Roman"/>
          <w:color w:val="auto"/>
          <w:kern w:val="32"/>
          <w:szCs w:val="24"/>
        </w:rPr>
        <w:lastRenderedPageBreak/>
        <w:t>РАЗДЕЛ IV. ТЕХНИЧЕСКОЕ ЗАДАНИЕ</w:t>
      </w:r>
      <w:bookmarkEnd w:id="75"/>
      <w:bookmarkEnd w:id="76"/>
    </w:p>
    <w:p w:rsidR="00D06E39" w:rsidRDefault="00D06E39" w:rsidP="00D06E39">
      <w:pPr>
        <w:pStyle w:val="32"/>
      </w:pPr>
    </w:p>
    <w:p w:rsidR="00D06E39" w:rsidRPr="00E3026C" w:rsidRDefault="00D06E39" w:rsidP="00D06E39">
      <w:pPr>
        <w:pStyle w:val="32"/>
        <w:jc w:val="both"/>
        <w:rPr>
          <w:color w:val="000000" w:themeColor="text1"/>
          <w:sz w:val="24"/>
          <w:szCs w:val="24"/>
        </w:rPr>
      </w:pPr>
      <w:r w:rsidRPr="00E3026C">
        <w:rPr>
          <w:b/>
          <w:color w:val="000000" w:themeColor="text1"/>
          <w:sz w:val="24"/>
          <w:szCs w:val="24"/>
        </w:rPr>
        <w:t xml:space="preserve">Предмет </w:t>
      </w:r>
      <w:r w:rsidRPr="00E3026C">
        <w:rPr>
          <w:b/>
          <w:color w:val="000000" w:themeColor="text1"/>
          <w:sz w:val="24"/>
          <w:szCs w:val="24"/>
          <w:lang w:eastAsia="zh-CN"/>
        </w:rPr>
        <w:t>закупки в электронной форме</w:t>
      </w:r>
      <w:r w:rsidRPr="00E3026C">
        <w:rPr>
          <w:b/>
          <w:color w:val="000000" w:themeColor="text1"/>
          <w:sz w:val="24"/>
          <w:szCs w:val="24"/>
        </w:rPr>
        <w:t>:</w:t>
      </w:r>
      <w:r w:rsidRPr="00E3026C">
        <w:rPr>
          <w:color w:val="000000" w:themeColor="text1"/>
          <w:sz w:val="24"/>
          <w:szCs w:val="24"/>
        </w:rPr>
        <w:t xml:space="preserve"> оказание услуг по технической инвентаризации недвижимого имущества нежилого фонда.</w:t>
      </w:r>
    </w:p>
    <w:p w:rsidR="00D06E39" w:rsidRPr="00E3026C" w:rsidRDefault="00D06E39" w:rsidP="00D06E39">
      <w:pPr>
        <w:shd w:val="clear" w:color="auto" w:fill="FFFFFF"/>
        <w:jc w:val="both"/>
        <w:rPr>
          <w:color w:val="000000" w:themeColor="text1"/>
        </w:rPr>
      </w:pPr>
      <w:r w:rsidRPr="00E3026C">
        <w:rPr>
          <w:b/>
          <w:color w:val="000000" w:themeColor="text1"/>
        </w:rPr>
        <w:t>Срок и условия оказания услуг:</w:t>
      </w:r>
      <w:r w:rsidRPr="00E3026C">
        <w:rPr>
          <w:color w:val="000000" w:themeColor="text1"/>
        </w:rPr>
        <w:t xml:space="preserve"> </w:t>
      </w:r>
      <w:proofErr w:type="gramStart"/>
      <w:r w:rsidRPr="00E3026C">
        <w:rPr>
          <w:color w:val="000000" w:themeColor="text1"/>
        </w:rPr>
        <w:t>с даты заключения</w:t>
      </w:r>
      <w:proofErr w:type="gramEnd"/>
      <w:r w:rsidRPr="00E3026C">
        <w:rPr>
          <w:color w:val="000000" w:themeColor="text1"/>
        </w:rPr>
        <w:t xml:space="preserve"> договора по 01.09.2021г.</w:t>
      </w:r>
    </w:p>
    <w:p w:rsidR="00D06E39" w:rsidRPr="00E3026C" w:rsidRDefault="00D06E39" w:rsidP="00D06E39">
      <w:pPr>
        <w:pStyle w:val="32"/>
        <w:jc w:val="both"/>
        <w:rPr>
          <w:color w:val="000000" w:themeColor="text1"/>
          <w:sz w:val="24"/>
          <w:szCs w:val="24"/>
        </w:rPr>
      </w:pPr>
      <w:r w:rsidRPr="00E3026C">
        <w:rPr>
          <w:b/>
          <w:color w:val="000000" w:themeColor="text1"/>
          <w:sz w:val="24"/>
          <w:szCs w:val="24"/>
        </w:rPr>
        <w:t xml:space="preserve">Место оказания услуг: </w:t>
      </w:r>
      <w:r w:rsidRPr="00E3026C">
        <w:rPr>
          <w:color w:val="000000" w:themeColor="text1"/>
          <w:sz w:val="24"/>
          <w:szCs w:val="24"/>
        </w:rPr>
        <w:t xml:space="preserve">по местонахождению объектов. Место предоставление технических паспортов, технических планов по местонахождению Заказчика: </w:t>
      </w:r>
      <w:proofErr w:type="gramStart"/>
      <w:r w:rsidRPr="00E3026C">
        <w:rPr>
          <w:color w:val="000000" w:themeColor="text1"/>
          <w:sz w:val="24"/>
          <w:szCs w:val="24"/>
        </w:rPr>
        <w:t>Тюменская область, Ханты-Мансийский автономный округ - Югра, г. Сургут, ул. Маяковского, 15.</w:t>
      </w:r>
      <w:proofErr w:type="gramEnd"/>
    </w:p>
    <w:p w:rsidR="00D06E39" w:rsidRPr="00E3026C" w:rsidRDefault="00D06E39" w:rsidP="00D06E39">
      <w:pPr>
        <w:pStyle w:val="ConsPlusNormal"/>
        <w:widowControl/>
        <w:tabs>
          <w:tab w:val="left" w:pos="360"/>
        </w:tabs>
        <w:ind w:firstLine="0"/>
        <w:jc w:val="both"/>
        <w:rPr>
          <w:rFonts w:ascii="Times New Roman" w:hAnsi="Times New Roman" w:cs="Times New Roman"/>
          <w:b/>
          <w:bCs/>
          <w:color w:val="000000" w:themeColor="text1"/>
          <w:sz w:val="24"/>
          <w:szCs w:val="24"/>
        </w:rPr>
      </w:pPr>
    </w:p>
    <w:p w:rsidR="00D06E39" w:rsidRPr="00E3026C" w:rsidRDefault="00D06E39" w:rsidP="00D06E39">
      <w:pPr>
        <w:suppressAutoHyphens/>
        <w:ind w:firstLine="720"/>
        <w:jc w:val="both"/>
        <w:rPr>
          <w:b/>
          <w:color w:val="000000" w:themeColor="text1"/>
        </w:rPr>
      </w:pPr>
      <w:r w:rsidRPr="00E3026C">
        <w:rPr>
          <w:b/>
          <w:color w:val="000000" w:themeColor="text1"/>
        </w:rPr>
        <w:t>ТРЕБОВАНИЯ К КАЧЕСТВУ И ТЕХНИЧЕСКИМ ХАРАКТЕРИСТИКАМ ОКАЗЫВАЕМЫХ  УСЛУГ:</w:t>
      </w:r>
    </w:p>
    <w:p w:rsidR="00D06E39" w:rsidRPr="00E3026C" w:rsidRDefault="00D06E39" w:rsidP="00D06E39">
      <w:pPr>
        <w:tabs>
          <w:tab w:val="left" w:pos="284"/>
        </w:tabs>
        <w:ind w:firstLine="426"/>
        <w:jc w:val="both"/>
        <w:rPr>
          <w:b/>
          <w:color w:val="000000" w:themeColor="text1"/>
          <w:highlight w:val="yellow"/>
        </w:rPr>
      </w:pPr>
    </w:p>
    <w:p w:rsidR="00D06E39" w:rsidRPr="00D560DB" w:rsidRDefault="00D06E39" w:rsidP="00D560DB">
      <w:pPr>
        <w:rPr>
          <w:b/>
          <w:bCs/>
          <w:iCs/>
          <w:caps/>
          <w:color w:val="000000" w:themeColor="text1"/>
        </w:rPr>
      </w:pPr>
      <w:r w:rsidRPr="00D560DB">
        <w:rPr>
          <w:b/>
          <w:color w:val="000000" w:themeColor="text1"/>
        </w:rPr>
        <w:t>Исполнитель должен оказать услуги по технической инвентаризации недвижимого имущества нежилого фонда в полном соответствии с нижеперечисленными требованиями Заказчика.</w:t>
      </w:r>
    </w:p>
    <w:p w:rsidR="00D06E39" w:rsidRPr="00E3026C" w:rsidRDefault="00D06E39" w:rsidP="00D06E39">
      <w:pPr>
        <w:jc w:val="both"/>
        <w:rPr>
          <w:b/>
          <w:color w:val="000000" w:themeColor="text1"/>
          <w:highlight w:val="yellow"/>
        </w:rPr>
      </w:pPr>
    </w:p>
    <w:p w:rsidR="00D06E39" w:rsidRPr="00E3026C" w:rsidRDefault="00D06E39" w:rsidP="00D06E39">
      <w:pPr>
        <w:jc w:val="both"/>
        <w:rPr>
          <w:b/>
          <w:color w:val="000000" w:themeColor="text1"/>
        </w:rPr>
      </w:pPr>
      <w:r w:rsidRPr="00E3026C">
        <w:rPr>
          <w:b/>
          <w:color w:val="000000" w:themeColor="text1"/>
        </w:rPr>
        <w:t>1. Требования к качеству услуг:</w:t>
      </w:r>
    </w:p>
    <w:p w:rsidR="00D06E39" w:rsidRPr="00E3026C" w:rsidRDefault="00D06E39" w:rsidP="00D06E39">
      <w:pPr>
        <w:tabs>
          <w:tab w:val="left" w:pos="284"/>
          <w:tab w:val="left" w:leader="dot" w:pos="600"/>
        </w:tabs>
        <w:jc w:val="both"/>
        <w:rPr>
          <w:color w:val="000000" w:themeColor="text1"/>
        </w:rPr>
      </w:pPr>
      <w:r w:rsidRPr="00E3026C">
        <w:rPr>
          <w:color w:val="000000" w:themeColor="text1"/>
        </w:rPr>
        <w:t>1.1. Качество услуг и результаты должны соответствовать требованиям следующих нормативных актов Российской Федерации (РФ):</w:t>
      </w:r>
    </w:p>
    <w:p w:rsidR="00D06E39" w:rsidRPr="00E3026C" w:rsidRDefault="00D06E39" w:rsidP="00D06E39">
      <w:pPr>
        <w:pStyle w:val="ConsPlusNormal"/>
        <w:numPr>
          <w:ilvl w:val="0"/>
          <w:numId w:val="37"/>
        </w:numPr>
        <w:ind w:left="426"/>
        <w:jc w:val="both"/>
        <w:rPr>
          <w:rFonts w:ascii="Times New Roman" w:hAnsi="Times New Roman" w:cs="Times New Roman"/>
          <w:color w:val="000000" w:themeColor="text1"/>
          <w:sz w:val="24"/>
          <w:szCs w:val="24"/>
        </w:rPr>
      </w:pPr>
      <w:r w:rsidRPr="00E3026C">
        <w:rPr>
          <w:rFonts w:ascii="Times New Roman" w:hAnsi="Times New Roman" w:cs="Times New Roman"/>
          <w:bCs/>
          <w:color w:val="000000" w:themeColor="text1"/>
          <w:sz w:val="24"/>
          <w:szCs w:val="24"/>
        </w:rPr>
        <w:t>Федеральный закон Российской Федерации от 13 июля 2015 г. № 218-ФЗ "О государственной регистрации недвижимости";</w:t>
      </w:r>
    </w:p>
    <w:p w:rsidR="00D06E39" w:rsidRPr="00E3026C" w:rsidRDefault="00D06E39" w:rsidP="00D06E39">
      <w:pPr>
        <w:pStyle w:val="ConsPlusNormal"/>
        <w:numPr>
          <w:ilvl w:val="0"/>
          <w:numId w:val="37"/>
        </w:numPr>
        <w:ind w:left="426"/>
        <w:jc w:val="both"/>
        <w:rPr>
          <w:rFonts w:ascii="Times New Roman" w:hAnsi="Times New Roman" w:cs="Times New Roman"/>
          <w:color w:val="000000" w:themeColor="text1"/>
          <w:sz w:val="24"/>
          <w:szCs w:val="24"/>
        </w:rPr>
      </w:pPr>
      <w:r w:rsidRPr="00E3026C">
        <w:rPr>
          <w:rFonts w:ascii="Times New Roman" w:hAnsi="Times New Roman" w:cs="Times New Roman"/>
          <w:bCs/>
          <w:color w:val="000000" w:themeColor="text1"/>
          <w:sz w:val="24"/>
          <w:szCs w:val="24"/>
        </w:rPr>
        <w:t>Федеральный закон Российской Федерации от 24 июля 2007 г. № 221-ФЗ "О кадастровой деятельности";</w:t>
      </w:r>
    </w:p>
    <w:p w:rsidR="00D06E39" w:rsidRPr="00E3026C" w:rsidRDefault="00D06E39" w:rsidP="00D06E39">
      <w:pPr>
        <w:pStyle w:val="ad"/>
        <w:numPr>
          <w:ilvl w:val="0"/>
          <w:numId w:val="37"/>
        </w:numPr>
        <w:ind w:left="426"/>
        <w:contextualSpacing w:val="0"/>
        <w:jc w:val="both"/>
        <w:rPr>
          <w:color w:val="000000" w:themeColor="text1"/>
        </w:rPr>
      </w:pPr>
      <w:r w:rsidRPr="00E3026C">
        <w:rPr>
          <w:color w:val="000000" w:themeColor="text1"/>
        </w:rPr>
        <w:t>Приказ Минэкономразвития России от 18.12.2015г. №953 «Об утверждении формы  технического плана и требований к его подготовке, состава содержащихся в нем сведений, а также формы деклараций об объекте недвижимости, требований  к  её  подготовке, состава содержащихся в ней сведений»;</w:t>
      </w:r>
    </w:p>
    <w:p w:rsidR="00D06E39" w:rsidRPr="00E3026C" w:rsidRDefault="00D06E39" w:rsidP="00D06E39">
      <w:pPr>
        <w:pStyle w:val="ConsPlusNormal"/>
        <w:numPr>
          <w:ilvl w:val="0"/>
          <w:numId w:val="37"/>
        </w:numPr>
        <w:ind w:left="426"/>
        <w:jc w:val="both"/>
        <w:rPr>
          <w:rFonts w:ascii="Times New Roman" w:hAnsi="Times New Roman" w:cs="Times New Roman"/>
          <w:bCs/>
          <w:color w:val="000000" w:themeColor="text1"/>
          <w:sz w:val="24"/>
          <w:szCs w:val="24"/>
        </w:rPr>
      </w:pPr>
      <w:r w:rsidRPr="00E3026C">
        <w:rPr>
          <w:rFonts w:ascii="Times New Roman" w:hAnsi="Times New Roman" w:cs="Times New Roman"/>
          <w:bCs/>
          <w:color w:val="000000" w:themeColor="text1"/>
          <w:sz w:val="24"/>
          <w:szCs w:val="24"/>
        </w:rPr>
        <w:t>Федеральный закон от 30.12.2015 N 431-ФЗ "О геодезии, картографии и пространственных данных и о внесении изменений в отдельные законодательные акты Российской Федерации";</w:t>
      </w:r>
    </w:p>
    <w:p w:rsidR="00D06E39" w:rsidRPr="00E3026C" w:rsidRDefault="00D06E39" w:rsidP="00D06E39">
      <w:pPr>
        <w:pStyle w:val="ad"/>
        <w:numPr>
          <w:ilvl w:val="0"/>
          <w:numId w:val="37"/>
        </w:numPr>
        <w:ind w:left="426"/>
        <w:contextualSpacing w:val="0"/>
        <w:jc w:val="both"/>
        <w:rPr>
          <w:color w:val="000000" w:themeColor="text1"/>
        </w:rPr>
      </w:pPr>
      <w:r w:rsidRPr="00E3026C">
        <w:rPr>
          <w:color w:val="000000" w:themeColor="text1"/>
        </w:rPr>
        <w:t>Приказ Минэкономразвития России от 01.11.2016г.№689 «О внесении  изменений  в форму  технического плана и требования к его подготовке, состав содержащихся в нем сведений, а также форму деклараций об объекте недвижимости, требования  к  её  подготовке, состав содержащихся в ней сведений, утвержденные  приказом Минэкономразвития России от 18 декабря 2015г. №953»;</w:t>
      </w:r>
    </w:p>
    <w:p w:rsidR="00D06E39" w:rsidRPr="00E3026C" w:rsidRDefault="00D06E39" w:rsidP="00D06E39">
      <w:pPr>
        <w:pStyle w:val="ad"/>
        <w:numPr>
          <w:ilvl w:val="0"/>
          <w:numId w:val="37"/>
        </w:numPr>
        <w:shd w:val="clear" w:color="auto" w:fill="FFFFFF"/>
        <w:ind w:left="426"/>
        <w:contextualSpacing w:val="0"/>
        <w:jc w:val="both"/>
        <w:rPr>
          <w:color w:val="FF0000"/>
        </w:rPr>
      </w:pPr>
      <w:r w:rsidRPr="00E3026C">
        <w:rPr>
          <w:color w:val="000000" w:themeColor="text1"/>
        </w:rPr>
        <w:t xml:space="preserve">Приказ </w:t>
      </w:r>
      <w:proofErr w:type="spellStart"/>
      <w:r w:rsidRPr="00E3026C">
        <w:rPr>
          <w:color w:val="000000" w:themeColor="text1"/>
        </w:rPr>
        <w:t>Росреестра</w:t>
      </w:r>
      <w:proofErr w:type="spellEnd"/>
      <w:r w:rsidRPr="00E3026C">
        <w:rPr>
          <w:color w:val="000000" w:themeColor="text1"/>
        </w:rPr>
        <w:t xml:space="preserve"> от 23.10.2020г.№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 </w:t>
      </w:r>
      <w:proofErr w:type="spellStart"/>
      <w:r w:rsidRPr="00E3026C">
        <w:rPr>
          <w:color w:val="000000" w:themeColor="text1"/>
        </w:rPr>
        <w:t>машино</w:t>
      </w:r>
      <w:proofErr w:type="spellEnd"/>
      <w:r w:rsidRPr="00E3026C">
        <w:rPr>
          <w:color w:val="000000" w:themeColor="text1"/>
        </w:rPr>
        <w:t>-места»;</w:t>
      </w:r>
    </w:p>
    <w:p w:rsidR="00D06E39" w:rsidRPr="00E3026C" w:rsidRDefault="00D06E39" w:rsidP="00D06E39">
      <w:pPr>
        <w:pStyle w:val="ad"/>
        <w:numPr>
          <w:ilvl w:val="0"/>
          <w:numId w:val="37"/>
        </w:numPr>
        <w:shd w:val="clear" w:color="auto" w:fill="FFFFFF"/>
        <w:ind w:left="426"/>
        <w:contextualSpacing w:val="0"/>
        <w:jc w:val="both"/>
        <w:rPr>
          <w:color w:val="000000" w:themeColor="text1"/>
        </w:rPr>
      </w:pPr>
      <w:r w:rsidRPr="00E3026C">
        <w:rPr>
          <w:color w:val="000000" w:themeColor="text1"/>
        </w:rPr>
        <w:t>Приказ Министерства экономического развития РФ от 20 ноября 2015г.</w:t>
      </w:r>
      <w:r w:rsidR="00C12F85">
        <w:rPr>
          <w:color w:val="000000" w:themeColor="text1"/>
        </w:rPr>
        <w:t xml:space="preserve"> №</w:t>
      </w:r>
      <w:r w:rsidRPr="00E3026C">
        <w:rPr>
          <w:color w:val="000000" w:themeColor="text1"/>
        </w:rPr>
        <w:t>861 «Об утверждении формы и состава сведений акта обследования, а также требований к его подготовке».</w:t>
      </w:r>
    </w:p>
    <w:p w:rsidR="00D06E39" w:rsidRPr="00E3026C" w:rsidRDefault="00D06E39" w:rsidP="00D06E39">
      <w:pPr>
        <w:tabs>
          <w:tab w:val="left" w:pos="284"/>
          <w:tab w:val="left" w:pos="360"/>
          <w:tab w:val="left" w:pos="426"/>
          <w:tab w:val="left" w:pos="851"/>
        </w:tabs>
        <w:jc w:val="both"/>
        <w:rPr>
          <w:rFonts w:eastAsia="Times New Roman CYR"/>
          <w:color w:val="000000" w:themeColor="text1"/>
        </w:rPr>
      </w:pPr>
      <w:r w:rsidRPr="00E3026C">
        <w:rPr>
          <w:rFonts w:eastAsia="Times New Roman CYR"/>
          <w:color w:val="000000" w:themeColor="text1"/>
        </w:rPr>
        <w:t>1.2. Требования к бумаге: чистота, плоскостность (отсутствие скручиваемости, морщинистости и волнистости), бумага должна быть сертифицирована для архивного хранения, не должна содержать древесных смол и газообразного хлора.</w:t>
      </w:r>
    </w:p>
    <w:p w:rsidR="00D06E39" w:rsidRPr="00E3026C" w:rsidRDefault="00D06E39" w:rsidP="00D06E39">
      <w:pPr>
        <w:tabs>
          <w:tab w:val="left" w:pos="284"/>
          <w:tab w:val="left" w:pos="360"/>
          <w:tab w:val="left" w:pos="426"/>
          <w:tab w:val="left" w:pos="851"/>
        </w:tabs>
        <w:jc w:val="both"/>
        <w:rPr>
          <w:rFonts w:eastAsia="Times New Roman CYR"/>
          <w:color w:val="FF0000"/>
          <w:highlight w:val="yellow"/>
        </w:rPr>
      </w:pPr>
    </w:p>
    <w:p w:rsidR="00D06E39" w:rsidRDefault="00D06E39" w:rsidP="00D06E39">
      <w:pPr>
        <w:pStyle w:val="ad"/>
        <w:tabs>
          <w:tab w:val="left" w:pos="180"/>
          <w:tab w:val="left" w:pos="284"/>
          <w:tab w:val="left" w:pos="360"/>
          <w:tab w:val="left" w:pos="540"/>
        </w:tabs>
        <w:ind w:hanging="720"/>
        <w:jc w:val="both"/>
        <w:rPr>
          <w:b/>
          <w:color w:val="000000" w:themeColor="text1"/>
        </w:rPr>
      </w:pPr>
    </w:p>
    <w:p w:rsidR="00D06E39" w:rsidRDefault="00D06E39" w:rsidP="00D06E39">
      <w:pPr>
        <w:pStyle w:val="ad"/>
        <w:tabs>
          <w:tab w:val="left" w:pos="180"/>
          <w:tab w:val="left" w:pos="284"/>
          <w:tab w:val="left" w:pos="360"/>
          <w:tab w:val="left" w:pos="540"/>
        </w:tabs>
        <w:ind w:hanging="720"/>
        <w:jc w:val="both"/>
        <w:rPr>
          <w:b/>
          <w:color w:val="000000" w:themeColor="text1"/>
        </w:rPr>
      </w:pPr>
    </w:p>
    <w:p w:rsidR="00D06E39" w:rsidRDefault="00D06E39" w:rsidP="00D06E39">
      <w:pPr>
        <w:pStyle w:val="ad"/>
        <w:tabs>
          <w:tab w:val="left" w:pos="180"/>
          <w:tab w:val="left" w:pos="284"/>
          <w:tab w:val="left" w:pos="360"/>
          <w:tab w:val="left" w:pos="540"/>
        </w:tabs>
        <w:ind w:hanging="720"/>
        <w:jc w:val="both"/>
        <w:rPr>
          <w:b/>
          <w:color w:val="000000" w:themeColor="text1"/>
        </w:rPr>
      </w:pPr>
    </w:p>
    <w:p w:rsidR="00D06E39" w:rsidRDefault="00D06E39" w:rsidP="00D06E39">
      <w:pPr>
        <w:pStyle w:val="ad"/>
        <w:tabs>
          <w:tab w:val="left" w:pos="180"/>
          <w:tab w:val="left" w:pos="284"/>
          <w:tab w:val="left" w:pos="360"/>
          <w:tab w:val="left" w:pos="540"/>
        </w:tabs>
        <w:ind w:hanging="720"/>
        <w:jc w:val="both"/>
        <w:rPr>
          <w:b/>
          <w:color w:val="000000" w:themeColor="text1"/>
        </w:rPr>
      </w:pPr>
    </w:p>
    <w:p w:rsidR="00D06E39" w:rsidRDefault="00D06E39" w:rsidP="00D06E39">
      <w:pPr>
        <w:pStyle w:val="ad"/>
        <w:tabs>
          <w:tab w:val="left" w:pos="180"/>
          <w:tab w:val="left" w:pos="284"/>
          <w:tab w:val="left" w:pos="360"/>
          <w:tab w:val="left" w:pos="540"/>
        </w:tabs>
        <w:ind w:hanging="720"/>
        <w:jc w:val="both"/>
        <w:rPr>
          <w:b/>
          <w:color w:val="000000" w:themeColor="text1"/>
        </w:rPr>
      </w:pPr>
    </w:p>
    <w:p w:rsidR="00D06E39" w:rsidRDefault="00D06E39" w:rsidP="00D06E39">
      <w:pPr>
        <w:pStyle w:val="ad"/>
        <w:tabs>
          <w:tab w:val="left" w:pos="180"/>
          <w:tab w:val="left" w:pos="284"/>
          <w:tab w:val="left" w:pos="360"/>
          <w:tab w:val="left" w:pos="540"/>
        </w:tabs>
        <w:ind w:hanging="720"/>
        <w:jc w:val="both"/>
        <w:rPr>
          <w:b/>
          <w:color w:val="000000" w:themeColor="text1"/>
        </w:rPr>
      </w:pPr>
    </w:p>
    <w:p w:rsidR="00D06E39" w:rsidRDefault="00D06E39" w:rsidP="00D06E39">
      <w:pPr>
        <w:pStyle w:val="ad"/>
        <w:tabs>
          <w:tab w:val="left" w:pos="180"/>
          <w:tab w:val="left" w:pos="284"/>
          <w:tab w:val="left" w:pos="360"/>
          <w:tab w:val="left" w:pos="540"/>
        </w:tabs>
        <w:ind w:hanging="720"/>
        <w:jc w:val="both"/>
        <w:rPr>
          <w:b/>
          <w:color w:val="000000" w:themeColor="text1"/>
        </w:rPr>
      </w:pPr>
    </w:p>
    <w:p w:rsidR="00D06E39" w:rsidRPr="00E3026C" w:rsidRDefault="00D06E39" w:rsidP="00D06E39">
      <w:pPr>
        <w:pStyle w:val="ad"/>
        <w:tabs>
          <w:tab w:val="left" w:pos="180"/>
          <w:tab w:val="left" w:pos="284"/>
          <w:tab w:val="left" w:pos="360"/>
          <w:tab w:val="left" w:pos="540"/>
        </w:tabs>
        <w:ind w:hanging="720"/>
        <w:jc w:val="both"/>
        <w:rPr>
          <w:b/>
          <w:color w:val="000000" w:themeColor="text1"/>
        </w:rPr>
      </w:pPr>
      <w:r w:rsidRPr="00E3026C">
        <w:rPr>
          <w:b/>
          <w:color w:val="000000" w:themeColor="text1"/>
        </w:rPr>
        <w:t>2. Перечень услуг и их объемы:</w:t>
      </w:r>
    </w:p>
    <w:p w:rsidR="00D06E39" w:rsidRPr="00E3026C" w:rsidRDefault="00D06E39" w:rsidP="00D06E39">
      <w:pPr>
        <w:pStyle w:val="ad"/>
        <w:tabs>
          <w:tab w:val="left" w:pos="180"/>
          <w:tab w:val="left" w:pos="284"/>
          <w:tab w:val="left" w:pos="360"/>
          <w:tab w:val="left" w:pos="540"/>
        </w:tabs>
        <w:ind w:hanging="720"/>
        <w:jc w:val="both"/>
        <w:rPr>
          <w:b/>
          <w:color w:val="FF0000"/>
        </w:rPr>
      </w:pPr>
    </w:p>
    <w:tbl>
      <w:tblPr>
        <w:tblW w:w="10632" w:type="dxa"/>
        <w:tblInd w:w="-34" w:type="dxa"/>
        <w:tblLook w:val="04A0" w:firstRow="1" w:lastRow="0" w:firstColumn="1" w:lastColumn="0" w:noHBand="0" w:noVBand="1"/>
      </w:tblPr>
      <w:tblGrid>
        <w:gridCol w:w="560"/>
        <w:gridCol w:w="2362"/>
        <w:gridCol w:w="3832"/>
        <w:gridCol w:w="992"/>
        <w:gridCol w:w="901"/>
        <w:gridCol w:w="1985"/>
      </w:tblGrid>
      <w:tr w:rsidR="00D06E39" w:rsidRPr="00036B36" w:rsidTr="008B173A">
        <w:trPr>
          <w:trHeight w:val="705"/>
          <w:tblHeader/>
        </w:trPr>
        <w:tc>
          <w:tcPr>
            <w:tcW w:w="540" w:type="dxa"/>
            <w:tcBorders>
              <w:top w:val="single" w:sz="8" w:space="0" w:color="auto"/>
              <w:left w:val="single" w:sz="8" w:space="0" w:color="auto"/>
              <w:right w:val="nil"/>
            </w:tcBorders>
            <w:shd w:val="clear" w:color="auto" w:fill="auto"/>
            <w:vAlign w:val="center"/>
            <w:hideMark/>
          </w:tcPr>
          <w:p w:rsidR="00D06E39" w:rsidRPr="00036B36" w:rsidRDefault="00D06E39" w:rsidP="008B173A">
            <w:pPr>
              <w:jc w:val="center"/>
              <w:rPr>
                <w:b/>
                <w:color w:val="000000"/>
              </w:rPr>
            </w:pPr>
            <w:r w:rsidRPr="00036B36">
              <w:rPr>
                <w:b/>
                <w:color w:val="000000"/>
              </w:rPr>
              <w:t>№</w:t>
            </w:r>
          </w:p>
          <w:p w:rsidR="00D06E39" w:rsidRPr="00036B36" w:rsidRDefault="00D06E39" w:rsidP="008B173A">
            <w:pPr>
              <w:jc w:val="center"/>
              <w:rPr>
                <w:b/>
                <w:color w:val="000000"/>
              </w:rPr>
            </w:pPr>
            <w:proofErr w:type="gramStart"/>
            <w:r w:rsidRPr="00036B36">
              <w:rPr>
                <w:b/>
                <w:color w:val="000000"/>
              </w:rPr>
              <w:t>п</w:t>
            </w:r>
            <w:proofErr w:type="gramEnd"/>
            <w:r w:rsidRPr="00036B36">
              <w:rPr>
                <w:b/>
                <w:color w:val="000000"/>
              </w:rPr>
              <w:t>/п</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b/>
                <w:color w:val="000000"/>
              </w:rPr>
            </w:pPr>
            <w:r w:rsidRPr="00036B36">
              <w:rPr>
                <w:b/>
                <w:color w:val="000000"/>
              </w:rPr>
              <w:t>Наименование услуги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b/>
                <w:color w:val="000000"/>
              </w:rPr>
            </w:pPr>
            <w:r w:rsidRPr="00036B36">
              <w:rPr>
                <w:b/>
                <w:color w:val="000000"/>
              </w:rPr>
              <w:t>Объекты</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06E39" w:rsidRPr="00036B36" w:rsidRDefault="00D06E39" w:rsidP="008B173A">
            <w:pPr>
              <w:jc w:val="center"/>
              <w:rPr>
                <w:b/>
                <w:color w:val="000000"/>
              </w:rPr>
            </w:pPr>
            <w:r w:rsidRPr="00036B36">
              <w:rPr>
                <w:b/>
                <w:color w:val="000000"/>
              </w:rPr>
              <w:t>Инв.№</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D06E39" w:rsidRPr="00036B36" w:rsidRDefault="00D06E39" w:rsidP="008B173A">
            <w:pPr>
              <w:jc w:val="center"/>
              <w:rPr>
                <w:b/>
                <w:color w:val="000000"/>
              </w:rPr>
            </w:pPr>
            <w:r w:rsidRPr="00036B36">
              <w:rPr>
                <w:b/>
                <w:color w:val="000000"/>
              </w:rPr>
              <w:t>Ед. изм.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b/>
                <w:color w:val="000000"/>
              </w:rPr>
            </w:pPr>
            <w:r w:rsidRPr="00036B36">
              <w:rPr>
                <w:b/>
                <w:color w:val="000000"/>
              </w:rPr>
              <w:t>Площадь</w:t>
            </w:r>
          </w:p>
          <w:p w:rsidR="00D06E39" w:rsidRPr="00036B36" w:rsidRDefault="00D06E39" w:rsidP="008B173A">
            <w:pPr>
              <w:jc w:val="center"/>
              <w:rPr>
                <w:b/>
                <w:color w:val="000000"/>
              </w:rPr>
            </w:pPr>
            <w:r w:rsidRPr="00036B36">
              <w:rPr>
                <w:b/>
                <w:color w:val="000000"/>
              </w:rPr>
              <w:t>объектов (м</w:t>
            </w:r>
            <w:proofErr w:type="gramStart"/>
            <w:r w:rsidRPr="00036B36">
              <w:rPr>
                <w:b/>
                <w:color w:val="000000"/>
                <w:vertAlign w:val="superscript"/>
              </w:rPr>
              <w:t>2</w:t>
            </w:r>
            <w:proofErr w:type="gramEnd"/>
            <w:r w:rsidRPr="00036B36">
              <w:rPr>
                <w:b/>
                <w:color w:val="000000"/>
              </w:rPr>
              <w:t xml:space="preserve">), </w:t>
            </w:r>
            <w:proofErr w:type="spellStart"/>
            <w:r w:rsidRPr="00036B36">
              <w:rPr>
                <w:b/>
                <w:color w:val="000000"/>
              </w:rPr>
              <w:t>Lтрассы</w:t>
            </w:r>
            <w:proofErr w:type="spellEnd"/>
            <w:r w:rsidRPr="00036B36">
              <w:rPr>
                <w:b/>
                <w:color w:val="000000"/>
              </w:rPr>
              <w:t xml:space="preserve">, </w:t>
            </w:r>
            <w:proofErr w:type="spellStart"/>
            <w:r w:rsidRPr="00036B36">
              <w:rPr>
                <w:b/>
                <w:color w:val="000000"/>
              </w:rPr>
              <w:t>м.п</w:t>
            </w:r>
            <w:proofErr w:type="spellEnd"/>
            <w:r w:rsidRPr="00036B36">
              <w:rPr>
                <w:b/>
                <w:color w:val="000000"/>
              </w:rPr>
              <w:t>.</w:t>
            </w:r>
          </w:p>
          <w:p w:rsidR="00D06E39" w:rsidRPr="00036B36" w:rsidRDefault="00D06E39" w:rsidP="008B173A">
            <w:pPr>
              <w:jc w:val="center"/>
              <w:rPr>
                <w:b/>
                <w:color w:val="000000"/>
              </w:rPr>
            </w:pPr>
            <w:proofErr w:type="gramStart"/>
            <w:r w:rsidRPr="00036B36">
              <w:rPr>
                <w:b/>
                <w:color w:val="000000"/>
              </w:rPr>
              <w:t>(</w:t>
            </w:r>
            <w:proofErr w:type="spellStart"/>
            <w:r w:rsidRPr="00036B36">
              <w:rPr>
                <w:b/>
                <w:color w:val="000000"/>
              </w:rPr>
              <w:t>ориентиро</w:t>
            </w:r>
            <w:proofErr w:type="spellEnd"/>
            <w:r w:rsidRPr="00036B36">
              <w:rPr>
                <w:b/>
                <w:color w:val="000000"/>
              </w:rPr>
              <w:t>-</w:t>
            </w:r>
            <w:proofErr w:type="gramEnd"/>
          </w:p>
          <w:p w:rsidR="00D06E39" w:rsidRPr="00036B36" w:rsidRDefault="00D06E39" w:rsidP="008B173A">
            <w:pPr>
              <w:jc w:val="center"/>
              <w:rPr>
                <w:b/>
                <w:color w:val="000000"/>
              </w:rPr>
            </w:pPr>
            <w:proofErr w:type="spellStart"/>
            <w:proofErr w:type="gramStart"/>
            <w:r w:rsidRPr="00036B36">
              <w:rPr>
                <w:b/>
                <w:color w:val="000000"/>
              </w:rPr>
              <w:t>вочная</w:t>
            </w:r>
            <w:proofErr w:type="spellEnd"/>
            <w:r w:rsidRPr="00036B36">
              <w:rPr>
                <w:b/>
                <w:color w:val="000000"/>
              </w:rPr>
              <w:t>)</w:t>
            </w:r>
            <w:proofErr w:type="gramEnd"/>
          </w:p>
        </w:tc>
      </w:tr>
      <w:tr w:rsidR="00D06E39" w:rsidRPr="00036B36" w:rsidTr="008B173A">
        <w:trPr>
          <w:trHeight w:val="300"/>
          <w:tblHeader/>
        </w:trPr>
        <w:tc>
          <w:tcPr>
            <w:tcW w:w="540" w:type="dxa"/>
            <w:tcBorders>
              <w:top w:val="single" w:sz="4" w:space="0" w:color="auto"/>
              <w:left w:val="single" w:sz="4" w:space="0" w:color="auto"/>
              <w:bottom w:val="single" w:sz="4" w:space="0" w:color="auto"/>
              <w:right w:val="nil"/>
            </w:tcBorders>
            <w:shd w:val="clear" w:color="auto" w:fill="auto"/>
            <w:hideMark/>
          </w:tcPr>
          <w:p w:rsidR="00D06E39" w:rsidRPr="00036B36" w:rsidRDefault="00D06E39" w:rsidP="008B173A">
            <w:pPr>
              <w:jc w:val="both"/>
              <w:rPr>
                <w:iCs/>
                <w:color w:val="000000"/>
              </w:rPr>
            </w:pPr>
            <w:r w:rsidRPr="00036B36">
              <w:rPr>
                <w:iCs/>
                <w:color w:val="000000"/>
              </w:rPr>
              <w:t>1</w:t>
            </w:r>
          </w:p>
        </w:tc>
        <w:tc>
          <w:tcPr>
            <w:tcW w:w="2579" w:type="dxa"/>
            <w:tcBorders>
              <w:top w:val="single" w:sz="4" w:space="0" w:color="auto"/>
              <w:left w:val="single" w:sz="4" w:space="0" w:color="auto"/>
              <w:bottom w:val="single" w:sz="4" w:space="0" w:color="auto"/>
              <w:right w:val="single" w:sz="4" w:space="0" w:color="auto"/>
            </w:tcBorders>
            <w:shd w:val="clear" w:color="auto" w:fill="auto"/>
            <w:hideMark/>
          </w:tcPr>
          <w:p w:rsidR="00D06E39" w:rsidRPr="00036B36" w:rsidRDefault="00D06E39" w:rsidP="008B173A">
            <w:pPr>
              <w:jc w:val="both"/>
              <w:rPr>
                <w:color w:val="000000"/>
              </w:rPr>
            </w:pPr>
            <w:r w:rsidRPr="00036B36">
              <w:rPr>
                <w:color w:val="000000"/>
              </w:rPr>
              <w:t>2</w:t>
            </w:r>
          </w:p>
        </w:tc>
        <w:tc>
          <w:tcPr>
            <w:tcW w:w="3544" w:type="dxa"/>
            <w:tcBorders>
              <w:top w:val="single" w:sz="4" w:space="0" w:color="auto"/>
              <w:left w:val="nil"/>
              <w:bottom w:val="single" w:sz="4" w:space="0" w:color="auto"/>
              <w:right w:val="nil"/>
            </w:tcBorders>
            <w:shd w:val="clear" w:color="auto" w:fill="auto"/>
            <w:hideMark/>
          </w:tcPr>
          <w:p w:rsidR="00D06E39" w:rsidRPr="00036B36" w:rsidRDefault="00D06E39" w:rsidP="008B173A">
            <w:pPr>
              <w:jc w:val="both"/>
              <w:rPr>
                <w:color w:val="000000"/>
              </w:rPr>
            </w:pPr>
            <w:r w:rsidRPr="00036B36">
              <w:rPr>
                <w:color w:val="000000"/>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both"/>
              <w:rPr>
                <w:color w:val="000000"/>
              </w:rPr>
            </w:pPr>
            <w:r w:rsidRPr="00036B36">
              <w:rPr>
                <w:color w:val="000000"/>
              </w:rPr>
              <w:t>4</w:t>
            </w:r>
          </w:p>
        </w:tc>
        <w:tc>
          <w:tcPr>
            <w:tcW w:w="992" w:type="dxa"/>
            <w:tcBorders>
              <w:top w:val="single" w:sz="4" w:space="0" w:color="auto"/>
              <w:left w:val="nil"/>
              <w:bottom w:val="single" w:sz="4" w:space="0" w:color="auto"/>
              <w:right w:val="nil"/>
            </w:tcBorders>
            <w:shd w:val="clear" w:color="auto" w:fill="auto"/>
            <w:vAlign w:val="center"/>
            <w:hideMark/>
          </w:tcPr>
          <w:p w:rsidR="00D06E39" w:rsidRPr="00036B36" w:rsidRDefault="00D06E39" w:rsidP="008B173A">
            <w:pPr>
              <w:jc w:val="both"/>
              <w:rPr>
                <w:color w:val="000000"/>
              </w:rPr>
            </w:pPr>
            <w:r w:rsidRPr="00036B36">
              <w:rPr>
                <w:color w:val="000000"/>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both"/>
              <w:rPr>
                <w:color w:val="000000"/>
              </w:rPr>
            </w:pPr>
            <w:r w:rsidRPr="00036B36">
              <w:rPr>
                <w:color w:val="000000"/>
              </w:rPr>
              <w:t>6</w:t>
            </w:r>
          </w:p>
        </w:tc>
      </w:tr>
      <w:tr w:rsidR="00D06E39" w:rsidRPr="00036B36" w:rsidTr="008B173A">
        <w:trPr>
          <w:trHeight w:val="900"/>
          <w:tblHeader/>
        </w:trPr>
        <w:tc>
          <w:tcPr>
            <w:tcW w:w="540" w:type="dxa"/>
            <w:tcBorders>
              <w:top w:val="nil"/>
              <w:left w:val="single" w:sz="4" w:space="0" w:color="auto"/>
              <w:bottom w:val="nil"/>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1</w:t>
            </w:r>
          </w:p>
        </w:tc>
        <w:tc>
          <w:tcPr>
            <w:tcW w:w="2579" w:type="dxa"/>
            <w:tcBorders>
              <w:top w:val="nil"/>
              <w:left w:val="nil"/>
              <w:bottom w:val="nil"/>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nil"/>
              <w:left w:val="nil"/>
              <w:bottom w:val="nil"/>
              <w:right w:val="nil"/>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 xml:space="preserve">Сети теплоснабжения от котельной №29 до ТК1-ТК2-ТК3-ТК13-ТК10, внешней стены ж.д. ул. </w:t>
            </w:r>
            <w:proofErr w:type="spellStart"/>
            <w:r w:rsidRPr="00036B36">
              <w:rPr>
                <w:color w:val="000000" w:themeColor="text1"/>
              </w:rPr>
              <w:t>Аэрофлотская</w:t>
            </w:r>
            <w:proofErr w:type="spellEnd"/>
            <w:r w:rsidRPr="00036B36">
              <w:rPr>
                <w:color w:val="000000" w:themeColor="text1"/>
              </w:rPr>
              <w:t xml:space="preserve">, 37А, 39, 50 пос. </w:t>
            </w:r>
            <w:proofErr w:type="gramStart"/>
            <w:r w:rsidRPr="00036B36">
              <w:rPr>
                <w:color w:val="000000" w:themeColor="text1"/>
              </w:rPr>
              <w:t>Таёжный</w:t>
            </w:r>
            <w:proofErr w:type="gramEnd"/>
          </w:p>
        </w:tc>
        <w:tc>
          <w:tcPr>
            <w:tcW w:w="992" w:type="dxa"/>
            <w:tcBorders>
              <w:top w:val="nil"/>
              <w:left w:val="single" w:sz="4" w:space="0" w:color="auto"/>
              <w:bottom w:val="nil"/>
              <w:right w:val="single" w:sz="4" w:space="0" w:color="auto"/>
            </w:tcBorders>
            <w:shd w:val="clear" w:color="auto" w:fill="auto"/>
            <w:vAlign w:val="center"/>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nil"/>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329,0</w:t>
            </w:r>
          </w:p>
        </w:tc>
      </w:tr>
      <w:tr w:rsidR="00D06E39" w:rsidRPr="00036B36" w:rsidTr="008B173A">
        <w:trPr>
          <w:trHeight w:val="900"/>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2</w:t>
            </w:r>
          </w:p>
        </w:tc>
        <w:tc>
          <w:tcPr>
            <w:tcW w:w="2579" w:type="dxa"/>
            <w:tcBorders>
              <w:top w:val="single" w:sz="4" w:space="0" w:color="auto"/>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Сети теплоснабжения от ТК</w:t>
            </w:r>
            <w:proofErr w:type="gramStart"/>
            <w:r w:rsidRPr="00036B36">
              <w:rPr>
                <w:color w:val="000000" w:themeColor="text1"/>
              </w:rPr>
              <w:t>4</w:t>
            </w:r>
            <w:proofErr w:type="gramEnd"/>
            <w:r w:rsidRPr="00036B36">
              <w:rPr>
                <w:color w:val="000000" w:themeColor="text1"/>
              </w:rPr>
              <w:t xml:space="preserve"> до внешней стены ж.д. ул. </w:t>
            </w:r>
            <w:proofErr w:type="spellStart"/>
            <w:r w:rsidRPr="00036B36">
              <w:rPr>
                <w:color w:val="000000" w:themeColor="text1"/>
              </w:rPr>
              <w:t>Аэрофлотская</w:t>
            </w:r>
            <w:proofErr w:type="spellEnd"/>
            <w:r w:rsidRPr="00036B36">
              <w:rPr>
                <w:color w:val="000000" w:themeColor="text1"/>
              </w:rPr>
              <w:t>, 52, п. Таёжный</w:t>
            </w:r>
          </w:p>
        </w:tc>
        <w:tc>
          <w:tcPr>
            <w:tcW w:w="992"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21,0</w:t>
            </w:r>
          </w:p>
        </w:tc>
      </w:tr>
      <w:tr w:rsidR="00D06E39" w:rsidRPr="00036B36" w:rsidTr="008B173A">
        <w:trPr>
          <w:trHeight w:val="900"/>
          <w:tblHead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3</w:t>
            </w:r>
          </w:p>
        </w:tc>
        <w:tc>
          <w:tcPr>
            <w:tcW w:w="2579"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highlight w:val="yellow"/>
              </w:rPr>
            </w:pPr>
            <w:r w:rsidRPr="00036B36">
              <w:rPr>
                <w:color w:val="000000" w:themeColor="text1"/>
              </w:rPr>
              <w:t xml:space="preserve">Сети теплоснабжения от ТК5-ТК6-ТК7-ТК8 до внешней стены ж.д. ул. </w:t>
            </w:r>
            <w:proofErr w:type="spellStart"/>
            <w:r w:rsidRPr="00036B36">
              <w:rPr>
                <w:color w:val="000000" w:themeColor="text1"/>
              </w:rPr>
              <w:t>Аэрофлотская</w:t>
            </w:r>
            <w:proofErr w:type="spellEnd"/>
            <w:r w:rsidRPr="00036B36">
              <w:rPr>
                <w:color w:val="000000" w:themeColor="text1"/>
              </w:rPr>
              <w:t>, 38, ТК11 - ТК12 до внешней стены  ж.д. по ул</w:t>
            </w:r>
            <w:proofErr w:type="gramStart"/>
            <w:r w:rsidRPr="00036B36">
              <w:rPr>
                <w:color w:val="000000" w:themeColor="text1"/>
              </w:rPr>
              <w:t>.П</w:t>
            </w:r>
            <w:proofErr w:type="gramEnd"/>
            <w:r w:rsidRPr="00036B36">
              <w:rPr>
                <w:color w:val="000000" w:themeColor="text1"/>
              </w:rPr>
              <w:t>илотов,9,  до ТК16 пос. Таёжный</w:t>
            </w:r>
          </w:p>
        </w:tc>
        <w:tc>
          <w:tcPr>
            <w:tcW w:w="992"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551,0</w:t>
            </w:r>
          </w:p>
        </w:tc>
      </w:tr>
      <w:tr w:rsidR="00D06E39" w:rsidRPr="00036B36" w:rsidTr="008B173A">
        <w:trPr>
          <w:trHeight w:val="900"/>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4</w:t>
            </w:r>
          </w:p>
        </w:tc>
        <w:tc>
          <w:tcPr>
            <w:tcW w:w="2579" w:type="dxa"/>
            <w:tcBorders>
              <w:top w:val="single" w:sz="4" w:space="0" w:color="auto"/>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single" w:sz="4" w:space="0" w:color="auto"/>
              <w:left w:val="nil"/>
              <w:bottom w:val="nil"/>
              <w:right w:val="nil"/>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 xml:space="preserve">Сети теплоснабжения от ТК1 до  внешней стены ж.д. ул. Березовская 28, 26, 25, 21, 23/2, до внешней стены ж.д. ул. </w:t>
            </w:r>
            <w:proofErr w:type="spellStart"/>
            <w:r w:rsidRPr="00036B36">
              <w:rPr>
                <w:color w:val="000000" w:themeColor="text1"/>
              </w:rPr>
              <w:t>Аэрофлотская</w:t>
            </w:r>
            <w:proofErr w:type="spellEnd"/>
            <w:r w:rsidRPr="00036B36">
              <w:rPr>
                <w:color w:val="000000" w:themeColor="text1"/>
              </w:rPr>
              <w:t>, 23, 23А, до внешней стены ж.д. по ул. Пилотов, 45, 44, 40, 36, 34, 32, 29, 29/1, 19, 15, до внешней стены ж.д. по ул. Авиаторов, 4/1, до внешней стены ж.д. по ул</w:t>
            </w:r>
            <w:proofErr w:type="gramStart"/>
            <w:r w:rsidRPr="00036B36">
              <w:rPr>
                <w:color w:val="000000" w:themeColor="text1"/>
              </w:rPr>
              <w:t>.Б</w:t>
            </w:r>
            <w:proofErr w:type="gramEnd"/>
            <w:r w:rsidRPr="00036B36">
              <w:rPr>
                <w:color w:val="000000" w:themeColor="text1"/>
              </w:rPr>
              <w:t>ерезовская,2,</w:t>
            </w:r>
            <w:r w:rsidRPr="00036B36">
              <w:t xml:space="preserve"> </w:t>
            </w:r>
            <w:r w:rsidRPr="00036B36">
              <w:rPr>
                <w:color w:val="000000" w:themeColor="text1"/>
              </w:rPr>
              <w:t>пос. Таёжный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1137,0</w:t>
            </w:r>
          </w:p>
        </w:tc>
      </w:tr>
      <w:tr w:rsidR="00D06E39" w:rsidRPr="00036B36" w:rsidTr="008B173A">
        <w:trPr>
          <w:trHeight w:val="900"/>
          <w:tblHeader/>
        </w:trPr>
        <w:tc>
          <w:tcPr>
            <w:tcW w:w="540" w:type="dxa"/>
            <w:tcBorders>
              <w:top w:val="nil"/>
              <w:left w:val="single" w:sz="4" w:space="0" w:color="auto"/>
              <w:bottom w:val="nil"/>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5</w:t>
            </w:r>
          </w:p>
        </w:tc>
        <w:tc>
          <w:tcPr>
            <w:tcW w:w="2579" w:type="dxa"/>
            <w:tcBorders>
              <w:top w:val="nil"/>
              <w:left w:val="nil"/>
              <w:bottom w:val="nil"/>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 xml:space="preserve">Сети холодного водоснабжения от резервуара чистой воды до насосной станции, ТК-1, котельной №29 п. </w:t>
            </w:r>
            <w:proofErr w:type="gramStart"/>
            <w:r w:rsidRPr="00036B36">
              <w:rPr>
                <w:color w:val="000000" w:themeColor="text1"/>
              </w:rPr>
              <w:t>Таёжный</w:t>
            </w:r>
            <w:proofErr w:type="gramEnd"/>
          </w:p>
        </w:tc>
        <w:tc>
          <w:tcPr>
            <w:tcW w:w="992" w:type="dxa"/>
            <w:tcBorders>
              <w:top w:val="nil"/>
              <w:left w:val="nil"/>
              <w:bottom w:val="nil"/>
              <w:right w:val="single" w:sz="4" w:space="0" w:color="auto"/>
            </w:tcBorders>
            <w:shd w:val="clear" w:color="auto" w:fill="auto"/>
            <w:vAlign w:val="center"/>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nil"/>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nil"/>
              <w:bottom w:val="nil"/>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31,1</w:t>
            </w:r>
          </w:p>
        </w:tc>
      </w:tr>
      <w:tr w:rsidR="00D06E39" w:rsidRPr="00036B36" w:rsidTr="008B173A">
        <w:trPr>
          <w:trHeight w:val="900"/>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6</w:t>
            </w:r>
          </w:p>
        </w:tc>
        <w:tc>
          <w:tcPr>
            <w:tcW w:w="2579" w:type="dxa"/>
            <w:tcBorders>
              <w:top w:val="single" w:sz="4" w:space="0" w:color="auto"/>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proofErr w:type="gramStart"/>
            <w:r w:rsidRPr="00036B36">
              <w:rPr>
                <w:color w:val="000000" w:themeColor="text1"/>
              </w:rPr>
              <w:t>Сети канализации на территории ЦТП-86 от КК-1(у нежилого здания АБК, пр.</w:t>
            </w:r>
            <w:proofErr w:type="gramEnd"/>
            <w:r w:rsidRPr="00036B36">
              <w:rPr>
                <w:color w:val="000000" w:themeColor="text1"/>
              </w:rPr>
              <w:t xml:space="preserve"> </w:t>
            </w:r>
            <w:proofErr w:type="gramStart"/>
            <w:r w:rsidRPr="00036B36">
              <w:rPr>
                <w:color w:val="000000" w:themeColor="text1"/>
              </w:rPr>
              <w:t>Комсомольский 6Б) до КК-5 (мкр.23)</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71,0</w:t>
            </w:r>
          </w:p>
        </w:tc>
      </w:tr>
      <w:tr w:rsidR="00D06E39" w:rsidRPr="00036B36" w:rsidTr="008B173A">
        <w:trPr>
          <w:trHeight w:val="900"/>
          <w:tblHeader/>
        </w:trPr>
        <w:tc>
          <w:tcPr>
            <w:tcW w:w="540" w:type="dxa"/>
            <w:tcBorders>
              <w:top w:val="nil"/>
              <w:left w:val="single" w:sz="4" w:space="0" w:color="auto"/>
              <w:bottom w:val="nil"/>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7</w:t>
            </w:r>
          </w:p>
        </w:tc>
        <w:tc>
          <w:tcPr>
            <w:tcW w:w="2579" w:type="dxa"/>
            <w:tcBorders>
              <w:top w:val="nil"/>
              <w:left w:val="nil"/>
              <w:bottom w:val="nil"/>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Сети канализации ЦТП-86 от КК-6 до КК-9, в районе ул</w:t>
            </w:r>
            <w:proofErr w:type="gramStart"/>
            <w:r w:rsidRPr="00036B36">
              <w:rPr>
                <w:color w:val="000000" w:themeColor="text1"/>
              </w:rPr>
              <w:t>.Г</w:t>
            </w:r>
            <w:proofErr w:type="gramEnd"/>
            <w:r w:rsidRPr="00036B36">
              <w:rPr>
                <w:color w:val="000000" w:themeColor="text1"/>
              </w:rPr>
              <w:t>еологов,2а (мкр.23)</w:t>
            </w:r>
          </w:p>
        </w:tc>
        <w:tc>
          <w:tcPr>
            <w:tcW w:w="992" w:type="dxa"/>
            <w:tcBorders>
              <w:top w:val="nil"/>
              <w:left w:val="nil"/>
              <w:bottom w:val="nil"/>
              <w:right w:val="single" w:sz="4" w:space="0" w:color="auto"/>
            </w:tcBorders>
            <w:shd w:val="clear" w:color="auto" w:fill="auto"/>
            <w:vAlign w:val="center"/>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nil"/>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nil"/>
              <w:bottom w:val="nil"/>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85,0</w:t>
            </w:r>
          </w:p>
        </w:tc>
      </w:tr>
      <w:tr w:rsidR="00D06E39" w:rsidRPr="00036B36" w:rsidTr="008B173A">
        <w:trPr>
          <w:trHeight w:val="900"/>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8</w:t>
            </w:r>
          </w:p>
        </w:tc>
        <w:tc>
          <w:tcPr>
            <w:tcW w:w="2579" w:type="dxa"/>
            <w:tcBorders>
              <w:top w:val="single" w:sz="4" w:space="0" w:color="auto"/>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Сети теплоснабжения от ТК-14 до ТК-16, п. Юность</w:t>
            </w:r>
          </w:p>
        </w:tc>
        <w:tc>
          <w:tcPr>
            <w:tcW w:w="992"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496,5</w:t>
            </w:r>
          </w:p>
        </w:tc>
      </w:tr>
      <w:tr w:rsidR="00D06E39" w:rsidRPr="00036B36" w:rsidTr="008B173A">
        <w:trPr>
          <w:trHeight w:val="1289"/>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lastRenderedPageBreak/>
              <w:t>9</w:t>
            </w:r>
          </w:p>
        </w:tc>
        <w:tc>
          <w:tcPr>
            <w:tcW w:w="2579" w:type="dxa"/>
            <w:tcBorders>
              <w:top w:val="single" w:sz="4" w:space="0" w:color="auto"/>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single" w:sz="4" w:space="0" w:color="auto"/>
              <w:left w:val="nil"/>
              <w:bottom w:val="single" w:sz="4" w:space="0" w:color="auto"/>
              <w:right w:val="nil"/>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 xml:space="preserve">Сеть канализации от первого смотрового колодца ЦТП-2 до </w:t>
            </w:r>
            <w:proofErr w:type="spellStart"/>
            <w:r w:rsidRPr="00036B36">
              <w:rPr>
                <w:color w:val="000000" w:themeColor="text1"/>
              </w:rPr>
              <w:t>ККсущ</w:t>
            </w:r>
            <w:proofErr w:type="spellEnd"/>
            <w:r w:rsidRPr="00036B36">
              <w:rPr>
                <w:color w:val="000000" w:themeColor="text1"/>
              </w:rPr>
              <w:t>. в районе ул. Маяковского, 15(микрорайон 17)</w:t>
            </w:r>
          </w:p>
        </w:tc>
        <w:tc>
          <w:tcPr>
            <w:tcW w:w="992" w:type="dxa"/>
            <w:tcBorders>
              <w:top w:val="nil"/>
              <w:left w:val="single" w:sz="4" w:space="0" w:color="auto"/>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29,0</w:t>
            </w:r>
          </w:p>
        </w:tc>
      </w:tr>
      <w:tr w:rsidR="00D06E39" w:rsidRPr="00036B36" w:rsidTr="008B173A">
        <w:trPr>
          <w:trHeight w:val="900"/>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10</w:t>
            </w:r>
          </w:p>
        </w:tc>
        <w:tc>
          <w:tcPr>
            <w:tcW w:w="2579" w:type="dxa"/>
            <w:tcBorders>
              <w:top w:val="single" w:sz="4" w:space="0" w:color="auto"/>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 xml:space="preserve">Сеть канализации от первого смотрового колодца ЦТП-4 до </w:t>
            </w:r>
            <w:proofErr w:type="spellStart"/>
            <w:r w:rsidRPr="00036B36">
              <w:rPr>
                <w:color w:val="000000" w:themeColor="text1"/>
              </w:rPr>
              <w:t>ККсущ</w:t>
            </w:r>
            <w:proofErr w:type="spellEnd"/>
            <w:r w:rsidRPr="00036B36">
              <w:rPr>
                <w:color w:val="000000" w:themeColor="text1"/>
              </w:rPr>
              <w:t xml:space="preserve">. в районе ж.д. по </w:t>
            </w:r>
            <w:proofErr w:type="spellStart"/>
            <w:r w:rsidRPr="00036B36">
              <w:rPr>
                <w:color w:val="000000" w:themeColor="text1"/>
              </w:rPr>
              <w:t>ул</w:t>
            </w:r>
            <w:proofErr w:type="gramStart"/>
            <w:r w:rsidRPr="00036B36">
              <w:rPr>
                <w:color w:val="000000" w:themeColor="text1"/>
              </w:rPr>
              <w:t>.Н</w:t>
            </w:r>
            <w:proofErr w:type="gramEnd"/>
            <w:r w:rsidRPr="00036B36">
              <w:rPr>
                <w:color w:val="000000" w:themeColor="text1"/>
              </w:rPr>
              <w:t>ефтяников</w:t>
            </w:r>
            <w:proofErr w:type="spellEnd"/>
            <w:r w:rsidRPr="00036B36">
              <w:rPr>
                <w:color w:val="000000" w:themeColor="text1"/>
              </w:rPr>
              <w:t>, 31 (микрорайон 4)</w:t>
            </w:r>
          </w:p>
          <w:p w:rsidR="00D06E39" w:rsidRPr="00036B36" w:rsidRDefault="00D06E39" w:rsidP="008B173A">
            <w:pPr>
              <w:jc w:val="center"/>
              <w:rPr>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roofErr w:type="gramStart"/>
            <w:r w:rsidRPr="00036B36">
              <w:rPr>
                <w:color w:val="000000" w:themeColor="text1"/>
                <w:vertAlign w:val="superscript"/>
              </w:rPr>
              <w:t>2</w:t>
            </w:r>
            <w:proofErr w:type="gramEnd"/>
          </w:p>
        </w:tc>
        <w:tc>
          <w:tcPr>
            <w:tcW w:w="1985"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45,0</w:t>
            </w:r>
          </w:p>
        </w:tc>
      </w:tr>
      <w:tr w:rsidR="00D06E39" w:rsidRPr="00036B36" w:rsidTr="008B173A">
        <w:trPr>
          <w:trHeight w:val="900"/>
          <w:tblHeader/>
        </w:trPr>
        <w:tc>
          <w:tcPr>
            <w:tcW w:w="540" w:type="dxa"/>
            <w:tcBorders>
              <w:top w:val="nil"/>
              <w:left w:val="single" w:sz="4" w:space="0" w:color="auto"/>
              <w:bottom w:val="nil"/>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11</w:t>
            </w:r>
          </w:p>
        </w:tc>
        <w:tc>
          <w:tcPr>
            <w:tcW w:w="2579"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nil"/>
              <w:left w:val="nil"/>
              <w:bottom w:val="single" w:sz="4" w:space="0" w:color="auto"/>
              <w:right w:val="nil"/>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 xml:space="preserve">Сеть канализации от первого смотрового колодца ЦТП-5 до </w:t>
            </w:r>
            <w:proofErr w:type="spellStart"/>
            <w:r w:rsidRPr="00036B36">
              <w:rPr>
                <w:color w:val="000000" w:themeColor="text1"/>
              </w:rPr>
              <w:t>ККсущ</w:t>
            </w:r>
            <w:proofErr w:type="spellEnd"/>
            <w:r w:rsidRPr="00036B36">
              <w:rPr>
                <w:color w:val="000000" w:themeColor="text1"/>
              </w:rPr>
              <w:t xml:space="preserve">. в районе ж.д. по </w:t>
            </w:r>
            <w:proofErr w:type="spellStart"/>
            <w:r w:rsidRPr="00036B36">
              <w:rPr>
                <w:color w:val="000000" w:themeColor="text1"/>
              </w:rPr>
              <w:t>ул</w:t>
            </w:r>
            <w:proofErr w:type="gramStart"/>
            <w:r w:rsidRPr="00036B36">
              <w:rPr>
                <w:color w:val="000000" w:themeColor="text1"/>
              </w:rPr>
              <w:t>.Г</w:t>
            </w:r>
            <w:proofErr w:type="gramEnd"/>
            <w:r w:rsidRPr="00036B36">
              <w:rPr>
                <w:color w:val="000000" w:themeColor="text1"/>
              </w:rPr>
              <w:t>убкина</w:t>
            </w:r>
            <w:proofErr w:type="spellEnd"/>
            <w:r w:rsidRPr="00036B36">
              <w:rPr>
                <w:color w:val="000000" w:themeColor="text1"/>
              </w:rPr>
              <w:t>, 3 (микрорайон 5)</w:t>
            </w:r>
          </w:p>
        </w:tc>
        <w:tc>
          <w:tcPr>
            <w:tcW w:w="992" w:type="dxa"/>
            <w:tcBorders>
              <w:top w:val="nil"/>
              <w:left w:val="single" w:sz="4" w:space="0" w:color="auto"/>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22,0</w:t>
            </w:r>
          </w:p>
        </w:tc>
      </w:tr>
      <w:tr w:rsidR="00D06E39" w:rsidRPr="00036B36" w:rsidTr="008B173A">
        <w:trPr>
          <w:trHeight w:val="900"/>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12</w:t>
            </w:r>
          </w:p>
        </w:tc>
        <w:tc>
          <w:tcPr>
            <w:tcW w:w="2579" w:type="dxa"/>
            <w:tcBorders>
              <w:top w:val="nil"/>
              <w:left w:val="nil"/>
              <w:bottom w:val="nil"/>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nil"/>
              <w:left w:val="nil"/>
              <w:bottom w:val="nil"/>
              <w:right w:val="nil"/>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 xml:space="preserve">Сеть канализации от первого смотрового колодца ЦТП-6 до </w:t>
            </w:r>
            <w:proofErr w:type="spellStart"/>
            <w:r w:rsidRPr="00036B36">
              <w:rPr>
                <w:color w:val="000000" w:themeColor="text1"/>
              </w:rPr>
              <w:t>ККсущ</w:t>
            </w:r>
            <w:proofErr w:type="spellEnd"/>
            <w:r w:rsidRPr="00036B36">
              <w:rPr>
                <w:color w:val="000000" w:themeColor="text1"/>
              </w:rPr>
              <w:t>. в районе ж.д. по ул. Дзержинского,14Б (микрорайон А)</w:t>
            </w:r>
          </w:p>
        </w:tc>
        <w:tc>
          <w:tcPr>
            <w:tcW w:w="992" w:type="dxa"/>
            <w:tcBorders>
              <w:top w:val="nil"/>
              <w:left w:val="single" w:sz="4" w:space="0" w:color="auto"/>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26,0</w:t>
            </w:r>
          </w:p>
        </w:tc>
      </w:tr>
      <w:tr w:rsidR="00D06E39" w:rsidRPr="00036B36" w:rsidTr="008B173A">
        <w:trPr>
          <w:trHeight w:val="900"/>
          <w:tblHeader/>
        </w:trPr>
        <w:tc>
          <w:tcPr>
            <w:tcW w:w="540" w:type="dxa"/>
            <w:tcBorders>
              <w:top w:val="nil"/>
              <w:left w:val="single" w:sz="4" w:space="0" w:color="auto"/>
              <w:bottom w:val="nil"/>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13</w:t>
            </w:r>
          </w:p>
        </w:tc>
        <w:tc>
          <w:tcPr>
            <w:tcW w:w="2579" w:type="dxa"/>
            <w:tcBorders>
              <w:top w:val="single" w:sz="4" w:space="0" w:color="auto"/>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single" w:sz="4" w:space="0" w:color="auto"/>
              <w:left w:val="nil"/>
              <w:bottom w:val="single" w:sz="4" w:space="0" w:color="auto"/>
              <w:right w:val="nil"/>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 xml:space="preserve">Сеть канализации от первого смотрового колодца ЦТП-11 до </w:t>
            </w:r>
            <w:proofErr w:type="spellStart"/>
            <w:r w:rsidRPr="00036B36">
              <w:rPr>
                <w:color w:val="000000" w:themeColor="text1"/>
              </w:rPr>
              <w:t>ККсущ</w:t>
            </w:r>
            <w:proofErr w:type="spellEnd"/>
            <w:r w:rsidRPr="00036B36">
              <w:rPr>
                <w:color w:val="000000" w:themeColor="text1"/>
              </w:rPr>
              <w:t>. в районе ж.д. по ул. Магистральная, 10 (микрорайон А)</w:t>
            </w:r>
          </w:p>
        </w:tc>
        <w:tc>
          <w:tcPr>
            <w:tcW w:w="992" w:type="dxa"/>
            <w:tcBorders>
              <w:top w:val="nil"/>
              <w:left w:val="single" w:sz="4" w:space="0" w:color="auto"/>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23,0</w:t>
            </w:r>
          </w:p>
        </w:tc>
      </w:tr>
      <w:tr w:rsidR="00D06E39" w:rsidRPr="00036B36" w:rsidTr="008B173A">
        <w:trPr>
          <w:trHeight w:val="900"/>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14</w:t>
            </w:r>
          </w:p>
        </w:tc>
        <w:tc>
          <w:tcPr>
            <w:tcW w:w="2579" w:type="dxa"/>
            <w:tcBorders>
              <w:top w:val="single" w:sz="4" w:space="0" w:color="auto"/>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single" w:sz="4" w:space="0" w:color="auto"/>
              <w:left w:val="nil"/>
              <w:bottom w:val="single" w:sz="4" w:space="0" w:color="auto"/>
              <w:right w:val="nil"/>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 xml:space="preserve">Сеть канализации от первого смотрового колодца ЦТП-12 до </w:t>
            </w:r>
            <w:proofErr w:type="spellStart"/>
            <w:r w:rsidRPr="00036B36">
              <w:rPr>
                <w:color w:val="000000" w:themeColor="text1"/>
              </w:rPr>
              <w:t>ККсущ</w:t>
            </w:r>
            <w:proofErr w:type="spellEnd"/>
            <w:r w:rsidRPr="00036B36">
              <w:rPr>
                <w:color w:val="000000" w:themeColor="text1"/>
              </w:rPr>
              <w:t>. в районе ж.д. по ул. Пушкина, 5/1 (микрорайон 15А)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17,0</w:t>
            </w:r>
          </w:p>
        </w:tc>
      </w:tr>
      <w:tr w:rsidR="00D06E39" w:rsidRPr="00036B36" w:rsidTr="008B173A">
        <w:trPr>
          <w:trHeight w:val="900"/>
          <w:tblHeader/>
        </w:trPr>
        <w:tc>
          <w:tcPr>
            <w:tcW w:w="540" w:type="dxa"/>
            <w:tcBorders>
              <w:top w:val="single" w:sz="4" w:space="0" w:color="auto"/>
              <w:left w:val="single" w:sz="4" w:space="0" w:color="auto"/>
              <w:bottom w:val="nil"/>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15</w:t>
            </w:r>
          </w:p>
        </w:tc>
        <w:tc>
          <w:tcPr>
            <w:tcW w:w="2579" w:type="dxa"/>
            <w:tcBorders>
              <w:top w:val="single" w:sz="4" w:space="0" w:color="auto"/>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single" w:sz="4" w:space="0" w:color="auto"/>
              <w:left w:val="nil"/>
              <w:bottom w:val="single" w:sz="4" w:space="0" w:color="auto"/>
              <w:right w:val="nil"/>
            </w:tcBorders>
            <w:shd w:val="clear" w:color="auto" w:fill="auto"/>
            <w:vAlign w:val="center"/>
          </w:tcPr>
          <w:p w:rsidR="00D06E39" w:rsidRPr="00036B36" w:rsidRDefault="00D06E39" w:rsidP="008B173A">
            <w:pPr>
              <w:jc w:val="center"/>
            </w:pPr>
            <w:r w:rsidRPr="00036B36">
              <w:rPr>
                <w:color w:val="000000" w:themeColor="text1"/>
              </w:rPr>
              <w:t xml:space="preserve">Сеть канализации от первого смотрового колодца ЦТП-13 до </w:t>
            </w:r>
            <w:proofErr w:type="spellStart"/>
            <w:r w:rsidRPr="00036B36">
              <w:rPr>
                <w:color w:val="000000" w:themeColor="text1"/>
              </w:rPr>
              <w:t>ККсущ</w:t>
            </w:r>
            <w:proofErr w:type="spellEnd"/>
            <w:r w:rsidRPr="00036B36">
              <w:rPr>
                <w:color w:val="000000" w:themeColor="text1"/>
              </w:rPr>
              <w:t>. в районе ж.д. по пр. Мира 33/1 (микрорайон 15А)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8,0</w:t>
            </w:r>
          </w:p>
        </w:tc>
      </w:tr>
      <w:tr w:rsidR="00D06E39" w:rsidRPr="00036B36" w:rsidTr="008B173A">
        <w:trPr>
          <w:trHeight w:val="900"/>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16</w:t>
            </w:r>
          </w:p>
        </w:tc>
        <w:tc>
          <w:tcPr>
            <w:tcW w:w="2579"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single" w:sz="4" w:space="0" w:color="auto"/>
              <w:left w:val="nil"/>
              <w:bottom w:val="nil"/>
              <w:right w:val="nil"/>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 xml:space="preserve">Сеть канализации от первого смотрового колодца ЦТП-14 до </w:t>
            </w:r>
            <w:proofErr w:type="spellStart"/>
            <w:r w:rsidRPr="00036B36">
              <w:rPr>
                <w:color w:val="000000" w:themeColor="text1"/>
              </w:rPr>
              <w:t>ККсущ</w:t>
            </w:r>
            <w:proofErr w:type="spellEnd"/>
            <w:r w:rsidRPr="00036B36">
              <w:rPr>
                <w:color w:val="000000" w:themeColor="text1"/>
              </w:rPr>
              <w:t xml:space="preserve">. в районе ж.д. по </w:t>
            </w:r>
            <w:proofErr w:type="spellStart"/>
            <w:r w:rsidRPr="00036B36">
              <w:rPr>
                <w:color w:val="000000" w:themeColor="text1"/>
              </w:rPr>
              <w:t>ул</w:t>
            </w:r>
            <w:proofErr w:type="gramStart"/>
            <w:r w:rsidRPr="00036B36">
              <w:rPr>
                <w:color w:val="000000" w:themeColor="text1"/>
              </w:rPr>
              <w:t>.П</w:t>
            </w:r>
            <w:proofErr w:type="gramEnd"/>
            <w:r w:rsidRPr="00036B36">
              <w:rPr>
                <w:color w:val="000000" w:themeColor="text1"/>
              </w:rPr>
              <w:t>ушкина</w:t>
            </w:r>
            <w:proofErr w:type="spellEnd"/>
            <w:r w:rsidRPr="00036B36">
              <w:rPr>
                <w:color w:val="000000" w:themeColor="text1"/>
              </w:rPr>
              <w:t>, 23 (микрорайон 15А)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12,0</w:t>
            </w:r>
          </w:p>
        </w:tc>
      </w:tr>
      <w:tr w:rsidR="00D06E39" w:rsidRPr="00036B36" w:rsidTr="008B173A">
        <w:trPr>
          <w:trHeight w:val="900"/>
          <w:tblHeader/>
        </w:trPr>
        <w:tc>
          <w:tcPr>
            <w:tcW w:w="540" w:type="dxa"/>
            <w:tcBorders>
              <w:top w:val="nil"/>
              <w:left w:val="single" w:sz="4" w:space="0" w:color="auto"/>
              <w:bottom w:val="nil"/>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17</w:t>
            </w:r>
          </w:p>
        </w:tc>
        <w:tc>
          <w:tcPr>
            <w:tcW w:w="2579"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single" w:sz="4" w:space="0" w:color="auto"/>
              <w:left w:val="nil"/>
              <w:bottom w:val="single" w:sz="4" w:space="0" w:color="auto"/>
              <w:right w:val="nil"/>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 xml:space="preserve">Сеть канализации от первого смотрового колодца ЦТП-19 до </w:t>
            </w:r>
            <w:proofErr w:type="spellStart"/>
            <w:r w:rsidRPr="00036B36">
              <w:rPr>
                <w:color w:val="000000" w:themeColor="text1"/>
              </w:rPr>
              <w:t>ККсущ</w:t>
            </w:r>
            <w:proofErr w:type="spellEnd"/>
            <w:r w:rsidRPr="00036B36">
              <w:rPr>
                <w:color w:val="000000" w:themeColor="text1"/>
              </w:rPr>
              <w:t>. в районе ж.д. по ул. Профсоюзов, 36 (микрорайон 13А)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28,0</w:t>
            </w:r>
          </w:p>
        </w:tc>
      </w:tr>
      <w:tr w:rsidR="00D06E39" w:rsidRPr="00036B36" w:rsidTr="008B173A">
        <w:trPr>
          <w:trHeight w:val="900"/>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18</w:t>
            </w:r>
          </w:p>
        </w:tc>
        <w:tc>
          <w:tcPr>
            <w:tcW w:w="2579"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nil"/>
              <w:left w:val="nil"/>
              <w:bottom w:val="nil"/>
              <w:right w:val="nil"/>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 xml:space="preserve">Сеть канализации от первого смотрового колодца ЦТП-22 до </w:t>
            </w:r>
            <w:proofErr w:type="spellStart"/>
            <w:r w:rsidRPr="00036B36">
              <w:rPr>
                <w:color w:val="000000" w:themeColor="text1"/>
              </w:rPr>
              <w:t>ККсущ</w:t>
            </w:r>
            <w:proofErr w:type="spellEnd"/>
            <w:r w:rsidRPr="00036B36">
              <w:rPr>
                <w:color w:val="000000" w:themeColor="text1"/>
              </w:rPr>
              <w:t>. в районе ж.д. по ул. Декабристов 9 (микрорайон 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38,0</w:t>
            </w:r>
          </w:p>
        </w:tc>
      </w:tr>
      <w:tr w:rsidR="00D06E39" w:rsidRPr="00036B36" w:rsidTr="008B173A">
        <w:trPr>
          <w:trHeight w:val="900"/>
          <w:tblHead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19</w:t>
            </w:r>
          </w:p>
        </w:tc>
        <w:tc>
          <w:tcPr>
            <w:tcW w:w="2579"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single" w:sz="4" w:space="0" w:color="auto"/>
              <w:left w:val="nil"/>
              <w:bottom w:val="single" w:sz="4" w:space="0" w:color="auto"/>
              <w:right w:val="nil"/>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 xml:space="preserve">Сеть канализации от первого смотрового колодца ЦТП-27 до </w:t>
            </w:r>
            <w:proofErr w:type="spellStart"/>
            <w:r w:rsidRPr="00036B36">
              <w:rPr>
                <w:color w:val="000000" w:themeColor="text1"/>
              </w:rPr>
              <w:t>ККсущ</w:t>
            </w:r>
            <w:proofErr w:type="spellEnd"/>
            <w:r w:rsidRPr="00036B36">
              <w:rPr>
                <w:color w:val="000000" w:themeColor="text1"/>
              </w:rPr>
              <w:t>. в районе ж.д. по ул. Нефтяников, 11 (микрорайон 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16,0</w:t>
            </w:r>
          </w:p>
        </w:tc>
      </w:tr>
      <w:tr w:rsidR="00D06E39" w:rsidRPr="00036B36" w:rsidTr="008B173A">
        <w:trPr>
          <w:trHeight w:val="1615"/>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20</w:t>
            </w:r>
          </w:p>
        </w:tc>
        <w:tc>
          <w:tcPr>
            <w:tcW w:w="2579" w:type="dxa"/>
            <w:tcBorders>
              <w:top w:val="single" w:sz="4" w:space="0" w:color="auto"/>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single" w:sz="4" w:space="0" w:color="auto"/>
              <w:left w:val="nil"/>
              <w:bottom w:val="single" w:sz="4" w:space="0" w:color="auto"/>
              <w:right w:val="nil"/>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 xml:space="preserve">Сеть канализации от первого смотрового колодца ЦТП-35 до </w:t>
            </w:r>
            <w:proofErr w:type="spellStart"/>
            <w:r w:rsidRPr="00036B36">
              <w:rPr>
                <w:color w:val="000000" w:themeColor="text1"/>
              </w:rPr>
              <w:t>ККсущ</w:t>
            </w:r>
            <w:proofErr w:type="spellEnd"/>
            <w:r w:rsidRPr="00036B36">
              <w:rPr>
                <w:color w:val="000000" w:themeColor="text1"/>
              </w:rPr>
              <w:t>. в районе ж.д. по ул.  Декабристов, 2 (микрорайон 7а)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7,0</w:t>
            </w:r>
          </w:p>
        </w:tc>
      </w:tr>
      <w:tr w:rsidR="00D06E39" w:rsidRPr="00036B36" w:rsidTr="008B173A">
        <w:trPr>
          <w:trHeight w:val="1500"/>
          <w:tblHeader/>
        </w:trPr>
        <w:tc>
          <w:tcPr>
            <w:tcW w:w="540" w:type="dxa"/>
            <w:tcBorders>
              <w:top w:val="nil"/>
              <w:left w:val="single" w:sz="4" w:space="0" w:color="auto"/>
              <w:bottom w:val="nil"/>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lastRenderedPageBreak/>
              <w:t>21</w:t>
            </w:r>
          </w:p>
        </w:tc>
        <w:tc>
          <w:tcPr>
            <w:tcW w:w="2579"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single" w:sz="4" w:space="0" w:color="auto"/>
              <w:left w:val="nil"/>
              <w:bottom w:val="single" w:sz="4" w:space="0" w:color="auto"/>
              <w:right w:val="nil"/>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 xml:space="preserve">Сеть канализации от первого смотрового колодца ЦТП-37 до </w:t>
            </w:r>
            <w:proofErr w:type="spellStart"/>
            <w:r w:rsidRPr="00036B36">
              <w:rPr>
                <w:color w:val="000000" w:themeColor="text1"/>
              </w:rPr>
              <w:t>ККсущ</w:t>
            </w:r>
            <w:proofErr w:type="spellEnd"/>
            <w:r w:rsidRPr="00036B36">
              <w:rPr>
                <w:color w:val="000000" w:themeColor="text1"/>
              </w:rPr>
              <w:t>. в районе ж.д. по ул. 50 лет ВЛКСМ,8 (микрорайон 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ind w:firstLineChars="100" w:firstLine="240"/>
              <w:jc w:val="center"/>
              <w:rPr>
                <w:color w:val="000000" w:themeColor="text1"/>
              </w:rPr>
            </w:pPr>
            <w:r w:rsidRPr="00036B36">
              <w:rPr>
                <w:color w:val="000000" w:themeColor="text1"/>
              </w:rPr>
              <w:t>25,0</w:t>
            </w:r>
          </w:p>
        </w:tc>
      </w:tr>
      <w:tr w:rsidR="00D06E39" w:rsidRPr="00036B36" w:rsidTr="008B173A">
        <w:trPr>
          <w:trHeight w:val="900"/>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22</w:t>
            </w:r>
          </w:p>
        </w:tc>
        <w:tc>
          <w:tcPr>
            <w:tcW w:w="2579"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nil"/>
              <w:left w:val="nil"/>
              <w:bottom w:val="nil"/>
              <w:right w:val="nil"/>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 xml:space="preserve">Сеть канализации от первого смотрового колодца ЦТП-38 до </w:t>
            </w:r>
            <w:proofErr w:type="spellStart"/>
            <w:r w:rsidRPr="00036B36">
              <w:rPr>
                <w:color w:val="000000" w:themeColor="text1"/>
              </w:rPr>
              <w:t>ККсущ</w:t>
            </w:r>
            <w:proofErr w:type="spellEnd"/>
            <w:r w:rsidRPr="00036B36">
              <w:rPr>
                <w:color w:val="000000" w:themeColor="text1"/>
              </w:rPr>
              <w:t>. в районе ж.д. по ул. Маяковского, 34 (микрорайон  34)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nil"/>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nil"/>
              <w:bottom w:val="nil"/>
              <w:right w:val="single" w:sz="4" w:space="0" w:color="auto"/>
            </w:tcBorders>
            <w:shd w:val="clear" w:color="auto" w:fill="auto"/>
            <w:vAlign w:val="center"/>
          </w:tcPr>
          <w:p w:rsidR="00D06E39" w:rsidRPr="00036B36" w:rsidRDefault="00D06E39" w:rsidP="008B173A">
            <w:pPr>
              <w:ind w:firstLineChars="100" w:firstLine="240"/>
              <w:jc w:val="center"/>
              <w:rPr>
                <w:color w:val="000000" w:themeColor="text1"/>
              </w:rPr>
            </w:pPr>
            <w:r w:rsidRPr="00036B36">
              <w:rPr>
                <w:color w:val="000000" w:themeColor="text1"/>
              </w:rPr>
              <w:t>10,0</w:t>
            </w:r>
          </w:p>
        </w:tc>
      </w:tr>
      <w:tr w:rsidR="00D06E39" w:rsidRPr="00036B36" w:rsidTr="008B173A">
        <w:trPr>
          <w:trHeight w:val="1500"/>
          <w:tblHeader/>
        </w:trPr>
        <w:tc>
          <w:tcPr>
            <w:tcW w:w="540" w:type="dxa"/>
            <w:tcBorders>
              <w:top w:val="nil"/>
              <w:left w:val="single" w:sz="4" w:space="0" w:color="auto"/>
              <w:bottom w:val="nil"/>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23</w:t>
            </w:r>
          </w:p>
        </w:tc>
        <w:tc>
          <w:tcPr>
            <w:tcW w:w="2579"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single" w:sz="4" w:space="0" w:color="auto"/>
              <w:left w:val="nil"/>
              <w:bottom w:val="single" w:sz="4" w:space="0" w:color="auto"/>
              <w:right w:val="nil"/>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 xml:space="preserve">Сеть канализации от первого смотрового колодца ЦТП-39 до </w:t>
            </w:r>
            <w:proofErr w:type="spellStart"/>
            <w:r w:rsidRPr="00036B36">
              <w:rPr>
                <w:color w:val="000000" w:themeColor="text1"/>
              </w:rPr>
              <w:t>ККсущ</w:t>
            </w:r>
            <w:proofErr w:type="spellEnd"/>
            <w:r w:rsidRPr="00036B36">
              <w:rPr>
                <w:color w:val="000000" w:themeColor="text1"/>
              </w:rPr>
              <w:t>. в районе ж.д. по ул. Маяковского, 20/1 (микрорайон  34)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ind w:firstLineChars="100" w:firstLine="240"/>
              <w:jc w:val="center"/>
              <w:rPr>
                <w:color w:val="000000" w:themeColor="text1"/>
              </w:rPr>
            </w:pPr>
            <w:r w:rsidRPr="00036B36">
              <w:rPr>
                <w:color w:val="000000" w:themeColor="text1"/>
              </w:rPr>
              <w:t>36,0</w:t>
            </w:r>
          </w:p>
        </w:tc>
      </w:tr>
      <w:tr w:rsidR="00D06E39" w:rsidRPr="00036B36" w:rsidTr="008B173A">
        <w:trPr>
          <w:trHeight w:val="1200"/>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24</w:t>
            </w:r>
          </w:p>
        </w:tc>
        <w:tc>
          <w:tcPr>
            <w:tcW w:w="2579"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 xml:space="preserve">Сеть канализации от первого смотрового колодца ЦТП-43 до </w:t>
            </w:r>
            <w:proofErr w:type="spellStart"/>
            <w:r w:rsidRPr="00036B36">
              <w:rPr>
                <w:color w:val="000000" w:themeColor="text1"/>
              </w:rPr>
              <w:t>ККсущ</w:t>
            </w:r>
            <w:proofErr w:type="spellEnd"/>
            <w:r w:rsidRPr="00036B36">
              <w:rPr>
                <w:color w:val="000000" w:themeColor="text1"/>
              </w:rPr>
              <w:t>. в районе ж.д. по ул.30 лет Победы, 39 (микрорайон 33)</w:t>
            </w:r>
          </w:p>
        </w:tc>
        <w:tc>
          <w:tcPr>
            <w:tcW w:w="992"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single" w:sz="4" w:space="0" w:color="auto"/>
              <w:right w:val="nil"/>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D06E39" w:rsidRPr="00036B36" w:rsidRDefault="00D06E39" w:rsidP="008B173A">
            <w:pPr>
              <w:ind w:firstLineChars="100" w:firstLine="240"/>
              <w:jc w:val="center"/>
              <w:rPr>
                <w:color w:val="000000" w:themeColor="text1"/>
              </w:rPr>
            </w:pPr>
            <w:r w:rsidRPr="00036B36">
              <w:rPr>
                <w:color w:val="000000" w:themeColor="text1"/>
              </w:rPr>
              <w:t>18,0</w:t>
            </w:r>
          </w:p>
        </w:tc>
      </w:tr>
      <w:tr w:rsidR="00D06E39" w:rsidRPr="00036B36" w:rsidTr="008B173A">
        <w:trPr>
          <w:trHeight w:val="1200"/>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06E39" w:rsidRPr="00036B36" w:rsidRDefault="00D06E39" w:rsidP="008B173A">
            <w:pPr>
              <w:jc w:val="center"/>
              <w:rPr>
                <w:iCs/>
                <w:color w:val="000000" w:themeColor="text1"/>
              </w:rPr>
            </w:pPr>
            <w:r w:rsidRPr="00036B36">
              <w:rPr>
                <w:iCs/>
                <w:color w:val="000000" w:themeColor="text1"/>
              </w:rPr>
              <w:t>25</w:t>
            </w:r>
          </w:p>
        </w:tc>
        <w:tc>
          <w:tcPr>
            <w:tcW w:w="2579"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highlight w:val="yellow"/>
              </w:rPr>
            </w:pPr>
            <w:proofErr w:type="gramStart"/>
            <w:r w:rsidRPr="00036B36">
              <w:rPr>
                <w:color w:val="000000" w:themeColor="text1"/>
              </w:rPr>
              <w:t xml:space="preserve">Сеть канализации от первого смотрового колодца ЦТП-46 до </w:t>
            </w:r>
            <w:proofErr w:type="spellStart"/>
            <w:r w:rsidRPr="00036B36">
              <w:rPr>
                <w:color w:val="000000" w:themeColor="text1"/>
              </w:rPr>
              <w:t>ККсущ</w:t>
            </w:r>
            <w:proofErr w:type="spellEnd"/>
            <w:r w:rsidRPr="00036B36">
              <w:rPr>
                <w:color w:val="000000" w:themeColor="text1"/>
              </w:rPr>
              <w:t>. в районе ж.д. по ул. Привокзальная, 28 (</w:t>
            </w:r>
            <w:proofErr w:type="spellStart"/>
            <w:r w:rsidRPr="00036B36">
              <w:rPr>
                <w:color w:val="000000" w:themeColor="text1"/>
              </w:rPr>
              <w:t>мкр</w:t>
            </w:r>
            <w:proofErr w:type="spellEnd"/>
            <w:r w:rsidRPr="00036B36">
              <w:rPr>
                <w:color w:val="000000" w:themeColor="text1"/>
              </w:rPr>
              <w:t>.</w:t>
            </w:r>
            <w:proofErr w:type="gramEnd"/>
            <w:r w:rsidRPr="00036B36">
              <w:rPr>
                <w:color w:val="000000" w:themeColor="text1"/>
              </w:rPr>
              <w:t xml:space="preserve"> </w:t>
            </w:r>
            <w:proofErr w:type="spellStart"/>
            <w:proofErr w:type="gramStart"/>
            <w:r w:rsidRPr="00036B36">
              <w:rPr>
                <w:color w:val="000000" w:themeColor="text1"/>
              </w:rPr>
              <w:t>Пикс</w:t>
            </w:r>
            <w:proofErr w:type="spellEnd"/>
            <w:r w:rsidRPr="00036B36">
              <w:rPr>
                <w:color w:val="000000" w:themeColor="text1"/>
              </w:rPr>
              <w:t>)</w:t>
            </w:r>
            <w:proofErr w:type="gramEnd"/>
          </w:p>
        </w:tc>
        <w:tc>
          <w:tcPr>
            <w:tcW w:w="992"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single" w:sz="4" w:space="0" w:color="auto"/>
              <w:right w:val="nil"/>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D06E39" w:rsidRPr="00036B36" w:rsidRDefault="00D06E39" w:rsidP="008B173A">
            <w:pPr>
              <w:ind w:firstLineChars="100" w:firstLine="240"/>
              <w:jc w:val="center"/>
              <w:rPr>
                <w:color w:val="000000" w:themeColor="text1"/>
              </w:rPr>
            </w:pPr>
            <w:r w:rsidRPr="00036B36">
              <w:rPr>
                <w:color w:val="000000" w:themeColor="text1"/>
              </w:rPr>
              <w:t>33,0</w:t>
            </w:r>
          </w:p>
        </w:tc>
      </w:tr>
      <w:tr w:rsidR="00D06E39" w:rsidRPr="00036B36" w:rsidTr="008B173A">
        <w:trPr>
          <w:trHeight w:val="1200"/>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06E39" w:rsidRPr="00036B36" w:rsidRDefault="00D06E39" w:rsidP="008B173A">
            <w:pPr>
              <w:jc w:val="center"/>
              <w:rPr>
                <w:iCs/>
                <w:color w:val="000000" w:themeColor="text1"/>
              </w:rPr>
            </w:pPr>
            <w:r w:rsidRPr="00036B36">
              <w:rPr>
                <w:iCs/>
                <w:color w:val="000000" w:themeColor="text1"/>
              </w:rPr>
              <w:t>26</w:t>
            </w:r>
          </w:p>
        </w:tc>
        <w:tc>
          <w:tcPr>
            <w:tcW w:w="2579"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 xml:space="preserve">Сеть канализации от первого смотрового колодца ЦТП-47 до </w:t>
            </w:r>
            <w:proofErr w:type="spellStart"/>
            <w:r w:rsidRPr="00036B36">
              <w:rPr>
                <w:color w:val="000000" w:themeColor="text1"/>
              </w:rPr>
              <w:t>ККсущ</w:t>
            </w:r>
            <w:proofErr w:type="spellEnd"/>
            <w:r w:rsidRPr="00036B36">
              <w:rPr>
                <w:color w:val="000000" w:themeColor="text1"/>
              </w:rPr>
              <w:t xml:space="preserve">. в районе ж.д. по ул. Трубная, 5/1 (пос. </w:t>
            </w:r>
            <w:proofErr w:type="gramStart"/>
            <w:r w:rsidRPr="00036B36">
              <w:rPr>
                <w:color w:val="000000" w:themeColor="text1"/>
              </w:rPr>
              <w:t>Звездный</w:t>
            </w:r>
            <w:proofErr w:type="gramEnd"/>
            <w:r w:rsidRPr="00036B36">
              <w:rPr>
                <w:color w:val="000000" w:themeColor="text1"/>
              </w:rPr>
              <w:t>)</w:t>
            </w:r>
          </w:p>
          <w:p w:rsidR="00D06E39" w:rsidRPr="00036B36" w:rsidRDefault="00D06E39" w:rsidP="008B173A">
            <w:pPr>
              <w:jc w:val="center"/>
              <w:rPr>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single" w:sz="4" w:space="0" w:color="auto"/>
              <w:left w:val="nil"/>
              <w:bottom w:val="single" w:sz="4" w:space="0" w:color="auto"/>
              <w:right w:val="nil"/>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E39" w:rsidRPr="00036B36" w:rsidRDefault="00D06E39" w:rsidP="008B173A">
            <w:pPr>
              <w:ind w:firstLineChars="100" w:firstLine="240"/>
              <w:jc w:val="center"/>
              <w:rPr>
                <w:color w:val="000000" w:themeColor="text1"/>
              </w:rPr>
            </w:pPr>
            <w:r w:rsidRPr="00036B36">
              <w:rPr>
                <w:color w:val="000000" w:themeColor="text1"/>
              </w:rPr>
              <w:t>10,0</w:t>
            </w:r>
          </w:p>
        </w:tc>
      </w:tr>
      <w:tr w:rsidR="00D06E39" w:rsidRPr="00036B36" w:rsidTr="008B173A">
        <w:trPr>
          <w:trHeight w:val="1200"/>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06E39" w:rsidRPr="00036B36" w:rsidRDefault="00D06E39" w:rsidP="008B173A">
            <w:pPr>
              <w:jc w:val="center"/>
              <w:rPr>
                <w:iCs/>
                <w:color w:val="000000" w:themeColor="text1"/>
              </w:rPr>
            </w:pPr>
            <w:r w:rsidRPr="00036B36">
              <w:rPr>
                <w:iCs/>
                <w:color w:val="000000" w:themeColor="text1"/>
              </w:rPr>
              <w:t>27</w:t>
            </w:r>
          </w:p>
        </w:tc>
        <w:tc>
          <w:tcPr>
            <w:tcW w:w="2579"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 xml:space="preserve">Сеть канализации от первого смотрового колодца ЦТП-51 до </w:t>
            </w:r>
            <w:proofErr w:type="spellStart"/>
            <w:r w:rsidRPr="00036B36">
              <w:rPr>
                <w:color w:val="000000" w:themeColor="text1"/>
              </w:rPr>
              <w:t>ККсущ</w:t>
            </w:r>
            <w:proofErr w:type="spellEnd"/>
            <w:r w:rsidRPr="00036B36">
              <w:rPr>
                <w:color w:val="000000" w:themeColor="text1"/>
              </w:rPr>
              <w:t xml:space="preserve">. в районе ж.д. по ул. </w:t>
            </w:r>
            <w:proofErr w:type="spellStart"/>
            <w:r w:rsidRPr="00036B36">
              <w:rPr>
                <w:color w:val="000000" w:themeColor="text1"/>
              </w:rPr>
              <w:t>Мелик-Карамова</w:t>
            </w:r>
            <w:proofErr w:type="spellEnd"/>
            <w:r w:rsidRPr="00036B36">
              <w:rPr>
                <w:color w:val="000000" w:themeColor="text1"/>
              </w:rPr>
              <w:t xml:space="preserve"> 74А</w:t>
            </w:r>
          </w:p>
          <w:p w:rsidR="00D06E39" w:rsidRPr="00036B36" w:rsidRDefault="00D06E39" w:rsidP="008B173A">
            <w:pPr>
              <w:jc w:val="center"/>
              <w:rPr>
                <w:color w:val="000000" w:themeColor="text1"/>
              </w:rPr>
            </w:pPr>
            <w:r w:rsidRPr="00036B36">
              <w:rPr>
                <w:color w:val="000000" w:themeColor="text1"/>
              </w:rPr>
              <w:t>(микрорайон 23)</w:t>
            </w:r>
          </w:p>
        </w:tc>
        <w:tc>
          <w:tcPr>
            <w:tcW w:w="992"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single" w:sz="4" w:space="0" w:color="auto"/>
              <w:right w:val="nil"/>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D06E39" w:rsidRPr="00036B36" w:rsidRDefault="00D06E39" w:rsidP="008B173A">
            <w:pPr>
              <w:ind w:firstLineChars="100" w:firstLine="240"/>
              <w:jc w:val="center"/>
              <w:rPr>
                <w:color w:val="000000" w:themeColor="text1"/>
              </w:rPr>
            </w:pPr>
            <w:r w:rsidRPr="00036B36">
              <w:rPr>
                <w:color w:val="000000" w:themeColor="text1"/>
              </w:rPr>
              <w:t>27,0</w:t>
            </w:r>
          </w:p>
        </w:tc>
      </w:tr>
      <w:tr w:rsidR="00D06E39" w:rsidRPr="00036B36" w:rsidTr="008B173A">
        <w:trPr>
          <w:trHeight w:val="1200"/>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06E39" w:rsidRPr="00036B36" w:rsidRDefault="00D06E39" w:rsidP="008B173A">
            <w:pPr>
              <w:jc w:val="center"/>
              <w:rPr>
                <w:iCs/>
                <w:color w:val="000000" w:themeColor="text1"/>
              </w:rPr>
            </w:pPr>
            <w:r w:rsidRPr="00036B36">
              <w:rPr>
                <w:iCs/>
                <w:color w:val="000000" w:themeColor="text1"/>
              </w:rPr>
              <w:t>28</w:t>
            </w:r>
          </w:p>
        </w:tc>
        <w:tc>
          <w:tcPr>
            <w:tcW w:w="2579"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 xml:space="preserve">Сеть канализации от первого смотрового колодца ЦТП-52 до </w:t>
            </w:r>
            <w:proofErr w:type="spellStart"/>
            <w:r w:rsidRPr="00036B36">
              <w:rPr>
                <w:color w:val="000000" w:themeColor="text1"/>
              </w:rPr>
              <w:t>ККсущ</w:t>
            </w:r>
            <w:proofErr w:type="spellEnd"/>
            <w:r w:rsidRPr="00036B36">
              <w:rPr>
                <w:color w:val="000000" w:themeColor="text1"/>
              </w:rPr>
              <w:t>. (микрорайон 23)</w:t>
            </w:r>
          </w:p>
          <w:p w:rsidR="00D06E39" w:rsidRPr="00036B36" w:rsidRDefault="00D06E39" w:rsidP="008B173A">
            <w:pPr>
              <w:jc w:val="center"/>
              <w:rPr>
                <w:color w:val="000000" w:themeColor="text1"/>
              </w:rPr>
            </w:pPr>
          </w:p>
          <w:p w:rsidR="00D06E39" w:rsidRPr="00036B36" w:rsidRDefault="00D06E39" w:rsidP="008B173A">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single" w:sz="4" w:space="0" w:color="auto"/>
              <w:right w:val="nil"/>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D06E39" w:rsidRPr="00036B36" w:rsidRDefault="00D06E39" w:rsidP="008B173A">
            <w:pPr>
              <w:ind w:firstLineChars="100" w:firstLine="240"/>
              <w:jc w:val="center"/>
              <w:rPr>
                <w:color w:val="000000" w:themeColor="text1"/>
              </w:rPr>
            </w:pPr>
            <w:r w:rsidRPr="00036B36">
              <w:rPr>
                <w:color w:val="000000" w:themeColor="text1"/>
              </w:rPr>
              <w:t>13,0</w:t>
            </w:r>
          </w:p>
        </w:tc>
      </w:tr>
      <w:tr w:rsidR="00D06E39" w:rsidRPr="00036B36" w:rsidTr="008B173A">
        <w:trPr>
          <w:trHeight w:val="1200"/>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06E39" w:rsidRPr="00036B36" w:rsidRDefault="00D06E39" w:rsidP="008B173A">
            <w:pPr>
              <w:jc w:val="center"/>
              <w:rPr>
                <w:iCs/>
                <w:color w:val="000000" w:themeColor="text1"/>
              </w:rPr>
            </w:pPr>
            <w:r w:rsidRPr="00036B36">
              <w:rPr>
                <w:iCs/>
                <w:color w:val="000000" w:themeColor="text1"/>
              </w:rPr>
              <w:t>29</w:t>
            </w:r>
          </w:p>
        </w:tc>
        <w:tc>
          <w:tcPr>
            <w:tcW w:w="2579"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 xml:space="preserve">Сеть канализации от первого смотрового колодца ЦТП-53 до </w:t>
            </w:r>
            <w:proofErr w:type="spellStart"/>
            <w:r w:rsidRPr="00036B36">
              <w:rPr>
                <w:color w:val="000000" w:themeColor="text1"/>
              </w:rPr>
              <w:t>ККсущ</w:t>
            </w:r>
            <w:proofErr w:type="spellEnd"/>
            <w:r w:rsidRPr="00036B36">
              <w:rPr>
                <w:color w:val="000000" w:themeColor="text1"/>
              </w:rPr>
              <w:t>. в районе ж.д. по пр. Комсомольский, 14</w:t>
            </w:r>
          </w:p>
          <w:p w:rsidR="00D06E39" w:rsidRPr="00036B36" w:rsidRDefault="00D06E39" w:rsidP="008B173A">
            <w:pPr>
              <w:jc w:val="center"/>
              <w:rPr>
                <w:color w:val="000000" w:themeColor="text1"/>
                <w:highlight w:val="yellow"/>
              </w:rPr>
            </w:pPr>
            <w:r w:rsidRPr="00036B36">
              <w:rPr>
                <w:color w:val="000000" w:themeColor="text1"/>
              </w:rPr>
              <w:t>(микрорайон 23)</w:t>
            </w:r>
          </w:p>
        </w:tc>
        <w:tc>
          <w:tcPr>
            <w:tcW w:w="992"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single" w:sz="4" w:space="0" w:color="auto"/>
              <w:left w:val="nil"/>
              <w:bottom w:val="single" w:sz="4" w:space="0" w:color="auto"/>
              <w:right w:val="nil"/>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E39" w:rsidRPr="00036B36" w:rsidRDefault="00D06E39" w:rsidP="008B173A">
            <w:pPr>
              <w:ind w:firstLineChars="100" w:firstLine="240"/>
              <w:jc w:val="center"/>
              <w:rPr>
                <w:color w:val="000000" w:themeColor="text1"/>
              </w:rPr>
            </w:pPr>
            <w:r w:rsidRPr="00036B36">
              <w:rPr>
                <w:color w:val="000000" w:themeColor="text1"/>
              </w:rPr>
              <w:t>43,0</w:t>
            </w:r>
          </w:p>
        </w:tc>
      </w:tr>
      <w:tr w:rsidR="00D06E39" w:rsidRPr="00036B36" w:rsidTr="008B173A">
        <w:trPr>
          <w:trHeight w:val="1531"/>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30</w:t>
            </w:r>
          </w:p>
        </w:tc>
        <w:tc>
          <w:tcPr>
            <w:tcW w:w="2579" w:type="dxa"/>
            <w:tcBorders>
              <w:top w:val="nil"/>
              <w:left w:val="nil"/>
              <w:bottom w:val="single" w:sz="4" w:space="0" w:color="auto"/>
              <w:right w:val="nil"/>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nil"/>
              <w:left w:val="single" w:sz="4" w:space="0" w:color="auto"/>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highlight w:val="yellow"/>
              </w:rPr>
            </w:pPr>
            <w:r w:rsidRPr="00036B36">
              <w:rPr>
                <w:color w:val="000000" w:themeColor="text1"/>
              </w:rPr>
              <w:t xml:space="preserve">Сеть канализации от первого смотрового колодца ЦТП-54 до </w:t>
            </w:r>
            <w:proofErr w:type="spellStart"/>
            <w:r w:rsidRPr="00036B36">
              <w:rPr>
                <w:color w:val="000000" w:themeColor="text1"/>
              </w:rPr>
              <w:t>ККсущ</w:t>
            </w:r>
            <w:proofErr w:type="spellEnd"/>
            <w:r w:rsidRPr="00036B36">
              <w:rPr>
                <w:color w:val="000000" w:themeColor="text1"/>
              </w:rPr>
              <w:t>. в районе ж.д. по ул. М-</w:t>
            </w:r>
            <w:proofErr w:type="spellStart"/>
            <w:r w:rsidRPr="00036B36">
              <w:rPr>
                <w:color w:val="000000" w:themeColor="text1"/>
              </w:rPr>
              <w:t>Карамова</w:t>
            </w:r>
            <w:proofErr w:type="spellEnd"/>
            <w:r w:rsidRPr="00036B36">
              <w:rPr>
                <w:color w:val="000000" w:themeColor="text1"/>
              </w:rPr>
              <w:t xml:space="preserve"> 76в (микрорайон 23)</w:t>
            </w:r>
          </w:p>
        </w:tc>
        <w:tc>
          <w:tcPr>
            <w:tcW w:w="992"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single" w:sz="4" w:space="0" w:color="auto"/>
              <w:right w:val="nil"/>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D06E39" w:rsidRPr="00036B36" w:rsidRDefault="00D06E39" w:rsidP="008B173A">
            <w:pPr>
              <w:ind w:firstLineChars="100" w:firstLine="240"/>
              <w:jc w:val="center"/>
              <w:rPr>
                <w:color w:val="000000" w:themeColor="text1"/>
              </w:rPr>
            </w:pPr>
            <w:r w:rsidRPr="00036B36">
              <w:rPr>
                <w:color w:val="000000" w:themeColor="text1"/>
              </w:rPr>
              <w:t>33,0</w:t>
            </w:r>
          </w:p>
        </w:tc>
      </w:tr>
      <w:tr w:rsidR="00D06E39" w:rsidRPr="00036B36" w:rsidTr="008B173A">
        <w:trPr>
          <w:trHeight w:val="1639"/>
          <w:tblHeader/>
        </w:trPr>
        <w:tc>
          <w:tcPr>
            <w:tcW w:w="540" w:type="dxa"/>
            <w:tcBorders>
              <w:top w:val="nil"/>
              <w:left w:val="single" w:sz="4" w:space="0" w:color="auto"/>
              <w:bottom w:val="nil"/>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31</w:t>
            </w:r>
          </w:p>
        </w:tc>
        <w:tc>
          <w:tcPr>
            <w:tcW w:w="2579" w:type="dxa"/>
            <w:tcBorders>
              <w:top w:val="nil"/>
              <w:left w:val="nil"/>
              <w:bottom w:val="single" w:sz="4" w:space="0" w:color="auto"/>
              <w:right w:val="nil"/>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nil"/>
              <w:left w:val="single" w:sz="4" w:space="0" w:color="auto"/>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 xml:space="preserve">Сеть канализации от первого смотрового колодца ЦТП-56 до </w:t>
            </w:r>
            <w:proofErr w:type="spellStart"/>
            <w:r w:rsidRPr="00036B36">
              <w:rPr>
                <w:color w:val="000000" w:themeColor="text1"/>
              </w:rPr>
              <w:t>ККсущ</w:t>
            </w:r>
            <w:proofErr w:type="spellEnd"/>
            <w:r w:rsidRPr="00036B36">
              <w:rPr>
                <w:color w:val="000000" w:themeColor="text1"/>
              </w:rPr>
              <w:t xml:space="preserve">. в районе ж.д. по </w:t>
            </w:r>
            <w:proofErr w:type="spellStart"/>
            <w:r w:rsidRPr="00036B36">
              <w:rPr>
                <w:color w:val="000000" w:themeColor="text1"/>
              </w:rPr>
              <w:t>ул</w:t>
            </w:r>
            <w:proofErr w:type="gramStart"/>
            <w:r w:rsidRPr="00036B36">
              <w:rPr>
                <w:color w:val="000000" w:themeColor="text1"/>
              </w:rPr>
              <w:t>.Ю</w:t>
            </w:r>
            <w:proofErr w:type="gramEnd"/>
            <w:r w:rsidRPr="00036B36">
              <w:rPr>
                <w:color w:val="000000" w:themeColor="text1"/>
              </w:rPr>
              <w:t>горская</w:t>
            </w:r>
            <w:proofErr w:type="spellEnd"/>
            <w:r w:rsidRPr="00036B36">
              <w:rPr>
                <w:color w:val="000000" w:themeColor="text1"/>
              </w:rPr>
              <w:t xml:space="preserve"> 3б (микрорайон 26)</w:t>
            </w:r>
          </w:p>
        </w:tc>
        <w:tc>
          <w:tcPr>
            <w:tcW w:w="992"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single" w:sz="4" w:space="0" w:color="auto"/>
              <w:right w:val="nil"/>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D06E39" w:rsidRPr="00036B36" w:rsidRDefault="00D06E39" w:rsidP="008B173A">
            <w:pPr>
              <w:ind w:firstLineChars="100" w:firstLine="240"/>
              <w:jc w:val="center"/>
              <w:rPr>
                <w:color w:val="000000" w:themeColor="text1"/>
              </w:rPr>
            </w:pPr>
            <w:r w:rsidRPr="00036B36">
              <w:rPr>
                <w:color w:val="000000" w:themeColor="text1"/>
              </w:rPr>
              <w:t>14,0</w:t>
            </w:r>
          </w:p>
        </w:tc>
      </w:tr>
      <w:tr w:rsidR="00D06E39" w:rsidRPr="00036B36" w:rsidTr="008B173A">
        <w:trPr>
          <w:trHeight w:val="1691"/>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lastRenderedPageBreak/>
              <w:t>32</w:t>
            </w:r>
          </w:p>
        </w:tc>
        <w:tc>
          <w:tcPr>
            <w:tcW w:w="2579" w:type="dxa"/>
            <w:tcBorders>
              <w:top w:val="nil"/>
              <w:left w:val="nil"/>
              <w:bottom w:val="single" w:sz="4" w:space="0" w:color="auto"/>
              <w:right w:val="nil"/>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nil"/>
              <w:left w:val="single" w:sz="4" w:space="0" w:color="auto"/>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 xml:space="preserve">Сеть канализации от первого смотрового колодца ЦТП-58 до </w:t>
            </w:r>
            <w:proofErr w:type="spellStart"/>
            <w:r w:rsidRPr="00036B36">
              <w:rPr>
                <w:color w:val="000000" w:themeColor="text1"/>
              </w:rPr>
              <w:t>ККсущ</w:t>
            </w:r>
            <w:proofErr w:type="spellEnd"/>
            <w:r w:rsidRPr="00036B36">
              <w:rPr>
                <w:color w:val="000000" w:themeColor="text1"/>
              </w:rPr>
              <w:t>. (микрорайон 28А)</w:t>
            </w:r>
          </w:p>
        </w:tc>
        <w:tc>
          <w:tcPr>
            <w:tcW w:w="992"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single" w:sz="4" w:space="0" w:color="auto"/>
              <w:right w:val="nil"/>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D06E39" w:rsidRPr="00036B36" w:rsidRDefault="00D06E39" w:rsidP="008B173A">
            <w:pPr>
              <w:ind w:firstLineChars="100" w:firstLine="240"/>
              <w:jc w:val="center"/>
              <w:rPr>
                <w:color w:val="000000" w:themeColor="text1"/>
              </w:rPr>
            </w:pPr>
            <w:r w:rsidRPr="00036B36">
              <w:rPr>
                <w:color w:val="000000" w:themeColor="text1"/>
              </w:rPr>
              <w:t>46,0</w:t>
            </w:r>
          </w:p>
        </w:tc>
      </w:tr>
      <w:tr w:rsidR="00D06E39" w:rsidRPr="00036B36" w:rsidTr="008B173A">
        <w:trPr>
          <w:trHeight w:val="900"/>
          <w:tblHeader/>
        </w:trPr>
        <w:tc>
          <w:tcPr>
            <w:tcW w:w="540" w:type="dxa"/>
            <w:tcBorders>
              <w:top w:val="nil"/>
              <w:left w:val="single" w:sz="4" w:space="0" w:color="auto"/>
              <w:bottom w:val="nil"/>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33</w:t>
            </w:r>
          </w:p>
        </w:tc>
        <w:tc>
          <w:tcPr>
            <w:tcW w:w="2579" w:type="dxa"/>
            <w:tcBorders>
              <w:top w:val="nil"/>
              <w:left w:val="nil"/>
              <w:bottom w:val="single" w:sz="4" w:space="0" w:color="auto"/>
              <w:right w:val="nil"/>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nil"/>
              <w:left w:val="single" w:sz="4" w:space="0" w:color="auto"/>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highlight w:val="yellow"/>
              </w:rPr>
            </w:pPr>
            <w:r w:rsidRPr="00036B36">
              <w:rPr>
                <w:color w:val="000000" w:themeColor="text1"/>
              </w:rPr>
              <w:t xml:space="preserve">Сеть канализации от первого смотрового колодца ЦТП-59 до </w:t>
            </w:r>
            <w:proofErr w:type="spellStart"/>
            <w:r w:rsidRPr="00036B36">
              <w:rPr>
                <w:color w:val="000000" w:themeColor="text1"/>
              </w:rPr>
              <w:t>ККсущ</w:t>
            </w:r>
            <w:proofErr w:type="spellEnd"/>
            <w:r w:rsidRPr="00036B36">
              <w:rPr>
                <w:color w:val="000000" w:themeColor="text1"/>
              </w:rPr>
              <w:t>. в районе ж.д. по пр. Взлетный, 11 (микрорайон 27)</w:t>
            </w:r>
          </w:p>
        </w:tc>
        <w:tc>
          <w:tcPr>
            <w:tcW w:w="992"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single" w:sz="4" w:space="0" w:color="auto"/>
              <w:right w:val="nil"/>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D06E39" w:rsidRPr="00036B36" w:rsidRDefault="00D06E39" w:rsidP="008B173A">
            <w:pPr>
              <w:jc w:val="center"/>
              <w:rPr>
                <w:color w:val="000000" w:themeColor="text1"/>
              </w:rPr>
            </w:pPr>
            <w:r w:rsidRPr="00036B36">
              <w:rPr>
                <w:color w:val="000000" w:themeColor="text1"/>
              </w:rPr>
              <w:t>29,0</w:t>
            </w:r>
          </w:p>
        </w:tc>
      </w:tr>
      <w:tr w:rsidR="00D06E39" w:rsidRPr="00036B36" w:rsidTr="008B173A">
        <w:trPr>
          <w:trHeight w:val="945"/>
          <w:tblHeader/>
        </w:trPr>
        <w:tc>
          <w:tcPr>
            <w:tcW w:w="540" w:type="dxa"/>
            <w:tcBorders>
              <w:top w:val="nil"/>
              <w:left w:val="single" w:sz="4" w:space="0" w:color="auto"/>
              <w:bottom w:val="nil"/>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34</w:t>
            </w:r>
          </w:p>
        </w:tc>
        <w:tc>
          <w:tcPr>
            <w:tcW w:w="2579" w:type="dxa"/>
            <w:tcBorders>
              <w:top w:val="nil"/>
              <w:left w:val="nil"/>
              <w:bottom w:val="single" w:sz="4" w:space="0" w:color="auto"/>
              <w:right w:val="nil"/>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nil"/>
              <w:left w:val="single" w:sz="4" w:space="0" w:color="auto"/>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highlight w:val="yellow"/>
              </w:rPr>
            </w:pPr>
            <w:r w:rsidRPr="00036B36">
              <w:rPr>
                <w:color w:val="000000" w:themeColor="text1"/>
              </w:rPr>
              <w:t xml:space="preserve">Сеть канализации от первого смотрового колодца ЦТП-66 до </w:t>
            </w:r>
            <w:proofErr w:type="spellStart"/>
            <w:r w:rsidRPr="00036B36">
              <w:rPr>
                <w:color w:val="000000" w:themeColor="text1"/>
              </w:rPr>
              <w:t>ККсущ</w:t>
            </w:r>
            <w:proofErr w:type="spellEnd"/>
            <w:r w:rsidRPr="00036B36">
              <w:rPr>
                <w:color w:val="000000" w:themeColor="text1"/>
              </w:rPr>
              <w:t>. в районе ж.д. по ул. Энергетиков, 5 (микрорайон 10)</w:t>
            </w:r>
          </w:p>
        </w:tc>
        <w:tc>
          <w:tcPr>
            <w:tcW w:w="992"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single" w:sz="4" w:space="0" w:color="auto"/>
              <w:right w:val="nil"/>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D06E39" w:rsidRPr="00036B36" w:rsidRDefault="00D06E39" w:rsidP="008B173A">
            <w:pPr>
              <w:jc w:val="center"/>
              <w:rPr>
                <w:color w:val="000000" w:themeColor="text1"/>
              </w:rPr>
            </w:pPr>
            <w:r w:rsidRPr="00036B36">
              <w:rPr>
                <w:color w:val="000000" w:themeColor="text1"/>
              </w:rPr>
              <w:t>28,0</w:t>
            </w:r>
          </w:p>
        </w:tc>
      </w:tr>
      <w:tr w:rsidR="00D06E39" w:rsidRPr="00036B36" w:rsidTr="008B173A">
        <w:trPr>
          <w:trHeight w:val="1260"/>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35</w:t>
            </w:r>
          </w:p>
        </w:tc>
        <w:tc>
          <w:tcPr>
            <w:tcW w:w="2579" w:type="dxa"/>
            <w:tcBorders>
              <w:top w:val="nil"/>
              <w:left w:val="nil"/>
              <w:bottom w:val="single" w:sz="4" w:space="0" w:color="auto"/>
              <w:right w:val="nil"/>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nil"/>
              <w:left w:val="single" w:sz="4" w:space="0" w:color="auto"/>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highlight w:val="yellow"/>
              </w:rPr>
            </w:pPr>
            <w:r w:rsidRPr="00036B36">
              <w:rPr>
                <w:color w:val="000000" w:themeColor="text1"/>
              </w:rPr>
              <w:t xml:space="preserve">Сеть канализации от первого смотрового колодца ЦТП-69 до </w:t>
            </w:r>
            <w:proofErr w:type="spellStart"/>
            <w:r w:rsidRPr="00036B36">
              <w:rPr>
                <w:color w:val="000000" w:themeColor="text1"/>
              </w:rPr>
              <w:t>ККсущ</w:t>
            </w:r>
            <w:proofErr w:type="spellEnd"/>
            <w:r w:rsidRPr="00036B36">
              <w:rPr>
                <w:color w:val="000000" w:themeColor="text1"/>
              </w:rPr>
              <w:t>. в районе ж.д. по ул. Энергетиков,26 (квартал 7)</w:t>
            </w:r>
          </w:p>
        </w:tc>
        <w:tc>
          <w:tcPr>
            <w:tcW w:w="992"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single" w:sz="4" w:space="0" w:color="auto"/>
              <w:right w:val="nil"/>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D06E39" w:rsidRPr="00036B36" w:rsidRDefault="00D06E39" w:rsidP="008B173A">
            <w:pPr>
              <w:jc w:val="center"/>
              <w:rPr>
                <w:color w:val="000000" w:themeColor="text1"/>
              </w:rPr>
            </w:pPr>
            <w:r w:rsidRPr="00036B36">
              <w:rPr>
                <w:color w:val="000000" w:themeColor="text1"/>
              </w:rPr>
              <w:t>11,0</w:t>
            </w:r>
          </w:p>
        </w:tc>
      </w:tr>
      <w:tr w:rsidR="00D06E39" w:rsidRPr="00036B36" w:rsidTr="008B173A">
        <w:trPr>
          <w:trHeight w:val="1260"/>
          <w:tblHeader/>
        </w:trPr>
        <w:tc>
          <w:tcPr>
            <w:tcW w:w="540" w:type="dxa"/>
            <w:tcBorders>
              <w:top w:val="single" w:sz="4" w:space="0" w:color="auto"/>
              <w:left w:val="single" w:sz="4" w:space="0" w:color="auto"/>
              <w:bottom w:val="nil"/>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36</w:t>
            </w:r>
          </w:p>
        </w:tc>
        <w:tc>
          <w:tcPr>
            <w:tcW w:w="2579" w:type="dxa"/>
            <w:tcBorders>
              <w:top w:val="single" w:sz="4" w:space="0" w:color="auto"/>
              <w:left w:val="nil"/>
              <w:bottom w:val="single" w:sz="4" w:space="0" w:color="auto"/>
              <w:right w:val="nil"/>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highlight w:val="yellow"/>
              </w:rPr>
            </w:pPr>
            <w:r w:rsidRPr="00036B36">
              <w:rPr>
                <w:color w:val="000000" w:themeColor="text1"/>
              </w:rPr>
              <w:t xml:space="preserve">Сеть канализации от первого смотрового колодца ЦТП-72 до </w:t>
            </w:r>
            <w:proofErr w:type="spellStart"/>
            <w:r w:rsidRPr="00036B36">
              <w:rPr>
                <w:color w:val="000000" w:themeColor="text1"/>
              </w:rPr>
              <w:t>ККсущ</w:t>
            </w:r>
            <w:proofErr w:type="spellEnd"/>
            <w:r w:rsidRPr="00036B36">
              <w:rPr>
                <w:color w:val="000000" w:themeColor="text1"/>
              </w:rPr>
              <w:t>. в районе ж.д. по ул. Энергетиков, 41 (квартал 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single" w:sz="4" w:space="0" w:color="auto"/>
              <w:left w:val="nil"/>
              <w:bottom w:val="single" w:sz="4" w:space="0" w:color="auto"/>
              <w:right w:val="nil"/>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E39" w:rsidRPr="00036B36" w:rsidRDefault="00D06E39" w:rsidP="008B173A">
            <w:pPr>
              <w:jc w:val="center"/>
              <w:rPr>
                <w:color w:val="000000" w:themeColor="text1"/>
              </w:rPr>
            </w:pPr>
            <w:r w:rsidRPr="00036B36">
              <w:rPr>
                <w:color w:val="000000" w:themeColor="text1"/>
              </w:rPr>
              <w:t>92,0</w:t>
            </w:r>
          </w:p>
        </w:tc>
      </w:tr>
      <w:tr w:rsidR="00D06E39" w:rsidRPr="00036B36" w:rsidTr="008B173A">
        <w:trPr>
          <w:trHeight w:val="945"/>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37</w:t>
            </w:r>
          </w:p>
        </w:tc>
        <w:tc>
          <w:tcPr>
            <w:tcW w:w="2579" w:type="dxa"/>
            <w:tcBorders>
              <w:top w:val="nil"/>
              <w:left w:val="nil"/>
              <w:bottom w:val="single" w:sz="4" w:space="0" w:color="auto"/>
              <w:right w:val="nil"/>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nil"/>
              <w:left w:val="single" w:sz="4" w:space="0" w:color="auto"/>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highlight w:val="yellow"/>
              </w:rPr>
            </w:pPr>
            <w:r w:rsidRPr="00036B36">
              <w:rPr>
                <w:color w:val="000000" w:themeColor="text1"/>
              </w:rPr>
              <w:t xml:space="preserve">Сеть канализации от первого смотрового колодца ЦТП-77 до </w:t>
            </w:r>
            <w:proofErr w:type="spellStart"/>
            <w:r w:rsidRPr="00036B36">
              <w:rPr>
                <w:color w:val="000000" w:themeColor="text1"/>
              </w:rPr>
              <w:t>ККсущ</w:t>
            </w:r>
            <w:proofErr w:type="spellEnd"/>
            <w:r w:rsidRPr="00036B36">
              <w:rPr>
                <w:color w:val="000000" w:themeColor="text1"/>
              </w:rPr>
              <w:t xml:space="preserve">. в районе ж.д. по пр. </w:t>
            </w:r>
            <w:proofErr w:type="gramStart"/>
            <w:r w:rsidRPr="00036B36">
              <w:rPr>
                <w:color w:val="000000" w:themeColor="text1"/>
              </w:rPr>
              <w:t>Ленина 33 (</w:t>
            </w:r>
            <w:proofErr w:type="spellStart"/>
            <w:r w:rsidRPr="00036B36">
              <w:rPr>
                <w:color w:val="000000" w:themeColor="text1"/>
              </w:rPr>
              <w:t>мкр</w:t>
            </w:r>
            <w:proofErr w:type="spellEnd"/>
            <w:r w:rsidRPr="00036B36">
              <w:rPr>
                <w:color w:val="000000" w:themeColor="text1"/>
              </w:rPr>
              <w:t>.</w:t>
            </w:r>
            <w:proofErr w:type="gramEnd"/>
            <w:r w:rsidRPr="00036B36">
              <w:rPr>
                <w:color w:val="000000" w:themeColor="text1"/>
              </w:rPr>
              <w:t xml:space="preserve"> </w:t>
            </w:r>
            <w:proofErr w:type="gramStart"/>
            <w:r w:rsidRPr="00036B36">
              <w:rPr>
                <w:color w:val="000000" w:themeColor="text1"/>
              </w:rPr>
              <w:t>Центральный)</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single" w:sz="4" w:space="0" w:color="auto"/>
              <w:right w:val="nil"/>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D06E39" w:rsidRPr="00036B36" w:rsidRDefault="00D06E39" w:rsidP="008B173A">
            <w:pPr>
              <w:jc w:val="center"/>
              <w:rPr>
                <w:color w:val="000000" w:themeColor="text1"/>
              </w:rPr>
            </w:pPr>
            <w:r w:rsidRPr="00036B36">
              <w:rPr>
                <w:color w:val="000000" w:themeColor="text1"/>
              </w:rPr>
              <w:t>16,0</w:t>
            </w:r>
          </w:p>
        </w:tc>
      </w:tr>
      <w:tr w:rsidR="00D06E39" w:rsidRPr="00036B36" w:rsidTr="008B173A">
        <w:trPr>
          <w:trHeight w:val="945"/>
          <w:tblHeader/>
        </w:trPr>
        <w:tc>
          <w:tcPr>
            <w:tcW w:w="540" w:type="dxa"/>
            <w:tcBorders>
              <w:top w:val="single" w:sz="4" w:space="0" w:color="auto"/>
              <w:left w:val="single" w:sz="4" w:space="0" w:color="auto"/>
              <w:bottom w:val="nil"/>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38</w:t>
            </w:r>
          </w:p>
        </w:tc>
        <w:tc>
          <w:tcPr>
            <w:tcW w:w="2579" w:type="dxa"/>
            <w:tcBorders>
              <w:top w:val="single" w:sz="4" w:space="0" w:color="auto"/>
              <w:left w:val="nil"/>
              <w:bottom w:val="single" w:sz="4" w:space="0" w:color="auto"/>
              <w:right w:val="nil"/>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 xml:space="preserve">Сеть канализации от первого смотрового колодца ЦТП-79 до </w:t>
            </w:r>
            <w:proofErr w:type="spellStart"/>
            <w:r w:rsidRPr="00036B36">
              <w:rPr>
                <w:color w:val="000000" w:themeColor="text1"/>
              </w:rPr>
              <w:t>ККсущ</w:t>
            </w:r>
            <w:proofErr w:type="spellEnd"/>
            <w:r w:rsidRPr="00036B36">
              <w:rPr>
                <w:color w:val="000000" w:themeColor="text1"/>
              </w:rPr>
              <w:t>. в районе ж.д. по ул. 30 лет Победы (микрорайон 32)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single" w:sz="4" w:space="0" w:color="auto"/>
              <w:left w:val="nil"/>
              <w:bottom w:val="single" w:sz="4" w:space="0" w:color="auto"/>
              <w:right w:val="nil"/>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E39" w:rsidRPr="00036B36" w:rsidRDefault="00D06E39" w:rsidP="008B173A">
            <w:pPr>
              <w:jc w:val="center"/>
              <w:rPr>
                <w:color w:val="000000" w:themeColor="text1"/>
              </w:rPr>
            </w:pPr>
            <w:r w:rsidRPr="00036B36">
              <w:rPr>
                <w:color w:val="000000" w:themeColor="text1"/>
              </w:rPr>
              <w:t>69,0</w:t>
            </w:r>
          </w:p>
        </w:tc>
      </w:tr>
      <w:tr w:rsidR="00D06E39" w:rsidRPr="00036B36" w:rsidTr="008B173A">
        <w:trPr>
          <w:trHeight w:val="945"/>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39</w:t>
            </w:r>
          </w:p>
        </w:tc>
        <w:tc>
          <w:tcPr>
            <w:tcW w:w="2579" w:type="dxa"/>
            <w:tcBorders>
              <w:top w:val="nil"/>
              <w:left w:val="nil"/>
              <w:bottom w:val="single" w:sz="4" w:space="0" w:color="auto"/>
              <w:right w:val="nil"/>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nil"/>
              <w:left w:val="single" w:sz="4" w:space="0" w:color="auto"/>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highlight w:val="yellow"/>
              </w:rPr>
            </w:pPr>
            <w:proofErr w:type="gramStart"/>
            <w:r w:rsidRPr="00036B36">
              <w:rPr>
                <w:color w:val="000000" w:themeColor="text1"/>
              </w:rPr>
              <w:t xml:space="preserve">Сеть канализации от первого смотрового колодца ЦТП-82 до </w:t>
            </w:r>
            <w:proofErr w:type="spellStart"/>
            <w:r w:rsidRPr="00036B36">
              <w:rPr>
                <w:color w:val="000000" w:themeColor="text1"/>
              </w:rPr>
              <w:t>ККсущ</w:t>
            </w:r>
            <w:proofErr w:type="spellEnd"/>
            <w:r w:rsidRPr="00036B36">
              <w:rPr>
                <w:color w:val="000000" w:themeColor="text1"/>
              </w:rPr>
              <w:t>. в районе ж.д. по ул. Привокзальная, 4Б (</w:t>
            </w:r>
            <w:proofErr w:type="spellStart"/>
            <w:r w:rsidRPr="00036B36">
              <w:rPr>
                <w:color w:val="000000" w:themeColor="text1"/>
              </w:rPr>
              <w:t>мкр</w:t>
            </w:r>
            <w:proofErr w:type="spellEnd"/>
            <w:r w:rsidRPr="00036B36">
              <w:rPr>
                <w:color w:val="000000" w:themeColor="text1"/>
              </w:rPr>
              <w:t>.</w:t>
            </w:r>
            <w:proofErr w:type="gramEnd"/>
            <w:r w:rsidRPr="00036B36">
              <w:rPr>
                <w:color w:val="000000" w:themeColor="text1"/>
              </w:rPr>
              <w:t xml:space="preserve"> </w:t>
            </w:r>
            <w:proofErr w:type="gramStart"/>
            <w:r w:rsidRPr="00036B36">
              <w:rPr>
                <w:color w:val="000000" w:themeColor="text1"/>
              </w:rPr>
              <w:t>Ж/Д.)</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single" w:sz="4" w:space="0" w:color="auto"/>
              <w:right w:val="nil"/>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D06E39" w:rsidRPr="00036B36" w:rsidRDefault="00D06E39" w:rsidP="008B173A">
            <w:pPr>
              <w:jc w:val="center"/>
              <w:rPr>
                <w:color w:val="000000" w:themeColor="text1"/>
              </w:rPr>
            </w:pPr>
            <w:r w:rsidRPr="00036B36">
              <w:rPr>
                <w:color w:val="000000" w:themeColor="text1"/>
              </w:rPr>
              <w:t>27,0</w:t>
            </w:r>
          </w:p>
        </w:tc>
      </w:tr>
      <w:tr w:rsidR="00D06E39" w:rsidRPr="00036B36" w:rsidTr="008B173A">
        <w:trPr>
          <w:trHeight w:val="945"/>
          <w:tblHeader/>
        </w:trPr>
        <w:tc>
          <w:tcPr>
            <w:tcW w:w="540" w:type="dxa"/>
            <w:tcBorders>
              <w:top w:val="nil"/>
              <w:left w:val="single" w:sz="4" w:space="0" w:color="auto"/>
              <w:bottom w:val="nil"/>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40</w:t>
            </w:r>
          </w:p>
        </w:tc>
        <w:tc>
          <w:tcPr>
            <w:tcW w:w="2579" w:type="dxa"/>
            <w:tcBorders>
              <w:top w:val="nil"/>
              <w:left w:val="nil"/>
              <w:bottom w:val="single" w:sz="4" w:space="0" w:color="auto"/>
              <w:right w:val="nil"/>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nil"/>
              <w:left w:val="single" w:sz="4" w:space="0" w:color="auto"/>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Сеть теплоснабжения от УТ-4 (ТК-6) до внешней стены жилого дома по ул. Университетская, 27</w:t>
            </w:r>
          </w:p>
          <w:p w:rsidR="00D06E39" w:rsidRPr="00036B36" w:rsidRDefault="00D06E39" w:rsidP="008B173A">
            <w:pPr>
              <w:jc w:val="center"/>
              <w:rPr>
                <w:color w:val="000000" w:themeColor="text1"/>
              </w:rPr>
            </w:pPr>
            <w:r w:rsidRPr="00036B36">
              <w:rPr>
                <w:color w:val="000000" w:themeColor="text1"/>
              </w:rPr>
              <w:t>(микрорайон 20А)</w:t>
            </w:r>
          </w:p>
        </w:tc>
        <w:tc>
          <w:tcPr>
            <w:tcW w:w="992"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single" w:sz="4" w:space="0" w:color="auto"/>
              <w:right w:val="nil"/>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D06E39" w:rsidRPr="00036B36" w:rsidRDefault="00D06E39" w:rsidP="008B173A">
            <w:pPr>
              <w:jc w:val="center"/>
              <w:rPr>
                <w:color w:val="000000" w:themeColor="text1"/>
              </w:rPr>
            </w:pPr>
            <w:r w:rsidRPr="00036B36">
              <w:rPr>
                <w:color w:val="000000" w:themeColor="text1"/>
              </w:rPr>
              <w:t>42,0</w:t>
            </w:r>
          </w:p>
        </w:tc>
      </w:tr>
      <w:tr w:rsidR="00D06E39" w:rsidRPr="00036B36" w:rsidTr="008B173A">
        <w:trPr>
          <w:trHeight w:val="945"/>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41</w:t>
            </w:r>
          </w:p>
        </w:tc>
        <w:tc>
          <w:tcPr>
            <w:tcW w:w="2579" w:type="dxa"/>
            <w:tcBorders>
              <w:top w:val="nil"/>
              <w:left w:val="nil"/>
              <w:bottom w:val="single" w:sz="4" w:space="0" w:color="auto"/>
              <w:right w:val="nil"/>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nil"/>
              <w:left w:val="single" w:sz="4" w:space="0" w:color="auto"/>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 xml:space="preserve">Сети горячего водоснабжения от УТ-4 (ТК-6) до внешней стены жилого дома по ул. </w:t>
            </w:r>
            <w:proofErr w:type="gramStart"/>
            <w:r w:rsidRPr="00036B36">
              <w:rPr>
                <w:color w:val="000000" w:themeColor="text1"/>
              </w:rPr>
              <w:t>Университетская</w:t>
            </w:r>
            <w:proofErr w:type="gramEnd"/>
            <w:r w:rsidRPr="00036B36">
              <w:rPr>
                <w:color w:val="000000" w:themeColor="text1"/>
              </w:rPr>
              <w:t>, 27</w:t>
            </w:r>
          </w:p>
          <w:p w:rsidR="00D06E39" w:rsidRPr="00036B36" w:rsidRDefault="00D06E39" w:rsidP="008B173A">
            <w:pPr>
              <w:jc w:val="center"/>
              <w:rPr>
                <w:color w:val="000000" w:themeColor="text1"/>
                <w:highlight w:val="yellow"/>
              </w:rPr>
            </w:pPr>
            <w:r w:rsidRPr="00036B36">
              <w:rPr>
                <w:color w:val="000000" w:themeColor="text1"/>
              </w:rPr>
              <w:t>(микрорайон 20А)</w:t>
            </w:r>
          </w:p>
        </w:tc>
        <w:tc>
          <w:tcPr>
            <w:tcW w:w="992"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single" w:sz="4" w:space="0" w:color="auto"/>
              <w:right w:val="nil"/>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D06E39" w:rsidRPr="00036B36" w:rsidRDefault="00D06E39" w:rsidP="008B173A">
            <w:pPr>
              <w:jc w:val="center"/>
              <w:rPr>
                <w:color w:val="000000" w:themeColor="text1"/>
              </w:rPr>
            </w:pPr>
            <w:r w:rsidRPr="00036B36">
              <w:rPr>
                <w:color w:val="000000" w:themeColor="text1"/>
              </w:rPr>
              <w:t>42,0</w:t>
            </w:r>
          </w:p>
        </w:tc>
      </w:tr>
      <w:tr w:rsidR="00D06E39" w:rsidRPr="00036B36" w:rsidTr="008B173A">
        <w:trPr>
          <w:trHeight w:val="945"/>
          <w:tblHeader/>
        </w:trPr>
        <w:tc>
          <w:tcPr>
            <w:tcW w:w="540" w:type="dxa"/>
            <w:tcBorders>
              <w:top w:val="nil"/>
              <w:left w:val="single" w:sz="4" w:space="0" w:color="auto"/>
              <w:bottom w:val="nil"/>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42</w:t>
            </w:r>
          </w:p>
        </w:tc>
        <w:tc>
          <w:tcPr>
            <w:tcW w:w="2579" w:type="dxa"/>
            <w:tcBorders>
              <w:top w:val="nil"/>
              <w:left w:val="nil"/>
              <w:bottom w:val="single" w:sz="4" w:space="0" w:color="auto"/>
              <w:right w:val="nil"/>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nil"/>
              <w:left w:val="single" w:sz="4" w:space="0" w:color="auto"/>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 xml:space="preserve">Сети холодного водоснабжения от УТ-4 (ТК-6) до внешней стены жилого дома по ул. </w:t>
            </w:r>
            <w:proofErr w:type="gramStart"/>
            <w:r w:rsidRPr="00036B36">
              <w:rPr>
                <w:color w:val="000000" w:themeColor="text1"/>
              </w:rPr>
              <w:t>Университетская</w:t>
            </w:r>
            <w:proofErr w:type="gramEnd"/>
            <w:r w:rsidRPr="00036B36">
              <w:rPr>
                <w:color w:val="000000" w:themeColor="text1"/>
              </w:rPr>
              <w:t>, 27</w:t>
            </w:r>
          </w:p>
          <w:p w:rsidR="00D06E39" w:rsidRPr="00036B36" w:rsidRDefault="00D06E39" w:rsidP="008B173A">
            <w:pPr>
              <w:jc w:val="center"/>
              <w:rPr>
                <w:color w:val="000000" w:themeColor="text1"/>
              </w:rPr>
            </w:pPr>
            <w:r w:rsidRPr="00036B36">
              <w:rPr>
                <w:color w:val="000000" w:themeColor="text1"/>
              </w:rPr>
              <w:t>(микрорайон 20А)</w:t>
            </w:r>
          </w:p>
        </w:tc>
        <w:tc>
          <w:tcPr>
            <w:tcW w:w="992"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single" w:sz="4" w:space="0" w:color="auto"/>
              <w:right w:val="nil"/>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D06E39" w:rsidRPr="00036B36" w:rsidRDefault="00D06E39" w:rsidP="008B173A">
            <w:pPr>
              <w:jc w:val="center"/>
              <w:rPr>
                <w:color w:val="000000" w:themeColor="text1"/>
              </w:rPr>
            </w:pPr>
            <w:r w:rsidRPr="00036B36">
              <w:rPr>
                <w:color w:val="000000" w:themeColor="text1"/>
              </w:rPr>
              <w:t>42,0</w:t>
            </w:r>
          </w:p>
        </w:tc>
      </w:tr>
      <w:tr w:rsidR="00D06E39" w:rsidRPr="00036B36" w:rsidTr="008B173A">
        <w:trPr>
          <w:trHeight w:val="900"/>
          <w:tblHeader/>
        </w:trPr>
        <w:tc>
          <w:tcPr>
            <w:tcW w:w="540" w:type="dxa"/>
            <w:tcBorders>
              <w:top w:val="nil"/>
              <w:left w:val="single" w:sz="4" w:space="0" w:color="auto"/>
              <w:bottom w:val="nil"/>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43</w:t>
            </w:r>
          </w:p>
        </w:tc>
        <w:tc>
          <w:tcPr>
            <w:tcW w:w="2579"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highlight w:val="yellow"/>
              </w:rPr>
            </w:pPr>
            <w:r w:rsidRPr="00036B36">
              <w:rPr>
                <w:color w:val="000000" w:themeColor="text1"/>
              </w:rPr>
              <w:t xml:space="preserve">Сети теплоснабжения от 7ТК-4 до офисного здания по адресу: Манты-Мансийский автономный округ </w:t>
            </w:r>
            <w:proofErr w:type="gramStart"/>
            <w:r w:rsidRPr="00036B36">
              <w:rPr>
                <w:color w:val="000000" w:themeColor="text1"/>
              </w:rPr>
              <w:t>-Ю</w:t>
            </w:r>
            <w:proofErr w:type="gramEnd"/>
            <w:r w:rsidRPr="00036B36">
              <w:rPr>
                <w:color w:val="000000" w:themeColor="text1"/>
              </w:rPr>
              <w:t>гра, город Сургут, улица 30лет Победы,21</w:t>
            </w:r>
          </w:p>
        </w:tc>
        <w:tc>
          <w:tcPr>
            <w:tcW w:w="992"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61,0</w:t>
            </w:r>
          </w:p>
        </w:tc>
      </w:tr>
      <w:tr w:rsidR="00D06E39" w:rsidRPr="00036B36" w:rsidTr="008B173A">
        <w:trPr>
          <w:trHeight w:val="900"/>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lastRenderedPageBreak/>
              <w:t>44</w:t>
            </w:r>
          </w:p>
        </w:tc>
        <w:tc>
          <w:tcPr>
            <w:tcW w:w="2579"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Сети теплоснабжения от тепловой камеры УТ-1(9ТК4б) до ввода вж.д.пр</w:t>
            </w:r>
            <w:proofErr w:type="gramStart"/>
            <w:r w:rsidRPr="00036B36">
              <w:rPr>
                <w:color w:val="000000" w:themeColor="text1"/>
              </w:rPr>
              <w:t>.П</w:t>
            </w:r>
            <w:proofErr w:type="gramEnd"/>
            <w:r w:rsidRPr="00036B36">
              <w:rPr>
                <w:color w:val="000000" w:themeColor="text1"/>
              </w:rPr>
              <w:t>ролетарский,10/2(мкр.24)</w:t>
            </w:r>
          </w:p>
          <w:p w:rsidR="00D06E39" w:rsidRPr="00036B36" w:rsidRDefault="00D06E39" w:rsidP="008B173A">
            <w:pPr>
              <w:jc w:val="center"/>
              <w:rPr>
                <w:color w:val="000000" w:themeColor="text1"/>
                <w:highlight w:val="yellow"/>
              </w:rPr>
            </w:pPr>
          </w:p>
        </w:tc>
        <w:tc>
          <w:tcPr>
            <w:tcW w:w="992"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37,0</w:t>
            </w:r>
          </w:p>
        </w:tc>
      </w:tr>
      <w:tr w:rsidR="00D06E39" w:rsidRPr="00036B36" w:rsidTr="008B173A">
        <w:trPr>
          <w:trHeight w:val="900"/>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45</w:t>
            </w:r>
          </w:p>
        </w:tc>
        <w:tc>
          <w:tcPr>
            <w:tcW w:w="2579" w:type="dxa"/>
            <w:tcBorders>
              <w:top w:val="single" w:sz="4" w:space="0" w:color="auto"/>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highlight w:val="yellow"/>
              </w:rPr>
            </w:pPr>
            <w:r w:rsidRPr="00036B36">
              <w:rPr>
                <w:color w:val="000000" w:themeColor="text1"/>
              </w:rPr>
              <w:t>Сети холодного водоснабжения от тепловой камеры 55ТК-9 до ввода в ж.д.пр</w:t>
            </w:r>
            <w:proofErr w:type="gramStart"/>
            <w:r w:rsidRPr="00036B36">
              <w:rPr>
                <w:color w:val="000000" w:themeColor="text1"/>
              </w:rPr>
              <w:t>.П</w:t>
            </w:r>
            <w:proofErr w:type="gramEnd"/>
            <w:r w:rsidRPr="00036B36">
              <w:rPr>
                <w:color w:val="000000" w:themeColor="text1"/>
              </w:rPr>
              <w:t>ролетарский,10/2 (мкр.24)</w:t>
            </w:r>
          </w:p>
        </w:tc>
        <w:tc>
          <w:tcPr>
            <w:tcW w:w="992"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16,0</w:t>
            </w:r>
          </w:p>
        </w:tc>
      </w:tr>
      <w:tr w:rsidR="00D06E39" w:rsidRPr="00036B36" w:rsidTr="008B173A">
        <w:trPr>
          <w:trHeight w:val="900"/>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46</w:t>
            </w:r>
          </w:p>
        </w:tc>
        <w:tc>
          <w:tcPr>
            <w:tcW w:w="2579" w:type="dxa"/>
            <w:tcBorders>
              <w:top w:val="single" w:sz="4" w:space="0" w:color="auto"/>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Внутриквартальные сети теплоснабжения, ХМАО-Югра, город Сургут, улица Югорская, дом 40</w:t>
            </w:r>
          </w:p>
        </w:tc>
        <w:tc>
          <w:tcPr>
            <w:tcW w:w="992"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132,0</w:t>
            </w:r>
          </w:p>
        </w:tc>
      </w:tr>
      <w:tr w:rsidR="00D06E39" w:rsidRPr="00036B36" w:rsidTr="008B173A">
        <w:trPr>
          <w:trHeight w:val="900"/>
          <w:tblHeader/>
        </w:trPr>
        <w:tc>
          <w:tcPr>
            <w:tcW w:w="540" w:type="dxa"/>
            <w:tcBorders>
              <w:top w:val="nil"/>
              <w:left w:val="single" w:sz="4" w:space="0" w:color="auto"/>
              <w:bottom w:val="nil"/>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47</w:t>
            </w:r>
          </w:p>
        </w:tc>
        <w:tc>
          <w:tcPr>
            <w:tcW w:w="2579"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Внутриквартальные сети водоснабжения, ХМАО-Югра, город Сургут,</w:t>
            </w:r>
          </w:p>
          <w:p w:rsidR="00D06E39" w:rsidRPr="00036B36" w:rsidRDefault="00D06E39" w:rsidP="008B173A">
            <w:pPr>
              <w:jc w:val="center"/>
              <w:rPr>
                <w:color w:val="000000" w:themeColor="text1"/>
              </w:rPr>
            </w:pPr>
            <w:r w:rsidRPr="00036B36">
              <w:rPr>
                <w:color w:val="000000" w:themeColor="text1"/>
              </w:rPr>
              <w:t>улица Югорская, дом 40</w:t>
            </w:r>
          </w:p>
        </w:tc>
        <w:tc>
          <w:tcPr>
            <w:tcW w:w="992"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132,0</w:t>
            </w:r>
          </w:p>
        </w:tc>
      </w:tr>
      <w:tr w:rsidR="00D06E39" w:rsidRPr="00036B36" w:rsidTr="008B173A">
        <w:trPr>
          <w:trHeight w:val="900"/>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48</w:t>
            </w:r>
          </w:p>
        </w:tc>
        <w:tc>
          <w:tcPr>
            <w:tcW w:w="2579"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Сети теплоснабжения,</w:t>
            </w:r>
          </w:p>
          <w:p w:rsidR="00D06E39" w:rsidRPr="00036B36" w:rsidRDefault="00D06E39" w:rsidP="008B173A">
            <w:pPr>
              <w:jc w:val="center"/>
              <w:rPr>
                <w:color w:val="000000" w:themeColor="text1"/>
              </w:rPr>
            </w:pPr>
            <w:r w:rsidRPr="00036B36">
              <w:rPr>
                <w:color w:val="000000" w:themeColor="text1"/>
              </w:rPr>
              <w:t>ХМАО-Югра,</w:t>
            </w:r>
          </w:p>
          <w:p w:rsidR="00D06E39" w:rsidRPr="00036B36" w:rsidRDefault="00D06E39" w:rsidP="008B173A">
            <w:pPr>
              <w:jc w:val="center"/>
              <w:rPr>
                <w:color w:val="000000" w:themeColor="text1"/>
                <w:highlight w:val="yellow"/>
              </w:rPr>
            </w:pPr>
            <w:r w:rsidRPr="00036B36">
              <w:rPr>
                <w:color w:val="000000" w:themeColor="text1"/>
              </w:rPr>
              <w:t>город Сургут</w:t>
            </w:r>
          </w:p>
        </w:tc>
        <w:tc>
          <w:tcPr>
            <w:tcW w:w="992"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30,0</w:t>
            </w:r>
          </w:p>
        </w:tc>
      </w:tr>
      <w:tr w:rsidR="00D06E39" w:rsidRPr="00036B36" w:rsidTr="008B173A">
        <w:trPr>
          <w:trHeight w:val="1302"/>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49</w:t>
            </w:r>
          </w:p>
        </w:tc>
        <w:tc>
          <w:tcPr>
            <w:tcW w:w="2579" w:type="dxa"/>
            <w:tcBorders>
              <w:top w:val="single" w:sz="4" w:space="0" w:color="auto"/>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Сети водоснабжения,</w:t>
            </w:r>
          </w:p>
          <w:p w:rsidR="00D06E39" w:rsidRPr="00036B36" w:rsidRDefault="00D06E39" w:rsidP="008B173A">
            <w:pPr>
              <w:jc w:val="center"/>
              <w:rPr>
                <w:color w:val="000000" w:themeColor="text1"/>
              </w:rPr>
            </w:pPr>
            <w:r w:rsidRPr="00036B36">
              <w:rPr>
                <w:color w:val="000000" w:themeColor="text1"/>
              </w:rPr>
              <w:t>ХМАО-Югра,</w:t>
            </w:r>
          </w:p>
          <w:p w:rsidR="00D06E39" w:rsidRPr="00036B36" w:rsidRDefault="00D06E39" w:rsidP="008B173A">
            <w:pPr>
              <w:jc w:val="center"/>
              <w:rPr>
                <w:color w:val="000000" w:themeColor="text1"/>
              </w:rPr>
            </w:pPr>
            <w:r w:rsidRPr="00036B36">
              <w:rPr>
                <w:color w:val="000000" w:themeColor="text1"/>
              </w:rPr>
              <w:t>город Сургут,</w:t>
            </w:r>
          </w:p>
          <w:p w:rsidR="00D06E39" w:rsidRPr="00036B36" w:rsidRDefault="00D06E39" w:rsidP="008B173A">
            <w:pPr>
              <w:jc w:val="center"/>
              <w:rPr>
                <w:color w:val="000000" w:themeColor="text1"/>
              </w:rPr>
            </w:pPr>
            <w:r w:rsidRPr="00036B36">
              <w:rPr>
                <w:color w:val="000000" w:themeColor="text1"/>
              </w:rPr>
              <w:t>улица Югорская, дом 42/1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06E39" w:rsidRPr="00036B36" w:rsidRDefault="00D06E39" w:rsidP="008B173A">
            <w:pPr>
              <w:jc w:val="center"/>
              <w:rPr>
                <w:color w:val="000000" w:themeColor="text1"/>
              </w:rPr>
            </w:pPr>
            <w:r w:rsidRPr="00036B36">
              <w:rPr>
                <w:color w:val="000000" w:themeColor="text1"/>
              </w:rPr>
              <w:t>30,0</w:t>
            </w:r>
          </w:p>
        </w:tc>
      </w:tr>
      <w:tr w:rsidR="00D06E39" w:rsidRPr="00036B36" w:rsidTr="008B173A">
        <w:trPr>
          <w:trHeight w:val="900"/>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50</w:t>
            </w:r>
          </w:p>
        </w:tc>
        <w:tc>
          <w:tcPr>
            <w:tcW w:w="2579" w:type="dxa"/>
            <w:tcBorders>
              <w:top w:val="single" w:sz="4" w:space="0" w:color="auto"/>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single" w:sz="4" w:space="0" w:color="auto"/>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Сети теплоснабжения от ТК88-35* до внешней стены ж.д.ул</w:t>
            </w:r>
            <w:proofErr w:type="gramStart"/>
            <w:r w:rsidRPr="00036B36">
              <w:rPr>
                <w:color w:val="000000" w:themeColor="text1"/>
              </w:rPr>
              <w:t>.Р</w:t>
            </w:r>
            <w:proofErr w:type="gramEnd"/>
            <w:r w:rsidRPr="00036B36">
              <w:rPr>
                <w:color w:val="000000" w:themeColor="text1"/>
              </w:rPr>
              <w:t>ыбников,24А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06E39" w:rsidRPr="00036B36" w:rsidRDefault="00D06E39" w:rsidP="008B173A">
            <w:pPr>
              <w:jc w:val="center"/>
              <w:rPr>
                <w:color w:val="000000" w:themeColor="text1"/>
              </w:rPr>
            </w:pPr>
            <w:r w:rsidRPr="00036B36">
              <w:rPr>
                <w:color w:val="000000" w:themeColor="text1"/>
              </w:rPr>
              <w:t>99,0</w:t>
            </w:r>
          </w:p>
        </w:tc>
      </w:tr>
      <w:tr w:rsidR="00D06E39" w:rsidRPr="00036B36" w:rsidTr="008B173A">
        <w:trPr>
          <w:trHeight w:val="900"/>
          <w:tblHead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06E39" w:rsidRPr="00036B36" w:rsidRDefault="00D06E39" w:rsidP="008B173A">
            <w:pPr>
              <w:jc w:val="center"/>
              <w:rPr>
                <w:iCs/>
                <w:color w:val="000000" w:themeColor="text1"/>
              </w:rPr>
            </w:pPr>
            <w:r w:rsidRPr="00036B36">
              <w:rPr>
                <w:iCs/>
                <w:color w:val="000000" w:themeColor="text1"/>
              </w:rPr>
              <w:t>51</w:t>
            </w:r>
          </w:p>
        </w:tc>
        <w:tc>
          <w:tcPr>
            <w:tcW w:w="2579"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Изготовление технического паспорта и технического плана</w:t>
            </w:r>
          </w:p>
        </w:tc>
        <w:tc>
          <w:tcPr>
            <w:tcW w:w="3544" w:type="dxa"/>
            <w:tcBorders>
              <w:top w:val="nil"/>
              <w:left w:val="nil"/>
              <w:bottom w:val="single" w:sz="4" w:space="0" w:color="auto"/>
              <w:right w:val="single" w:sz="4" w:space="0" w:color="auto"/>
            </w:tcBorders>
            <w:shd w:val="clear" w:color="auto" w:fill="auto"/>
            <w:vAlign w:val="center"/>
          </w:tcPr>
          <w:p w:rsidR="00D06E39" w:rsidRPr="00036B36" w:rsidRDefault="00D06E39" w:rsidP="008B173A">
            <w:pPr>
              <w:jc w:val="center"/>
              <w:rPr>
                <w:color w:val="000000" w:themeColor="text1"/>
              </w:rPr>
            </w:pPr>
            <w:r w:rsidRPr="00036B36">
              <w:rPr>
                <w:color w:val="000000" w:themeColor="text1"/>
              </w:rPr>
              <w:t>Сети холодного водоснабжения от ТК88-35* до внешней стены ж.д.ул</w:t>
            </w:r>
            <w:proofErr w:type="gramStart"/>
            <w:r w:rsidRPr="00036B36">
              <w:rPr>
                <w:color w:val="000000" w:themeColor="text1"/>
              </w:rPr>
              <w:t>.Р</w:t>
            </w:r>
            <w:proofErr w:type="gramEnd"/>
            <w:r w:rsidRPr="00036B36">
              <w:rPr>
                <w:color w:val="000000" w:themeColor="text1"/>
              </w:rPr>
              <w:t>ыбников,24А</w:t>
            </w:r>
          </w:p>
        </w:tc>
        <w:tc>
          <w:tcPr>
            <w:tcW w:w="992" w:type="dxa"/>
            <w:tcBorders>
              <w:top w:val="nil"/>
              <w:left w:val="nil"/>
              <w:bottom w:val="single" w:sz="4" w:space="0" w:color="auto"/>
              <w:right w:val="single" w:sz="4" w:space="0" w:color="auto"/>
            </w:tcBorders>
            <w:shd w:val="clear" w:color="auto" w:fill="auto"/>
            <w:noWrap/>
            <w:vAlign w:val="center"/>
          </w:tcPr>
          <w:p w:rsidR="00D06E39" w:rsidRPr="00036B36" w:rsidRDefault="00D06E39" w:rsidP="008B173A">
            <w:pPr>
              <w:jc w:val="center"/>
              <w:rPr>
                <w:color w:val="000000" w:themeColor="text1"/>
              </w:rPr>
            </w:pPr>
            <w:proofErr w:type="gramStart"/>
            <w:r w:rsidRPr="00036B36">
              <w:rPr>
                <w:color w:val="000000" w:themeColor="text1"/>
              </w:rPr>
              <w:t>б</w:t>
            </w:r>
            <w:proofErr w:type="gramEnd"/>
            <w:r w:rsidRPr="00036B36">
              <w:rPr>
                <w:color w:val="000000" w:themeColor="text1"/>
              </w:rPr>
              <w:t>/х</w:t>
            </w:r>
          </w:p>
        </w:tc>
        <w:tc>
          <w:tcPr>
            <w:tcW w:w="992" w:type="dxa"/>
            <w:tcBorders>
              <w:top w:val="nil"/>
              <w:left w:val="nil"/>
              <w:bottom w:val="single" w:sz="4" w:space="0" w:color="auto"/>
              <w:right w:val="single" w:sz="4" w:space="0" w:color="auto"/>
            </w:tcBorders>
            <w:shd w:val="clear" w:color="auto" w:fill="auto"/>
            <w:vAlign w:val="center"/>
            <w:hideMark/>
          </w:tcPr>
          <w:p w:rsidR="00D06E39" w:rsidRPr="00036B36" w:rsidRDefault="00D06E39" w:rsidP="008B173A">
            <w:pPr>
              <w:jc w:val="center"/>
              <w:rPr>
                <w:color w:val="000000" w:themeColor="text1"/>
              </w:rPr>
            </w:pPr>
            <w:r w:rsidRPr="00036B36">
              <w:rPr>
                <w:color w:val="000000" w:themeColor="text1"/>
              </w:rPr>
              <w:t>м</w:t>
            </w:r>
          </w:p>
        </w:tc>
        <w:tc>
          <w:tcPr>
            <w:tcW w:w="1985" w:type="dxa"/>
            <w:tcBorders>
              <w:top w:val="nil"/>
              <w:left w:val="nil"/>
              <w:bottom w:val="single" w:sz="4" w:space="0" w:color="auto"/>
              <w:right w:val="single" w:sz="4" w:space="0" w:color="auto"/>
            </w:tcBorders>
            <w:shd w:val="clear" w:color="auto" w:fill="auto"/>
            <w:noWrap/>
            <w:vAlign w:val="center"/>
          </w:tcPr>
          <w:p w:rsidR="00D06E39" w:rsidRPr="00036B36" w:rsidRDefault="00D06E39" w:rsidP="008B173A">
            <w:pPr>
              <w:jc w:val="center"/>
              <w:rPr>
                <w:color w:val="000000" w:themeColor="text1"/>
              </w:rPr>
            </w:pPr>
            <w:r w:rsidRPr="00036B36">
              <w:rPr>
                <w:color w:val="000000" w:themeColor="text1"/>
              </w:rPr>
              <w:t>99,0</w:t>
            </w:r>
          </w:p>
        </w:tc>
      </w:tr>
    </w:tbl>
    <w:p w:rsidR="00D06E39" w:rsidRPr="00E3026C" w:rsidRDefault="00D06E39" w:rsidP="00D06E39">
      <w:pPr>
        <w:pStyle w:val="aff7"/>
        <w:tabs>
          <w:tab w:val="left" w:pos="284"/>
        </w:tabs>
        <w:jc w:val="both"/>
        <w:rPr>
          <w:b/>
          <w:color w:val="FF0000"/>
          <w:sz w:val="24"/>
          <w:szCs w:val="24"/>
          <w:highlight w:val="yellow"/>
          <w:lang w:eastAsia="en-US"/>
        </w:rPr>
      </w:pPr>
    </w:p>
    <w:p w:rsidR="00D06E39" w:rsidRPr="00E3026C" w:rsidRDefault="00D06E39" w:rsidP="00D06E39">
      <w:pPr>
        <w:pStyle w:val="aff7"/>
        <w:tabs>
          <w:tab w:val="left" w:pos="284"/>
        </w:tabs>
        <w:jc w:val="both"/>
        <w:rPr>
          <w:b/>
          <w:color w:val="000000" w:themeColor="text1"/>
          <w:sz w:val="24"/>
          <w:szCs w:val="24"/>
          <w:lang w:eastAsia="en-US"/>
        </w:rPr>
      </w:pPr>
      <w:r w:rsidRPr="00E3026C">
        <w:rPr>
          <w:b/>
          <w:color w:val="000000" w:themeColor="text1"/>
          <w:sz w:val="24"/>
          <w:szCs w:val="24"/>
          <w:lang w:eastAsia="en-US"/>
        </w:rPr>
        <w:t xml:space="preserve">3. Требования к услугам: </w:t>
      </w:r>
    </w:p>
    <w:p w:rsidR="00D06E39" w:rsidRPr="00E3026C" w:rsidRDefault="00D06E39" w:rsidP="00D06E39">
      <w:pPr>
        <w:tabs>
          <w:tab w:val="left" w:pos="284"/>
        </w:tabs>
        <w:ind w:left="34"/>
        <w:contextualSpacing/>
        <w:jc w:val="both"/>
        <w:rPr>
          <w:color w:val="000000" w:themeColor="text1"/>
        </w:rPr>
      </w:pPr>
      <w:r w:rsidRPr="00E3026C">
        <w:rPr>
          <w:color w:val="000000" w:themeColor="text1"/>
        </w:rPr>
        <w:t>3.1. Услуги должны быть выполнены в один этап, при этом Исполнитель обязан письменно согласовывать с Заказчиком технические паспорта и планы на этапе их составления.</w:t>
      </w:r>
    </w:p>
    <w:p w:rsidR="00D06E39" w:rsidRPr="00E3026C" w:rsidRDefault="00D06E39" w:rsidP="00D06E39">
      <w:pPr>
        <w:tabs>
          <w:tab w:val="left" w:pos="284"/>
        </w:tabs>
        <w:ind w:left="34"/>
        <w:contextualSpacing/>
        <w:jc w:val="both"/>
        <w:rPr>
          <w:color w:val="000000" w:themeColor="text1"/>
        </w:rPr>
      </w:pPr>
      <w:r w:rsidRPr="00E3026C">
        <w:rPr>
          <w:color w:val="000000" w:themeColor="text1"/>
        </w:rPr>
        <w:t xml:space="preserve">3.2. Услуги включают в себя следующий перечень: </w:t>
      </w:r>
    </w:p>
    <w:p w:rsidR="00D06E39" w:rsidRPr="00E3026C" w:rsidRDefault="00D06E39" w:rsidP="00D06E39">
      <w:pPr>
        <w:numPr>
          <w:ilvl w:val="0"/>
          <w:numId w:val="38"/>
        </w:numPr>
        <w:jc w:val="both"/>
        <w:rPr>
          <w:rFonts w:eastAsia="Calibri"/>
          <w:color w:val="000000" w:themeColor="text1"/>
          <w:lang w:eastAsia="en-US"/>
        </w:rPr>
      </w:pPr>
      <w:r w:rsidRPr="00E3026C">
        <w:rPr>
          <w:rFonts w:eastAsia="Calibri"/>
          <w:color w:val="000000" w:themeColor="text1"/>
          <w:lang w:eastAsia="en-US"/>
        </w:rPr>
        <w:t>Изучение предоставляемой исполнительной, проектной и другой документации;</w:t>
      </w:r>
    </w:p>
    <w:p w:rsidR="00D06E39" w:rsidRPr="00E3026C" w:rsidRDefault="00D06E39" w:rsidP="00D06E39">
      <w:pPr>
        <w:numPr>
          <w:ilvl w:val="0"/>
          <w:numId w:val="38"/>
        </w:numPr>
        <w:jc w:val="both"/>
        <w:rPr>
          <w:rFonts w:eastAsia="Calibri"/>
          <w:color w:val="000000" w:themeColor="text1"/>
          <w:lang w:eastAsia="en-US"/>
        </w:rPr>
      </w:pPr>
      <w:r w:rsidRPr="00E3026C">
        <w:rPr>
          <w:rFonts w:eastAsia="Calibri"/>
          <w:color w:val="000000" w:themeColor="text1"/>
          <w:lang w:eastAsia="en-US"/>
        </w:rPr>
        <w:t>Техническая инвентаризация зданий и сооружений;</w:t>
      </w:r>
    </w:p>
    <w:p w:rsidR="00D06E39" w:rsidRPr="00E3026C" w:rsidRDefault="00D06E39" w:rsidP="00D06E39">
      <w:pPr>
        <w:numPr>
          <w:ilvl w:val="0"/>
          <w:numId w:val="38"/>
        </w:numPr>
        <w:jc w:val="both"/>
        <w:rPr>
          <w:rFonts w:eastAsia="Calibri"/>
          <w:color w:val="000000" w:themeColor="text1"/>
          <w:lang w:eastAsia="en-US"/>
        </w:rPr>
      </w:pPr>
      <w:r w:rsidRPr="00E3026C">
        <w:rPr>
          <w:rFonts w:eastAsia="Calibri"/>
          <w:color w:val="000000" w:themeColor="text1"/>
          <w:lang w:eastAsia="en-US"/>
        </w:rPr>
        <w:t>Полевое обследование:</w:t>
      </w:r>
    </w:p>
    <w:p w:rsidR="00D06E39" w:rsidRPr="00E3026C" w:rsidRDefault="00D06E39" w:rsidP="00D06E39">
      <w:pPr>
        <w:pStyle w:val="ad"/>
        <w:numPr>
          <w:ilvl w:val="2"/>
          <w:numId w:val="39"/>
        </w:numPr>
        <w:ind w:left="1276"/>
        <w:contextualSpacing w:val="0"/>
        <w:jc w:val="both"/>
        <w:rPr>
          <w:rFonts w:eastAsia="Calibri"/>
          <w:color w:val="000000" w:themeColor="text1"/>
          <w:lang w:eastAsia="en-US"/>
        </w:rPr>
      </w:pPr>
      <w:r w:rsidRPr="00E3026C">
        <w:rPr>
          <w:rFonts w:eastAsia="Calibri"/>
          <w:color w:val="000000" w:themeColor="text1"/>
          <w:lang w:eastAsia="en-US"/>
        </w:rPr>
        <w:t>восстановление поворотных точек границ земельного участка;</w:t>
      </w:r>
    </w:p>
    <w:p w:rsidR="00D06E39" w:rsidRPr="00E3026C" w:rsidRDefault="00D06E39" w:rsidP="00D06E39">
      <w:pPr>
        <w:pStyle w:val="ad"/>
        <w:numPr>
          <w:ilvl w:val="2"/>
          <w:numId w:val="39"/>
        </w:numPr>
        <w:ind w:left="1276"/>
        <w:contextualSpacing w:val="0"/>
        <w:jc w:val="both"/>
        <w:rPr>
          <w:rFonts w:eastAsia="Calibri"/>
          <w:color w:val="000000" w:themeColor="text1"/>
          <w:lang w:eastAsia="en-US"/>
        </w:rPr>
      </w:pPr>
      <w:r w:rsidRPr="00E3026C">
        <w:rPr>
          <w:rFonts w:eastAsia="Calibri"/>
          <w:color w:val="000000" w:themeColor="text1"/>
          <w:lang w:eastAsia="en-US"/>
        </w:rPr>
        <w:t>снятие замеров контуров здания и сооружений;</w:t>
      </w:r>
    </w:p>
    <w:p w:rsidR="00D06E39" w:rsidRPr="00E3026C" w:rsidRDefault="00D06E39" w:rsidP="00D06E39">
      <w:pPr>
        <w:pStyle w:val="ad"/>
        <w:numPr>
          <w:ilvl w:val="2"/>
          <w:numId w:val="39"/>
        </w:numPr>
        <w:ind w:left="1276"/>
        <w:contextualSpacing w:val="0"/>
        <w:jc w:val="both"/>
        <w:rPr>
          <w:rFonts w:eastAsia="Calibri"/>
          <w:color w:val="000000" w:themeColor="text1"/>
          <w:lang w:eastAsia="en-US"/>
        </w:rPr>
      </w:pPr>
      <w:r w:rsidRPr="00E3026C">
        <w:rPr>
          <w:rFonts w:eastAsia="Calibri"/>
          <w:color w:val="000000" w:themeColor="text1"/>
          <w:lang w:eastAsia="en-US"/>
        </w:rPr>
        <w:t>определение координат пунктов съемочного обоснования с применением GPS/</w:t>
      </w:r>
      <w:proofErr w:type="spellStart"/>
      <w:r w:rsidRPr="00E3026C">
        <w:rPr>
          <w:rFonts w:eastAsia="Calibri"/>
          <w:color w:val="000000" w:themeColor="text1"/>
          <w:lang w:eastAsia="en-US"/>
        </w:rPr>
        <w:t>Глонасс</w:t>
      </w:r>
      <w:proofErr w:type="spellEnd"/>
      <w:r w:rsidRPr="00E3026C">
        <w:rPr>
          <w:rFonts w:eastAsia="Calibri"/>
          <w:color w:val="000000" w:themeColor="text1"/>
          <w:lang w:eastAsia="en-US"/>
        </w:rPr>
        <w:t xml:space="preserve"> оборудования в режиме быстрой статики;</w:t>
      </w:r>
    </w:p>
    <w:p w:rsidR="00D06E39" w:rsidRPr="00E3026C" w:rsidRDefault="00D06E39" w:rsidP="00D06E39">
      <w:pPr>
        <w:numPr>
          <w:ilvl w:val="0"/>
          <w:numId w:val="38"/>
        </w:numPr>
        <w:jc w:val="both"/>
        <w:rPr>
          <w:rFonts w:eastAsia="Calibri"/>
          <w:color w:val="000000" w:themeColor="text1"/>
          <w:lang w:eastAsia="en-US"/>
        </w:rPr>
      </w:pPr>
      <w:r w:rsidRPr="00E3026C">
        <w:rPr>
          <w:rFonts w:eastAsia="Calibri"/>
          <w:color w:val="000000" w:themeColor="text1"/>
          <w:lang w:eastAsia="en-US"/>
        </w:rPr>
        <w:t>Кадастровые услуги по определению координат поворотных точек здания и сооружений геодезическим методом с помощью GPS/</w:t>
      </w:r>
      <w:proofErr w:type="spellStart"/>
      <w:r w:rsidRPr="00E3026C">
        <w:rPr>
          <w:rFonts w:eastAsia="Calibri"/>
          <w:color w:val="000000" w:themeColor="text1"/>
          <w:lang w:eastAsia="en-US"/>
        </w:rPr>
        <w:t>Глонасс</w:t>
      </w:r>
      <w:proofErr w:type="spellEnd"/>
      <w:r w:rsidRPr="00E3026C">
        <w:rPr>
          <w:rFonts w:eastAsia="Calibri"/>
          <w:color w:val="000000" w:themeColor="text1"/>
          <w:lang w:eastAsia="en-US"/>
        </w:rPr>
        <w:t xml:space="preserve"> оборудования;</w:t>
      </w:r>
    </w:p>
    <w:p w:rsidR="00D06E39" w:rsidRPr="00E3026C" w:rsidRDefault="00D06E39" w:rsidP="00D06E39">
      <w:pPr>
        <w:numPr>
          <w:ilvl w:val="0"/>
          <w:numId w:val="38"/>
        </w:numPr>
        <w:jc w:val="both"/>
        <w:rPr>
          <w:rFonts w:eastAsia="Calibri"/>
          <w:color w:val="000000" w:themeColor="text1"/>
          <w:lang w:eastAsia="en-US"/>
        </w:rPr>
      </w:pPr>
      <w:r w:rsidRPr="00E3026C">
        <w:rPr>
          <w:rFonts w:eastAsia="Calibri"/>
          <w:color w:val="000000" w:themeColor="text1"/>
          <w:lang w:eastAsia="en-US"/>
        </w:rPr>
        <w:t>Составление плана сооружений в масштабе 1:500;</w:t>
      </w:r>
    </w:p>
    <w:p w:rsidR="00D06E39" w:rsidRPr="00E3026C" w:rsidRDefault="00D06E39" w:rsidP="00D06E39">
      <w:pPr>
        <w:numPr>
          <w:ilvl w:val="0"/>
          <w:numId w:val="38"/>
        </w:numPr>
        <w:jc w:val="both"/>
        <w:rPr>
          <w:rFonts w:eastAsia="Calibri"/>
          <w:color w:val="000000" w:themeColor="text1"/>
          <w:lang w:eastAsia="en-US"/>
        </w:rPr>
      </w:pPr>
      <w:r w:rsidRPr="00E3026C">
        <w:rPr>
          <w:rFonts w:eastAsia="Calibri"/>
          <w:color w:val="000000" w:themeColor="text1"/>
          <w:lang w:eastAsia="en-US"/>
        </w:rPr>
        <w:t>Вычерчивание сооружений;</w:t>
      </w:r>
    </w:p>
    <w:p w:rsidR="00D06E39" w:rsidRPr="00E3026C" w:rsidRDefault="00D06E39" w:rsidP="00D06E39">
      <w:pPr>
        <w:numPr>
          <w:ilvl w:val="0"/>
          <w:numId w:val="38"/>
        </w:numPr>
        <w:jc w:val="both"/>
        <w:rPr>
          <w:rFonts w:eastAsia="Calibri"/>
          <w:color w:val="000000" w:themeColor="text1"/>
          <w:lang w:eastAsia="en-US"/>
        </w:rPr>
      </w:pPr>
      <w:r w:rsidRPr="00E3026C">
        <w:rPr>
          <w:rFonts w:eastAsia="Calibri"/>
          <w:color w:val="000000" w:themeColor="text1"/>
          <w:lang w:eastAsia="en-US"/>
        </w:rPr>
        <w:t>Построение схем геодезических замеров;</w:t>
      </w:r>
    </w:p>
    <w:p w:rsidR="00D06E39" w:rsidRPr="00E3026C" w:rsidRDefault="00D06E39" w:rsidP="00D06E39">
      <w:pPr>
        <w:numPr>
          <w:ilvl w:val="0"/>
          <w:numId w:val="38"/>
        </w:numPr>
        <w:jc w:val="both"/>
        <w:rPr>
          <w:rFonts w:eastAsia="Calibri"/>
          <w:color w:val="000000" w:themeColor="text1"/>
          <w:lang w:eastAsia="en-US"/>
        </w:rPr>
      </w:pPr>
      <w:r w:rsidRPr="00E3026C">
        <w:rPr>
          <w:rFonts w:eastAsia="Calibri"/>
          <w:color w:val="000000" w:themeColor="text1"/>
          <w:lang w:eastAsia="en-US"/>
        </w:rPr>
        <w:t>Вычерчивание плана земельного участка;</w:t>
      </w:r>
    </w:p>
    <w:p w:rsidR="00D06E39" w:rsidRPr="00E3026C" w:rsidRDefault="00D06E39" w:rsidP="00D06E39">
      <w:pPr>
        <w:numPr>
          <w:ilvl w:val="0"/>
          <w:numId w:val="38"/>
        </w:numPr>
        <w:jc w:val="both"/>
        <w:rPr>
          <w:rFonts w:eastAsia="Calibri"/>
          <w:color w:val="000000" w:themeColor="text1"/>
          <w:lang w:eastAsia="en-US"/>
        </w:rPr>
      </w:pPr>
      <w:r w:rsidRPr="00E3026C">
        <w:rPr>
          <w:rFonts w:eastAsia="Calibri"/>
          <w:color w:val="000000" w:themeColor="text1"/>
          <w:lang w:eastAsia="en-US"/>
        </w:rPr>
        <w:t>Формирование технических паспортов на объекты недвижимости;</w:t>
      </w:r>
    </w:p>
    <w:p w:rsidR="00D06E39" w:rsidRPr="00E3026C" w:rsidRDefault="00D06E39" w:rsidP="00D06E39">
      <w:pPr>
        <w:numPr>
          <w:ilvl w:val="0"/>
          <w:numId w:val="38"/>
        </w:numPr>
        <w:jc w:val="both"/>
        <w:rPr>
          <w:rFonts w:eastAsia="Calibri"/>
          <w:color w:val="000000" w:themeColor="text1"/>
          <w:lang w:eastAsia="en-US"/>
        </w:rPr>
      </w:pPr>
      <w:r w:rsidRPr="00E3026C">
        <w:rPr>
          <w:rFonts w:eastAsia="Calibri"/>
          <w:color w:val="000000" w:themeColor="text1"/>
          <w:lang w:eastAsia="en-US"/>
        </w:rPr>
        <w:t>Формирование технических планов на объекты недвижимости;</w:t>
      </w:r>
    </w:p>
    <w:p w:rsidR="00D06E39" w:rsidRPr="00E3026C" w:rsidRDefault="00D06E39" w:rsidP="00D06E39">
      <w:pPr>
        <w:numPr>
          <w:ilvl w:val="0"/>
          <w:numId w:val="38"/>
        </w:numPr>
        <w:jc w:val="both"/>
        <w:rPr>
          <w:rFonts w:eastAsia="Calibri"/>
          <w:color w:val="000000" w:themeColor="text1"/>
          <w:lang w:eastAsia="en-US"/>
        </w:rPr>
      </w:pPr>
      <w:r w:rsidRPr="00E3026C">
        <w:rPr>
          <w:rFonts w:eastAsia="Calibri"/>
          <w:color w:val="000000" w:themeColor="text1"/>
          <w:lang w:eastAsia="en-US"/>
        </w:rPr>
        <w:t>Согласование выполненных работ с заказчиком.</w:t>
      </w:r>
    </w:p>
    <w:p w:rsidR="00D06E39" w:rsidRPr="00E3026C" w:rsidRDefault="00D06E39" w:rsidP="00D06E39">
      <w:pPr>
        <w:tabs>
          <w:tab w:val="left" w:pos="284"/>
        </w:tabs>
        <w:jc w:val="both"/>
        <w:rPr>
          <w:color w:val="000000" w:themeColor="text1"/>
        </w:rPr>
      </w:pPr>
      <w:r w:rsidRPr="00E3026C">
        <w:rPr>
          <w:color w:val="000000" w:themeColor="text1"/>
        </w:rPr>
        <w:lastRenderedPageBreak/>
        <w:t>3.3. Результатом оказанных услуг является проведение технической инвентаризации объектов, их паспортизация. Исполнитель должен изготовить и передать Заказчику на каждый объект:</w:t>
      </w:r>
    </w:p>
    <w:p w:rsidR="00D06E39" w:rsidRPr="00E3026C" w:rsidRDefault="00D06E39" w:rsidP="00D06E39">
      <w:pPr>
        <w:pStyle w:val="ad"/>
        <w:numPr>
          <w:ilvl w:val="0"/>
          <w:numId w:val="40"/>
        </w:numPr>
        <w:tabs>
          <w:tab w:val="left" w:pos="284"/>
        </w:tabs>
        <w:contextualSpacing w:val="0"/>
        <w:jc w:val="both"/>
        <w:rPr>
          <w:color w:val="000000" w:themeColor="text1"/>
        </w:rPr>
      </w:pPr>
      <w:r w:rsidRPr="00E3026C">
        <w:rPr>
          <w:color w:val="000000" w:themeColor="text1"/>
        </w:rPr>
        <w:t xml:space="preserve">технический паспорт, составленный на основе данных технического учета на бумажном носителе и электронном носителе в формате </w:t>
      </w:r>
      <w:r w:rsidRPr="00E3026C">
        <w:rPr>
          <w:color w:val="000000" w:themeColor="text1"/>
          <w:lang w:val="en-US"/>
        </w:rPr>
        <w:t>PDF</w:t>
      </w:r>
      <w:r w:rsidRPr="00E3026C">
        <w:rPr>
          <w:color w:val="000000" w:themeColor="text1"/>
        </w:rPr>
        <w:t xml:space="preserve"> – в 1 экз. 51 шт.;</w:t>
      </w:r>
    </w:p>
    <w:p w:rsidR="00D06E39" w:rsidRPr="00E3026C" w:rsidRDefault="00D06E39" w:rsidP="00D06E39">
      <w:pPr>
        <w:pStyle w:val="ad"/>
        <w:numPr>
          <w:ilvl w:val="0"/>
          <w:numId w:val="40"/>
        </w:numPr>
        <w:tabs>
          <w:tab w:val="left" w:pos="284"/>
        </w:tabs>
        <w:contextualSpacing w:val="0"/>
        <w:jc w:val="both"/>
        <w:rPr>
          <w:color w:val="000000" w:themeColor="text1"/>
        </w:rPr>
      </w:pPr>
      <w:r w:rsidRPr="00E3026C">
        <w:rPr>
          <w:color w:val="000000" w:themeColor="text1"/>
        </w:rPr>
        <w:t xml:space="preserve">технический план, подготовленный в форме документа на бумажном носителе, заверенный подписью и печатью кадастрового инженера – в 1 экз. 51 шт.; </w:t>
      </w:r>
    </w:p>
    <w:p w:rsidR="00D06E39" w:rsidRPr="00E3026C" w:rsidRDefault="00D06E39" w:rsidP="00D06E39">
      <w:pPr>
        <w:pStyle w:val="ad"/>
        <w:numPr>
          <w:ilvl w:val="0"/>
          <w:numId w:val="40"/>
        </w:numPr>
        <w:shd w:val="clear" w:color="auto" w:fill="FFFFFF"/>
        <w:contextualSpacing w:val="0"/>
        <w:jc w:val="both"/>
        <w:rPr>
          <w:color w:val="000000" w:themeColor="text1"/>
        </w:rPr>
      </w:pPr>
      <w:r w:rsidRPr="00E3026C">
        <w:rPr>
          <w:color w:val="000000" w:themeColor="text1"/>
        </w:rPr>
        <w:t xml:space="preserve">технический план в форме электронного документа подготовленного в виде </w:t>
      </w:r>
      <w:r w:rsidRPr="00E3026C">
        <w:rPr>
          <w:color w:val="000000" w:themeColor="text1"/>
          <w:lang w:val="en-US"/>
        </w:rPr>
        <w:t>XML</w:t>
      </w:r>
      <w:r w:rsidRPr="00E3026C">
        <w:rPr>
          <w:color w:val="000000" w:themeColor="text1"/>
        </w:rPr>
        <w:t xml:space="preserve">-документа, заверенного усиленной квалифицированной электронной подписью кадастрового инженера – в 1 экз. 51 шт. </w:t>
      </w:r>
    </w:p>
    <w:p w:rsidR="00D06E39" w:rsidRPr="00E3026C" w:rsidRDefault="00D06E39" w:rsidP="00D06E39">
      <w:pPr>
        <w:pStyle w:val="ad"/>
        <w:shd w:val="clear" w:color="auto" w:fill="FFFFFF"/>
        <w:jc w:val="both"/>
        <w:rPr>
          <w:color w:val="000000" w:themeColor="text1"/>
          <w:highlight w:val="yellow"/>
        </w:rPr>
      </w:pPr>
    </w:p>
    <w:p w:rsidR="00D06E39" w:rsidRPr="00E3026C" w:rsidRDefault="00D06E39" w:rsidP="00D06E39">
      <w:pPr>
        <w:pStyle w:val="aff7"/>
        <w:tabs>
          <w:tab w:val="left" w:pos="284"/>
        </w:tabs>
        <w:ind w:left="502" w:hanging="502"/>
        <w:jc w:val="both"/>
        <w:rPr>
          <w:b/>
          <w:color w:val="000000" w:themeColor="text1"/>
          <w:sz w:val="24"/>
          <w:szCs w:val="24"/>
          <w:lang w:eastAsia="en-US"/>
        </w:rPr>
      </w:pPr>
      <w:r w:rsidRPr="00E3026C">
        <w:rPr>
          <w:b/>
          <w:color w:val="000000" w:themeColor="text1"/>
          <w:sz w:val="24"/>
          <w:szCs w:val="24"/>
          <w:lang w:eastAsia="en-US"/>
        </w:rPr>
        <w:t xml:space="preserve">4. Требования к Исполнителю: </w:t>
      </w:r>
    </w:p>
    <w:p w:rsidR="00D06E39" w:rsidRPr="00E3026C" w:rsidRDefault="00D06E39" w:rsidP="00D06E39">
      <w:pPr>
        <w:pStyle w:val="afc"/>
        <w:numPr>
          <w:ilvl w:val="0"/>
          <w:numId w:val="41"/>
        </w:numPr>
        <w:ind w:left="0" w:firstLine="0"/>
        <w:jc w:val="both"/>
        <w:rPr>
          <w:color w:val="000000" w:themeColor="text1"/>
          <w:sz w:val="24"/>
          <w:szCs w:val="24"/>
        </w:rPr>
      </w:pPr>
      <w:r w:rsidRPr="00E3026C">
        <w:rPr>
          <w:color w:val="000000" w:themeColor="text1"/>
          <w:sz w:val="24"/>
          <w:szCs w:val="24"/>
        </w:rPr>
        <w:t>кадастровый инженер может оказывать услуги, являясь членом саморегулируемой организации кадастровых инженеров. Кадастровый инженер может быть членом только одной саморегулируемой организации кадастровых инженеров, согласно требованиям статьи 29 Федерального закона «О государственном кадастре недвижимости» от 24.07.2007 № 221-ФЗ (с изменениями и дополнениями). Кадастровый инженер может оказывать услуги в качестве индивидуального предпринимателя или в качестве работника юридического лица на основании трудового договора с таким юридическим лицом:</w:t>
      </w:r>
    </w:p>
    <w:p w:rsidR="00D06E39" w:rsidRPr="00E3026C" w:rsidRDefault="00D06E39" w:rsidP="00D06E39">
      <w:pPr>
        <w:pStyle w:val="afc"/>
        <w:numPr>
          <w:ilvl w:val="0"/>
          <w:numId w:val="41"/>
        </w:numPr>
        <w:ind w:left="0" w:firstLine="0"/>
        <w:jc w:val="both"/>
        <w:rPr>
          <w:color w:val="000000" w:themeColor="text1"/>
          <w:sz w:val="24"/>
          <w:szCs w:val="24"/>
        </w:rPr>
      </w:pPr>
      <w:r w:rsidRPr="00E3026C">
        <w:rPr>
          <w:color w:val="000000" w:themeColor="text1"/>
          <w:sz w:val="24"/>
          <w:szCs w:val="24"/>
        </w:rPr>
        <w:t>для кадастрового инженера, осуществляющего свою деятельность в качестве индивидуального предпринимателя – наличие документа, подтверждающее членство саморегулируемой организации кадастровых инженеров;</w:t>
      </w:r>
    </w:p>
    <w:p w:rsidR="00D06E39" w:rsidRPr="00E3026C" w:rsidRDefault="00D06E39" w:rsidP="00D06E39">
      <w:pPr>
        <w:pStyle w:val="afc"/>
        <w:numPr>
          <w:ilvl w:val="0"/>
          <w:numId w:val="41"/>
        </w:numPr>
        <w:ind w:left="0" w:firstLine="0"/>
        <w:jc w:val="both"/>
        <w:rPr>
          <w:color w:val="000000" w:themeColor="text1"/>
          <w:sz w:val="24"/>
          <w:szCs w:val="24"/>
        </w:rPr>
      </w:pPr>
      <w:r w:rsidRPr="00E3026C">
        <w:rPr>
          <w:color w:val="000000" w:themeColor="text1"/>
          <w:sz w:val="24"/>
          <w:szCs w:val="24"/>
        </w:rPr>
        <w:t>для юридического лица – документы, подтверждающие наличие в штате не менее чем двух кадастровых инженеров, имеющих документы, подтверждающие членство саморегулируемой организации кадастровых инженеров и принятых по трудовым договорам.</w:t>
      </w:r>
    </w:p>
    <w:p w:rsidR="00D06E39" w:rsidRPr="00E3026C" w:rsidRDefault="00D06E39" w:rsidP="00D06E39">
      <w:pPr>
        <w:ind w:left="360"/>
        <w:jc w:val="both"/>
        <w:rPr>
          <w:color w:val="000000" w:themeColor="text1"/>
        </w:rPr>
      </w:pPr>
    </w:p>
    <w:p w:rsidR="00D06E39" w:rsidRPr="00E3026C" w:rsidRDefault="00D06E39" w:rsidP="00D06E39">
      <w:pPr>
        <w:pStyle w:val="ad"/>
        <w:numPr>
          <w:ilvl w:val="0"/>
          <w:numId w:val="36"/>
        </w:numPr>
        <w:shd w:val="clear" w:color="auto" w:fill="FFFFFF"/>
        <w:ind w:left="357" w:hanging="357"/>
        <w:contextualSpacing w:val="0"/>
        <w:jc w:val="both"/>
        <w:rPr>
          <w:b/>
          <w:color w:val="000000" w:themeColor="text1"/>
          <w:u w:val="single"/>
        </w:rPr>
      </w:pPr>
      <w:r w:rsidRPr="00E3026C">
        <w:rPr>
          <w:b/>
          <w:color w:val="000000" w:themeColor="text1"/>
        </w:rPr>
        <w:t xml:space="preserve">Требования к техническим характеристикам услуг: </w:t>
      </w:r>
    </w:p>
    <w:p w:rsidR="00D06E39" w:rsidRPr="00E3026C" w:rsidRDefault="00D06E39" w:rsidP="00D06E39">
      <w:pPr>
        <w:pStyle w:val="ad"/>
        <w:numPr>
          <w:ilvl w:val="1"/>
          <w:numId w:val="36"/>
        </w:numPr>
        <w:shd w:val="clear" w:color="auto" w:fill="FFFFFF"/>
        <w:ind w:left="0" w:firstLine="0"/>
        <w:contextualSpacing w:val="0"/>
        <w:jc w:val="both"/>
        <w:rPr>
          <w:color w:val="000000" w:themeColor="text1"/>
        </w:rPr>
      </w:pPr>
      <w:r w:rsidRPr="00E3026C">
        <w:rPr>
          <w:color w:val="000000" w:themeColor="text1"/>
        </w:rPr>
        <w:t>Технический план подготавливается в форме электронного документа и на бумажном носителе.</w:t>
      </w:r>
    </w:p>
    <w:p w:rsidR="00D06E39" w:rsidRPr="00E3026C" w:rsidRDefault="00D06E39" w:rsidP="00D06E39">
      <w:pPr>
        <w:pStyle w:val="ad"/>
        <w:numPr>
          <w:ilvl w:val="1"/>
          <w:numId w:val="36"/>
        </w:numPr>
        <w:shd w:val="clear" w:color="auto" w:fill="FFFFFF"/>
        <w:ind w:left="0" w:firstLine="0"/>
        <w:contextualSpacing w:val="0"/>
        <w:jc w:val="both"/>
        <w:rPr>
          <w:color w:val="000000" w:themeColor="text1"/>
        </w:rPr>
      </w:pPr>
      <w:r w:rsidRPr="00E3026C">
        <w:rPr>
          <w:color w:val="000000" w:themeColor="text1"/>
        </w:rPr>
        <w:t xml:space="preserve">Технический план в форме электронного документа подготавливается в виде XML-документа, заверенного усиленной квалифицированной электронной подписью кадастрового инженера, подготовившего такой план, и оформляется в виде файлов в формате XML, созданных с использованием XML-схем. Технический план, подготовленный в форме документа на бумажном носителе, заверяется подписью и печатью кадастрового инженера. </w:t>
      </w:r>
      <w:proofErr w:type="gramStart"/>
      <w:r w:rsidRPr="00E3026C">
        <w:rPr>
          <w:color w:val="000000" w:themeColor="text1"/>
        </w:rPr>
        <w:t xml:space="preserve">Технический план составляется в соответствии с Федеральным Законом от 24.07.2007г.                  № 221-ФЗ «О кадастровой деятельности» и Приказом Минэкономразвития России от 18.12.2015г.№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её подготовке, состава содержащихся в ней сведений». </w:t>
      </w:r>
      <w:proofErr w:type="gramEnd"/>
    </w:p>
    <w:p w:rsidR="00D06E39" w:rsidRPr="00E3026C" w:rsidRDefault="00D06E39" w:rsidP="00D06E39">
      <w:pPr>
        <w:pStyle w:val="ad"/>
        <w:numPr>
          <w:ilvl w:val="1"/>
          <w:numId w:val="36"/>
        </w:numPr>
        <w:shd w:val="clear" w:color="auto" w:fill="FFFFFF"/>
        <w:ind w:left="357" w:hanging="357"/>
        <w:contextualSpacing w:val="0"/>
        <w:jc w:val="both"/>
        <w:rPr>
          <w:color w:val="000000" w:themeColor="text1"/>
        </w:rPr>
      </w:pPr>
      <w:r w:rsidRPr="00E3026C">
        <w:rPr>
          <w:color w:val="000000" w:themeColor="text1"/>
        </w:rPr>
        <w:t>Технический паспорт (в твёрдом переплёте) объекта должен включать:</w:t>
      </w:r>
    </w:p>
    <w:p w:rsidR="00D06E39" w:rsidRPr="00E3026C" w:rsidRDefault="00D06E39" w:rsidP="00D06E39">
      <w:pPr>
        <w:pStyle w:val="ad"/>
        <w:numPr>
          <w:ilvl w:val="0"/>
          <w:numId w:val="42"/>
        </w:numPr>
        <w:shd w:val="clear" w:color="auto" w:fill="FFFFFF"/>
        <w:ind w:left="0" w:firstLine="0"/>
        <w:contextualSpacing w:val="0"/>
        <w:jc w:val="both"/>
        <w:rPr>
          <w:color w:val="000000" w:themeColor="text1"/>
        </w:rPr>
      </w:pPr>
      <w:r w:rsidRPr="00E3026C">
        <w:rPr>
          <w:color w:val="000000" w:themeColor="text1"/>
        </w:rPr>
        <w:t>схему расположения объекта;</w:t>
      </w:r>
    </w:p>
    <w:p w:rsidR="00D06E39" w:rsidRPr="00E3026C" w:rsidRDefault="00D06E39" w:rsidP="00D06E39">
      <w:pPr>
        <w:pStyle w:val="ad"/>
        <w:numPr>
          <w:ilvl w:val="0"/>
          <w:numId w:val="42"/>
        </w:numPr>
        <w:shd w:val="clear" w:color="auto" w:fill="FFFFFF"/>
        <w:ind w:left="0" w:firstLine="0"/>
        <w:contextualSpacing w:val="0"/>
        <w:jc w:val="both"/>
        <w:rPr>
          <w:color w:val="000000" w:themeColor="text1"/>
        </w:rPr>
      </w:pPr>
      <w:r w:rsidRPr="00E3026C">
        <w:rPr>
          <w:color w:val="000000" w:themeColor="text1"/>
        </w:rPr>
        <w:t>сводные сведения по объекту с расшифровкой всех элементов;</w:t>
      </w:r>
    </w:p>
    <w:p w:rsidR="00D06E39" w:rsidRPr="00E3026C" w:rsidRDefault="00D06E39" w:rsidP="00D06E39">
      <w:pPr>
        <w:pStyle w:val="ad"/>
        <w:numPr>
          <w:ilvl w:val="0"/>
          <w:numId w:val="42"/>
        </w:numPr>
        <w:shd w:val="clear" w:color="auto" w:fill="FFFFFF"/>
        <w:ind w:left="0" w:firstLine="0"/>
        <w:contextualSpacing w:val="0"/>
        <w:jc w:val="both"/>
        <w:rPr>
          <w:color w:val="000000" w:themeColor="text1"/>
        </w:rPr>
      </w:pPr>
      <w:r w:rsidRPr="00E3026C">
        <w:rPr>
          <w:color w:val="000000" w:themeColor="text1"/>
        </w:rPr>
        <w:t>сведения о материалах и конструкциях всех элементов;</w:t>
      </w:r>
    </w:p>
    <w:p w:rsidR="00D06E39" w:rsidRPr="00E3026C" w:rsidRDefault="00D06E39" w:rsidP="00D06E39">
      <w:pPr>
        <w:pStyle w:val="ad"/>
        <w:numPr>
          <w:ilvl w:val="0"/>
          <w:numId w:val="42"/>
        </w:numPr>
        <w:shd w:val="clear" w:color="auto" w:fill="FFFFFF"/>
        <w:ind w:left="0" w:firstLine="0"/>
        <w:contextualSpacing w:val="0"/>
        <w:jc w:val="both"/>
        <w:rPr>
          <w:color w:val="000000" w:themeColor="text1"/>
        </w:rPr>
      </w:pPr>
      <w:r w:rsidRPr="00E3026C">
        <w:rPr>
          <w:color w:val="000000" w:themeColor="text1"/>
        </w:rPr>
        <w:t xml:space="preserve">протяженность сетей на каждом участке, диаметр и материал трубопроводов,        </w:t>
      </w:r>
    </w:p>
    <w:p w:rsidR="00D06E39" w:rsidRPr="00E3026C" w:rsidRDefault="00D06E39" w:rsidP="00D06E39">
      <w:pPr>
        <w:pStyle w:val="ad"/>
        <w:shd w:val="clear" w:color="auto" w:fill="FFFFFF"/>
        <w:ind w:left="0"/>
        <w:jc w:val="both"/>
        <w:rPr>
          <w:color w:val="000000" w:themeColor="text1"/>
        </w:rPr>
      </w:pPr>
      <w:r w:rsidRPr="00E3026C">
        <w:rPr>
          <w:color w:val="000000" w:themeColor="text1"/>
        </w:rPr>
        <w:t xml:space="preserve">            количество колодцев (камер), глубину заложения трубопроводов;</w:t>
      </w:r>
    </w:p>
    <w:p w:rsidR="00D06E39" w:rsidRPr="00E3026C" w:rsidRDefault="00D06E39" w:rsidP="00D06E39">
      <w:pPr>
        <w:pStyle w:val="ad"/>
        <w:numPr>
          <w:ilvl w:val="0"/>
          <w:numId w:val="42"/>
        </w:numPr>
        <w:shd w:val="clear" w:color="auto" w:fill="FFFFFF"/>
        <w:ind w:left="0" w:firstLine="0"/>
        <w:contextualSpacing w:val="0"/>
        <w:jc w:val="both"/>
        <w:rPr>
          <w:color w:val="000000" w:themeColor="text1"/>
        </w:rPr>
      </w:pPr>
      <w:r w:rsidRPr="00E3026C">
        <w:rPr>
          <w:color w:val="000000" w:themeColor="text1"/>
        </w:rPr>
        <w:t xml:space="preserve">протяженность, марку кабеля и проводов, марку и количество светильников, опор </w:t>
      </w:r>
      <w:proofErr w:type="gramStart"/>
      <w:r w:rsidRPr="00E3026C">
        <w:rPr>
          <w:color w:val="000000" w:themeColor="text1"/>
        </w:rPr>
        <w:t>для</w:t>
      </w:r>
      <w:proofErr w:type="gramEnd"/>
      <w:r w:rsidRPr="00E3026C">
        <w:rPr>
          <w:color w:val="000000" w:themeColor="text1"/>
        </w:rPr>
        <w:t xml:space="preserve">    </w:t>
      </w:r>
    </w:p>
    <w:p w:rsidR="00D06E39" w:rsidRPr="00E3026C" w:rsidRDefault="00D06E39" w:rsidP="00D06E39">
      <w:pPr>
        <w:pStyle w:val="ad"/>
        <w:shd w:val="clear" w:color="auto" w:fill="FFFFFF"/>
        <w:ind w:left="0"/>
        <w:jc w:val="both"/>
        <w:rPr>
          <w:color w:val="000000" w:themeColor="text1"/>
        </w:rPr>
      </w:pPr>
      <w:r w:rsidRPr="00E3026C">
        <w:rPr>
          <w:color w:val="000000" w:themeColor="text1"/>
        </w:rPr>
        <w:t xml:space="preserve">            наружного освещения;</w:t>
      </w:r>
    </w:p>
    <w:p w:rsidR="00D06E39" w:rsidRPr="00E3026C" w:rsidRDefault="00D06E39" w:rsidP="00D06E39">
      <w:pPr>
        <w:pStyle w:val="ad"/>
        <w:numPr>
          <w:ilvl w:val="0"/>
          <w:numId w:val="42"/>
        </w:numPr>
        <w:ind w:left="0" w:firstLine="0"/>
        <w:contextualSpacing w:val="0"/>
        <w:jc w:val="both"/>
        <w:rPr>
          <w:color w:val="000000" w:themeColor="text1"/>
        </w:rPr>
      </w:pPr>
      <w:r w:rsidRPr="00E3026C">
        <w:rPr>
          <w:color w:val="000000" w:themeColor="text1"/>
        </w:rPr>
        <w:t>инвентарный план на здание и сооружения в М-1:500, М-1:1000, в цветном исполнении с   нанесением всех элементов, представленных в общих сведениях технического паспорта, диаметров, протяженности, материала трубопроводов, марки провода и кабеля, нумерацию опор и протяженность между ними.</w:t>
      </w:r>
    </w:p>
    <w:p w:rsidR="00D06E39" w:rsidRPr="00E3026C" w:rsidRDefault="00D06E39" w:rsidP="00D06E39">
      <w:pPr>
        <w:pStyle w:val="ad"/>
        <w:numPr>
          <w:ilvl w:val="1"/>
          <w:numId w:val="36"/>
        </w:numPr>
        <w:shd w:val="clear" w:color="auto" w:fill="FFFFFF"/>
        <w:ind w:left="357" w:hanging="357"/>
        <w:contextualSpacing w:val="0"/>
        <w:jc w:val="both"/>
        <w:rPr>
          <w:color w:val="000000" w:themeColor="text1"/>
          <w:u w:val="single"/>
        </w:rPr>
      </w:pPr>
      <w:r w:rsidRPr="00E3026C">
        <w:rPr>
          <w:color w:val="000000" w:themeColor="text1"/>
          <w:u w:val="single"/>
        </w:rPr>
        <w:t xml:space="preserve"> Технический план объекта должен включать:</w:t>
      </w:r>
    </w:p>
    <w:p w:rsidR="00D06E39" w:rsidRPr="00E3026C" w:rsidRDefault="00D06E39" w:rsidP="00D06E39">
      <w:pPr>
        <w:pStyle w:val="ad"/>
        <w:numPr>
          <w:ilvl w:val="0"/>
          <w:numId w:val="43"/>
        </w:numPr>
        <w:shd w:val="clear" w:color="auto" w:fill="FFFFFF"/>
        <w:ind w:left="0" w:firstLine="0"/>
        <w:contextualSpacing w:val="0"/>
        <w:jc w:val="both"/>
        <w:rPr>
          <w:color w:val="000000" w:themeColor="text1"/>
        </w:rPr>
      </w:pPr>
      <w:r w:rsidRPr="00E3026C">
        <w:rPr>
          <w:i/>
          <w:color w:val="000000" w:themeColor="text1"/>
        </w:rPr>
        <w:t xml:space="preserve">Текстовую часть </w:t>
      </w:r>
      <w:r w:rsidRPr="00E3026C">
        <w:rPr>
          <w:color w:val="000000" w:themeColor="text1"/>
        </w:rPr>
        <w:t>- исходные данные, сведения о выполненных измерениях и расчетах, описание местоположения здания и сооружения на земельном участке, характеристику здания и сооружения, заключение кадастрового инженера;</w:t>
      </w:r>
    </w:p>
    <w:p w:rsidR="00D06E39" w:rsidRPr="00E3026C" w:rsidRDefault="00D06E39" w:rsidP="00D06E39">
      <w:pPr>
        <w:pStyle w:val="ad"/>
        <w:numPr>
          <w:ilvl w:val="0"/>
          <w:numId w:val="43"/>
        </w:numPr>
        <w:shd w:val="clear" w:color="auto" w:fill="FFFFFF"/>
        <w:ind w:left="0" w:firstLine="0"/>
        <w:contextualSpacing w:val="0"/>
        <w:jc w:val="both"/>
        <w:rPr>
          <w:color w:val="000000" w:themeColor="text1"/>
        </w:rPr>
      </w:pPr>
      <w:r w:rsidRPr="00E3026C">
        <w:rPr>
          <w:i/>
          <w:color w:val="000000" w:themeColor="text1"/>
        </w:rPr>
        <w:lastRenderedPageBreak/>
        <w:t xml:space="preserve">Графическую часть </w:t>
      </w:r>
      <w:r w:rsidRPr="00E3026C">
        <w:rPr>
          <w:color w:val="000000" w:themeColor="text1"/>
        </w:rPr>
        <w:t>- схема расположения здания, сооружения на земельном участке, чертеж контура сооружения.</w:t>
      </w:r>
    </w:p>
    <w:p w:rsidR="00D06E39" w:rsidRPr="00E3026C" w:rsidRDefault="00D06E39" w:rsidP="00D06E39">
      <w:pPr>
        <w:tabs>
          <w:tab w:val="left" w:pos="284"/>
        </w:tabs>
        <w:contextualSpacing/>
        <w:jc w:val="both"/>
        <w:rPr>
          <w:color w:val="000000" w:themeColor="text1"/>
        </w:rPr>
      </w:pPr>
    </w:p>
    <w:p w:rsidR="00D06E39" w:rsidRPr="00E3026C" w:rsidRDefault="00D06E39" w:rsidP="00D06E39">
      <w:pPr>
        <w:pStyle w:val="aff7"/>
        <w:tabs>
          <w:tab w:val="left" w:pos="284"/>
        </w:tabs>
        <w:jc w:val="both"/>
        <w:rPr>
          <w:b/>
          <w:color w:val="000000" w:themeColor="text1"/>
          <w:sz w:val="24"/>
          <w:szCs w:val="24"/>
        </w:rPr>
      </w:pPr>
      <w:r w:rsidRPr="00E3026C">
        <w:rPr>
          <w:b/>
          <w:color w:val="000000" w:themeColor="text1"/>
          <w:sz w:val="24"/>
          <w:szCs w:val="24"/>
          <w:lang w:eastAsia="en-US"/>
        </w:rPr>
        <w:t>6. Требования к качеству оказываемых услуг, объему и срокам предоставления гарантий качества.</w:t>
      </w:r>
    </w:p>
    <w:p w:rsidR="00D06E39" w:rsidRPr="00E3026C" w:rsidRDefault="00D06E39" w:rsidP="00D06E39">
      <w:pPr>
        <w:tabs>
          <w:tab w:val="left" w:pos="284"/>
          <w:tab w:val="left" w:pos="360"/>
        </w:tabs>
        <w:jc w:val="both"/>
        <w:rPr>
          <w:rFonts w:eastAsia="Times New Roman CYR"/>
          <w:color w:val="000000" w:themeColor="text1"/>
        </w:rPr>
      </w:pPr>
      <w:r w:rsidRPr="00E3026C">
        <w:rPr>
          <w:rFonts w:eastAsia="Times New Roman CYR"/>
          <w:color w:val="000000" w:themeColor="text1"/>
        </w:rPr>
        <w:t>6.1. Срок предоставления гарантий качества услуг на установленный объем услуг распространяется на весь срок указания услуг в соответствии с действующим законодательством РФ.</w:t>
      </w:r>
    </w:p>
    <w:p w:rsidR="00D06E39" w:rsidRPr="00E3026C" w:rsidRDefault="00D06E39" w:rsidP="00D06E39">
      <w:pPr>
        <w:tabs>
          <w:tab w:val="left" w:pos="284"/>
          <w:tab w:val="left" w:pos="360"/>
        </w:tabs>
        <w:jc w:val="both"/>
        <w:rPr>
          <w:rFonts w:eastAsia="Times New Roman CYR"/>
          <w:color w:val="000000" w:themeColor="text1"/>
        </w:rPr>
      </w:pPr>
      <w:r w:rsidRPr="00E3026C">
        <w:rPr>
          <w:rFonts w:eastAsia="Times New Roman CYR"/>
          <w:color w:val="000000" w:themeColor="text1"/>
        </w:rPr>
        <w:t xml:space="preserve">6.2. Качество и полнота оказания услуг определяется посредством проверки представителем Заказчика документов, полученных от Исполнителя. </w:t>
      </w:r>
    </w:p>
    <w:p w:rsidR="00D06E39" w:rsidRPr="00E3026C" w:rsidRDefault="00D06E39" w:rsidP="00D06E39">
      <w:pPr>
        <w:tabs>
          <w:tab w:val="left" w:pos="284"/>
          <w:tab w:val="left" w:pos="360"/>
        </w:tabs>
        <w:jc w:val="both"/>
        <w:rPr>
          <w:rFonts w:eastAsia="Times New Roman CYR"/>
          <w:color w:val="000000" w:themeColor="text1"/>
        </w:rPr>
      </w:pPr>
      <w:r w:rsidRPr="00E3026C">
        <w:rPr>
          <w:rFonts w:eastAsia="Times New Roman CYR"/>
          <w:color w:val="000000" w:themeColor="text1"/>
        </w:rPr>
        <w:t>6.3. Исполнитель обязан безвозмездно исправить по требованию Заказчика все выявленные недостатки, если в процессе оказанных услуг Исполнитель допустил отступление от условий контракта, ухудшившие качество услуг, в течение 5 дней с момента вручения в письменном виде Заказчиком соответствующего требования Исполнителю.</w:t>
      </w:r>
    </w:p>
    <w:p w:rsidR="00D06E39" w:rsidRPr="00E3026C" w:rsidRDefault="00D06E39" w:rsidP="00D06E39">
      <w:pPr>
        <w:tabs>
          <w:tab w:val="left" w:pos="284"/>
          <w:tab w:val="left" w:pos="360"/>
        </w:tabs>
        <w:jc w:val="both"/>
        <w:rPr>
          <w:rFonts w:eastAsia="Times New Roman CYR"/>
          <w:color w:val="000000" w:themeColor="text1"/>
        </w:rPr>
      </w:pPr>
      <w:r w:rsidRPr="00E3026C">
        <w:rPr>
          <w:rFonts w:eastAsia="Times New Roman CYR"/>
          <w:color w:val="000000" w:themeColor="text1"/>
        </w:rPr>
        <w:t>6.4. Исполнитель гарантирует соответствие подготовленных документов требованиям нормативных правовых актов для предоставления в орган государственного кадастрового учета.</w:t>
      </w:r>
    </w:p>
    <w:p w:rsidR="00D06E39" w:rsidRDefault="00D06E39" w:rsidP="00D06E39">
      <w:pPr>
        <w:pStyle w:val="32"/>
        <w:jc w:val="both"/>
        <w:rPr>
          <w:color w:val="000000" w:themeColor="text1"/>
          <w:sz w:val="24"/>
          <w:szCs w:val="24"/>
        </w:rPr>
      </w:pPr>
      <w:r w:rsidRPr="00E3026C">
        <w:rPr>
          <w:color w:val="000000" w:themeColor="text1"/>
          <w:sz w:val="24"/>
          <w:szCs w:val="24"/>
        </w:rPr>
        <w:t xml:space="preserve">6.5. </w:t>
      </w:r>
      <w:proofErr w:type="gramStart"/>
      <w:r w:rsidRPr="00E3026C">
        <w:rPr>
          <w:color w:val="000000" w:themeColor="text1"/>
          <w:sz w:val="24"/>
          <w:szCs w:val="24"/>
        </w:rPr>
        <w:t>В случае вынесения Федеральной службой государственной регистрации, кадастра и картографии (</w:t>
      </w:r>
      <w:proofErr w:type="spellStart"/>
      <w:r w:rsidRPr="00E3026C">
        <w:rPr>
          <w:color w:val="000000" w:themeColor="text1"/>
          <w:sz w:val="24"/>
          <w:szCs w:val="24"/>
        </w:rPr>
        <w:t>Росреестр</w:t>
      </w:r>
      <w:proofErr w:type="spellEnd"/>
      <w:r w:rsidRPr="00E3026C">
        <w:rPr>
          <w:color w:val="000000" w:themeColor="text1"/>
          <w:sz w:val="24"/>
          <w:szCs w:val="24"/>
        </w:rPr>
        <w:t>)  решения о приостановлении, отказе в осуществлении кадастрового учета объекта недвижимости, Исполнитель обязан устранить за свой счет все обнаруженные  нарушения в оформлении документации, являющиеся следствием ненадлежащего оказания услуги самостоятельно направить в Федеральную службу государственной регистрации, кадастра и картографии дополнительного пакета документов для снятия приостановления и сформировать новый пакет документов в</w:t>
      </w:r>
      <w:proofErr w:type="gramEnd"/>
      <w:r w:rsidRPr="00E3026C">
        <w:rPr>
          <w:color w:val="000000" w:themeColor="text1"/>
          <w:sz w:val="24"/>
          <w:szCs w:val="24"/>
        </w:rPr>
        <w:t xml:space="preserve"> </w:t>
      </w:r>
      <w:proofErr w:type="gramStart"/>
      <w:r w:rsidRPr="00E3026C">
        <w:rPr>
          <w:color w:val="000000" w:themeColor="text1"/>
          <w:sz w:val="24"/>
          <w:szCs w:val="24"/>
        </w:rPr>
        <w:t>случае</w:t>
      </w:r>
      <w:proofErr w:type="gramEnd"/>
      <w:r w:rsidRPr="00E3026C">
        <w:rPr>
          <w:color w:val="000000" w:themeColor="text1"/>
          <w:sz w:val="24"/>
          <w:szCs w:val="24"/>
        </w:rPr>
        <w:t xml:space="preserve"> отказа</w:t>
      </w:r>
      <w:r>
        <w:rPr>
          <w:color w:val="000000" w:themeColor="text1"/>
          <w:sz w:val="24"/>
          <w:szCs w:val="24"/>
        </w:rPr>
        <w:t>.</w:t>
      </w:r>
    </w:p>
    <w:p w:rsidR="00D06E39" w:rsidRPr="00D06E39" w:rsidRDefault="00D06E39" w:rsidP="00D06E39">
      <w:pPr>
        <w:rPr>
          <w:rFonts w:eastAsia="MS Mincho"/>
        </w:rPr>
      </w:pPr>
    </w:p>
    <w:p w:rsidR="00736A07" w:rsidRPr="00391DFD" w:rsidRDefault="00736A07" w:rsidP="000E1C08">
      <w:bookmarkStart w:id="77" w:name="_РАЗДЕЛ_V._ПРОЕКТ"/>
      <w:bookmarkStart w:id="78" w:name="_Toc531338861"/>
      <w:bookmarkEnd w:id="77"/>
    </w:p>
    <w:p w:rsidR="008134F8" w:rsidRDefault="008134F8" w:rsidP="008134F8">
      <w:pPr>
        <w:pStyle w:val="11"/>
        <w:pageBreakBefore/>
        <w:jc w:val="center"/>
        <w:rPr>
          <w:rFonts w:ascii="Times New Roman" w:hAnsi="Times New Roman" w:cs="Times New Roman"/>
          <w:color w:val="auto"/>
        </w:rPr>
      </w:pPr>
      <w:bookmarkStart w:id="79" w:name="_РАЗДЕЛ_V._ПРОЕКТ_1"/>
      <w:bookmarkStart w:id="80" w:name="_Toc67580879"/>
      <w:bookmarkEnd w:id="78"/>
      <w:bookmarkEnd w:id="79"/>
      <w:r>
        <w:rPr>
          <w:rFonts w:ascii="Times New Roman" w:hAnsi="Times New Roman" w:cs="Times New Roman"/>
          <w:b w:val="0"/>
          <w:bCs w:val="0"/>
          <w:color w:val="auto"/>
        </w:rPr>
        <w:lastRenderedPageBreak/>
        <w:t>РАЗДЕЛ V. ПРОЕКТ ДОГОВОРА</w:t>
      </w:r>
      <w:bookmarkEnd w:id="80"/>
    </w:p>
    <w:p w:rsidR="008134F8" w:rsidRDefault="008134F8" w:rsidP="008134F8">
      <w:pPr>
        <w:jc w:val="center"/>
        <w:rPr>
          <w:b/>
          <w:caps/>
        </w:rPr>
      </w:pPr>
      <w:r>
        <w:rPr>
          <w:b/>
          <w:caps/>
        </w:rPr>
        <w:t xml:space="preserve">     на оказание услуг № ___</w:t>
      </w:r>
    </w:p>
    <w:p w:rsidR="008134F8" w:rsidRDefault="008134F8" w:rsidP="008134F8">
      <w:pPr>
        <w:widowControl w:val="0"/>
        <w:tabs>
          <w:tab w:val="left" w:pos="6946"/>
        </w:tabs>
        <w:autoSpaceDE w:val="0"/>
        <w:autoSpaceDN w:val="0"/>
        <w:adjustRightInd w:val="0"/>
        <w:jc w:val="center"/>
      </w:pPr>
    </w:p>
    <w:p w:rsidR="008134F8" w:rsidRDefault="008134F8" w:rsidP="008134F8">
      <w:pPr>
        <w:widowControl w:val="0"/>
        <w:tabs>
          <w:tab w:val="left" w:pos="6946"/>
        </w:tabs>
        <w:autoSpaceDE w:val="0"/>
        <w:autoSpaceDN w:val="0"/>
        <w:adjustRightInd w:val="0"/>
        <w:jc w:val="center"/>
      </w:pPr>
    </w:p>
    <w:p w:rsidR="008134F8" w:rsidRDefault="008134F8" w:rsidP="008134F8">
      <w:pPr>
        <w:widowControl w:val="0"/>
        <w:tabs>
          <w:tab w:val="left" w:pos="6946"/>
        </w:tabs>
        <w:autoSpaceDE w:val="0"/>
        <w:autoSpaceDN w:val="0"/>
        <w:adjustRightInd w:val="0"/>
        <w:jc w:val="center"/>
      </w:pPr>
      <w:r>
        <w:t>г. Сургут                                                                                               «___»____________20__г.</w:t>
      </w:r>
    </w:p>
    <w:p w:rsidR="008134F8" w:rsidRDefault="008134F8" w:rsidP="008134F8">
      <w:pPr>
        <w:jc w:val="both"/>
        <w:rPr>
          <w:b/>
        </w:rPr>
      </w:pPr>
    </w:p>
    <w:p w:rsidR="008134F8" w:rsidRPr="009664C2" w:rsidRDefault="008134F8" w:rsidP="008134F8">
      <w:pPr>
        <w:ind w:firstLine="567"/>
        <w:jc w:val="both"/>
        <w:rPr>
          <w:color w:val="000000"/>
          <w:kern w:val="16"/>
        </w:rPr>
      </w:pPr>
      <w:proofErr w:type="gramStart"/>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xml:space="preserve">, на основании протокола </w:t>
      </w:r>
      <w:r>
        <w:rPr>
          <w:color w:val="000000"/>
          <w:kern w:val="16"/>
        </w:rPr>
        <w:t xml:space="preserve">подведения итогов </w:t>
      </w:r>
      <w:r w:rsidRPr="00953A44">
        <w:rPr>
          <w:color w:val="000000"/>
          <w:kern w:val="16"/>
        </w:rPr>
        <w:t xml:space="preserve">№______________ </w:t>
      </w:r>
      <w:r>
        <w:rPr>
          <w:color w:val="000000"/>
          <w:kern w:val="16"/>
        </w:rPr>
        <w:t>от «__»__________ 20__</w:t>
      </w:r>
      <w:r w:rsidRPr="00953A44">
        <w:rPr>
          <w:color w:val="000000"/>
          <w:kern w:val="16"/>
        </w:rPr>
        <w:t>г. заключили настоящий Договор, о нижеследующем:</w:t>
      </w:r>
      <w:proofErr w:type="gramEnd"/>
    </w:p>
    <w:p w:rsidR="008134F8" w:rsidRPr="009664C2" w:rsidRDefault="008134F8" w:rsidP="008134F8">
      <w:pPr>
        <w:ind w:firstLine="567"/>
        <w:jc w:val="center"/>
        <w:rPr>
          <w:b/>
        </w:rPr>
      </w:pPr>
      <w:r w:rsidRPr="009664C2">
        <w:rPr>
          <w:b/>
        </w:rPr>
        <w:t>1. Предмет Договора</w:t>
      </w:r>
    </w:p>
    <w:p w:rsidR="008134F8" w:rsidRPr="00B424DB" w:rsidRDefault="008134F8" w:rsidP="008134F8">
      <w:pPr>
        <w:widowControl w:val="0"/>
        <w:tabs>
          <w:tab w:val="left" w:pos="993"/>
        </w:tabs>
        <w:suppressAutoHyphens/>
        <w:autoSpaceDE w:val="0"/>
        <w:autoSpaceDN w:val="0"/>
        <w:adjustRightInd w:val="0"/>
        <w:ind w:firstLine="567"/>
        <w:jc w:val="both"/>
      </w:pPr>
      <w:r w:rsidRPr="000F18FA">
        <w:t>1.1.</w:t>
      </w:r>
      <w:r w:rsidRPr="000F18FA">
        <w:tab/>
      </w:r>
      <w:r w:rsidRPr="000F18FA">
        <w:rPr>
          <w:bCs/>
        </w:rPr>
        <w:t xml:space="preserve">Исполнитель обязуется своевременно </w:t>
      </w:r>
      <w:r w:rsidRPr="00964C86">
        <w:rPr>
          <w:bCs/>
        </w:rPr>
        <w:t xml:space="preserve">оказать </w:t>
      </w:r>
      <w:r w:rsidRPr="00964C86">
        <w:rPr>
          <w:color w:val="000000"/>
        </w:rPr>
        <w:t xml:space="preserve">услугу по технической инвентаризации недвижимого имущества нежилого фонда </w:t>
      </w:r>
      <w:r w:rsidRPr="00964C86">
        <w:t>(далее – услуги), а Заказчик обязуется</w:t>
      </w:r>
      <w:r w:rsidRPr="009664C2">
        <w:t xml:space="preserve"> принять и оплатить их.</w:t>
      </w:r>
    </w:p>
    <w:p w:rsidR="008134F8" w:rsidRPr="009664C2" w:rsidRDefault="008134F8" w:rsidP="008134F8">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8134F8" w:rsidRDefault="008134F8" w:rsidP="008134F8">
      <w:pPr>
        <w:ind w:firstLine="567"/>
        <w:jc w:val="both"/>
      </w:pPr>
      <w:r w:rsidRPr="009664C2">
        <w:rPr>
          <w:color w:val="000000"/>
        </w:rPr>
        <w:t>1.3. Место оказания услуг</w:t>
      </w:r>
      <w:r>
        <w:rPr>
          <w:color w:val="000000"/>
        </w:rPr>
        <w:t xml:space="preserve">: </w:t>
      </w:r>
      <w:r w:rsidRPr="00B22FF8">
        <w:rPr>
          <w:color w:val="000000" w:themeColor="text1"/>
        </w:rPr>
        <w:t>по местонахождению объектов</w:t>
      </w:r>
      <w:r>
        <w:rPr>
          <w:color w:val="000000" w:themeColor="text1"/>
        </w:rPr>
        <w:t xml:space="preserve"> в соответствии с Техническим заданием (Приложение №1 к Договору)</w:t>
      </w:r>
      <w:r w:rsidRPr="00B22FF8">
        <w:rPr>
          <w:color w:val="000000" w:themeColor="text1"/>
        </w:rPr>
        <w:t>. Место предоставлени</w:t>
      </w:r>
      <w:r>
        <w:rPr>
          <w:color w:val="000000" w:themeColor="text1"/>
        </w:rPr>
        <w:t>я</w:t>
      </w:r>
      <w:r w:rsidRPr="00B22FF8">
        <w:rPr>
          <w:color w:val="000000" w:themeColor="text1"/>
        </w:rPr>
        <w:t xml:space="preserve"> технических паспортов, технических планов по местонахождению Заказчика: </w:t>
      </w:r>
      <w:proofErr w:type="gramStart"/>
      <w:r w:rsidRPr="00B22FF8">
        <w:rPr>
          <w:color w:val="000000" w:themeColor="text1"/>
        </w:rPr>
        <w:t>Тюменская область, Ханты-Мансийский автономный округ - Югра, г. Сургут, ул. Маяковского, 15.</w:t>
      </w:r>
      <w:proofErr w:type="gramEnd"/>
    </w:p>
    <w:p w:rsidR="008134F8" w:rsidRPr="00196633" w:rsidRDefault="008134F8" w:rsidP="008134F8">
      <w:pPr>
        <w:pStyle w:val="af2"/>
        <w:ind w:left="720"/>
        <w:jc w:val="both"/>
        <w:rPr>
          <w:rFonts w:ascii="Times New Roman" w:hAnsi="Times New Roman"/>
          <w:sz w:val="24"/>
          <w:szCs w:val="24"/>
        </w:rPr>
      </w:pPr>
    </w:p>
    <w:p w:rsidR="008134F8" w:rsidRPr="009664C2" w:rsidRDefault="008134F8" w:rsidP="008134F8">
      <w:pPr>
        <w:ind w:firstLine="567"/>
        <w:jc w:val="center"/>
        <w:rPr>
          <w:b/>
        </w:rPr>
      </w:pPr>
      <w:r w:rsidRPr="009664C2">
        <w:rPr>
          <w:b/>
        </w:rPr>
        <w:t>2. Цена Договора и порядок расчетов</w:t>
      </w:r>
    </w:p>
    <w:p w:rsidR="008134F8" w:rsidRPr="009664C2" w:rsidRDefault="008134F8" w:rsidP="008134F8">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8134F8" w:rsidRDefault="008134F8" w:rsidP="008134F8">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8134F8" w:rsidRPr="009664C2" w:rsidRDefault="008134F8" w:rsidP="008134F8">
      <w:pPr>
        <w:widowControl w:val="0"/>
        <w:autoSpaceDE w:val="0"/>
        <w:autoSpaceDN w:val="0"/>
        <w:adjustRightInd w:val="0"/>
        <w:ind w:firstLine="567"/>
        <w:jc w:val="both"/>
      </w:pPr>
      <w:proofErr w:type="gramStart"/>
      <w:r>
        <w:t xml:space="preserve">Сумма, подлежащая уплате </w:t>
      </w:r>
      <w:r w:rsidRPr="00397D6D">
        <w:t>Исполнителю</w:t>
      </w:r>
      <w:r>
        <w:t xml:space="preserve">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134F8" w:rsidRPr="009664C2" w:rsidRDefault="008134F8" w:rsidP="008134F8">
      <w:pPr>
        <w:widowControl w:val="0"/>
        <w:autoSpaceDE w:val="0"/>
        <w:autoSpaceDN w:val="0"/>
        <w:adjustRightInd w:val="0"/>
        <w:ind w:firstLine="567"/>
        <w:jc w:val="both"/>
      </w:pPr>
      <w:r w:rsidRPr="009664C2">
        <w:t>2.3.  Расчеты по Договору производятся в следующем порядке:</w:t>
      </w:r>
    </w:p>
    <w:p w:rsidR="008134F8" w:rsidRPr="009664C2" w:rsidRDefault="008134F8" w:rsidP="008134F8">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8134F8" w:rsidRPr="009664C2" w:rsidRDefault="008134F8" w:rsidP="008134F8">
      <w:pPr>
        <w:widowControl w:val="0"/>
        <w:autoSpaceDE w:val="0"/>
        <w:autoSpaceDN w:val="0"/>
        <w:adjustRightInd w:val="0"/>
        <w:ind w:firstLine="567"/>
        <w:jc w:val="both"/>
      </w:pPr>
      <w:r w:rsidRPr="009664C2">
        <w:t>2.3.2. Оплата производится в рублях Российской Федерации.</w:t>
      </w:r>
    </w:p>
    <w:p w:rsidR="008134F8" w:rsidRPr="00C233A1" w:rsidRDefault="008134F8" w:rsidP="008134F8">
      <w:pPr>
        <w:ind w:firstLine="567"/>
        <w:jc w:val="both"/>
      </w:pPr>
      <w:r w:rsidRPr="009664C2">
        <w:t>2.3.3.Расчет за ока</w:t>
      </w:r>
      <w:r>
        <w:t xml:space="preserve">занные услуги осуществляется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w:t>
      </w:r>
      <w:proofErr w:type="gramStart"/>
      <w:r w:rsidRPr="009664C2">
        <w:t>а</w:t>
      </w:r>
      <w:r>
        <w:rPr>
          <w:color w:val="000000"/>
        </w:rPr>
        <w:t>(</w:t>
      </w:r>
      <w:proofErr w:type="gramEnd"/>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 основе формы счета-фактуры»</w:t>
      </w:r>
      <w:r>
        <w:t>.</w:t>
      </w:r>
    </w:p>
    <w:p w:rsidR="008134F8" w:rsidRDefault="008134F8" w:rsidP="008134F8">
      <w:pPr>
        <w:widowControl w:val="0"/>
        <w:autoSpaceDE w:val="0"/>
        <w:autoSpaceDN w:val="0"/>
        <w:adjustRightInd w:val="0"/>
        <w:ind w:firstLine="567"/>
        <w:jc w:val="both"/>
      </w:pPr>
      <w:r w:rsidRPr="009664C2">
        <w:t xml:space="preserve">2.3.4. При оформлении </w:t>
      </w:r>
      <w:r>
        <w:t xml:space="preserve">счетов, </w:t>
      </w:r>
      <w:r w:rsidRPr="009664C2">
        <w:t>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8134F8" w:rsidRDefault="008134F8" w:rsidP="008134F8">
      <w:pPr>
        <w:widowControl w:val="0"/>
        <w:autoSpaceDE w:val="0"/>
        <w:autoSpaceDN w:val="0"/>
        <w:adjustRightInd w:val="0"/>
        <w:ind w:firstLine="567"/>
        <w:jc w:val="both"/>
      </w:pPr>
    </w:p>
    <w:p w:rsidR="008134F8" w:rsidRPr="009664C2" w:rsidRDefault="008134F8" w:rsidP="008134F8">
      <w:pPr>
        <w:ind w:firstLine="567"/>
        <w:jc w:val="center"/>
        <w:rPr>
          <w:b/>
        </w:rPr>
      </w:pPr>
      <w:r w:rsidRPr="009664C2">
        <w:rPr>
          <w:b/>
        </w:rPr>
        <w:lastRenderedPageBreak/>
        <w:t>3. Права и обязанности сторон</w:t>
      </w:r>
    </w:p>
    <w:p w:rsidR="008134F8" w:rsidRPr="009664C2" w:rsidRDefault="008134F8" w:rsidP="008134F8">
      <w:pPr>
        <w:pStyle w:val="afff0"/>
        <w:ind w:firstLine="567"/>
        <w:rPr>
          <w:b/>
        </w:rPr>
      </w:pPr>
      <w:r w:rsidRPr="009664C2">
        <w:rPr>
          <w:b/>
        </w:rPr>
        <w:t>3.1. Заказчик имеет право:</w:t>
      </w:r>
    </w:p>
    <w:p w:rsidR="008134F8" w:rsidRPr="009664C2" w:rsidRDefault="008134F8" w:rsidP="008134F8">
      <w:pPr>
        <w:pStyle w:val="afff0"/>
        <w:ind w:firstLine="567"/>
      </w:pPr>
      <w:r w:rsidRPr="009664C2">
        <w:t>3.1.1. Досрочно принять и оплатить услуги в соответствии с условиями Договора.</w:t>
      </w:r>
    </w:p>
    <w:p w:rsidR="008134F8" w:rsidRPr="009664C2" w:rsidRDefault="008134F8" w:rsidP="008134F8">
      <w:pPr>
        <w:pStyle w:val="afff0"/>
        <w:ind w:firstLine="567"/>
      </w:pPr>
      <w:r w:rsidRPr="009664C2">
        <w:t>3.1.2. Требовать возмещения неустойки и (или) убытков, причиненных по вине Исполнителя.</w:t>
      </w:r>
    </w:p>
    <w:p w:rsidR="008134F8" w:rsidRPr="009664C2" w:rsidRDefault="008134F8" w:rsidP="008134F8">
      <w:pPr>
        <w:pStyle w:val="afff0"/>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8134F8" w:rsidRPr="009664C2" w:rsidRDefault="008134F8" w:rsidP="008134F8">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8134F8" w:rsidRPr="009664C2" w:rsidRDefault="008134F8" w:rsidP="008134F8">
      <w:pPr>
        <w:pStyle w:val="afff0"/>
        <w:ind w:firstLine="567"/>
        <w:rPr>
          <w:b/>
        </w:rPr>
      </w:pPr>
      <w:r w:rsidRPr="009664C2">
        <w:rPr>
          <w:b/>
        </w:rPr>
        <w:t>3.2. Заказчик обязан:</w:t>
      </w:r>
    </w:p>
    <w:p w:rsidR="008134F8" w:rsidRPr="009664C2" w:rsidRDefault="008134F8" w:rsidP="008134F8">
      <w:pPr>
        <w:ind w:firstLine="567"/>
        <w:jc w:val="both"/>
      </w:pPr>
      <w:r w:rsidRPr="009664C2">
        <w:t>3.2.1. Обеспечить приемку оказанных по Договору услуг по объему и качеству.</w:t>
      </w:r>
    </w:p>
    <w:p w:rsidR="008134F8" w:rsidRPr="009664C2" w:rsidRDefault="008134F8" w:rsidP="008134F8">
      <w:pPr>
        <w:pStyle w:val="aff7"/>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8134F8" w:rsidRPr="009664C2" w:rsidRDefault="008134F8" w:rsidP="008134F8">
      <w:pPr>
        <w:pStyle w:val="aff7"/>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8134F8" w:rsidRPr="009664C2" w:rsidRDefault="008134F8" w:rsidP="008134F8">
      <w:pPr>
        <w:shd w:val="clear" w:color="auto" w:fill="FFFFFF"/>
        <w:tabs>
          <w:tab w:val="left" w:pos="540"/>
        </w:tabs>
        <w:ind w:firstLine="567"/>
        <w:jc w:val="both"/>
        <w:rPr>
          <w:b/>
          <w:bCs/>
          <w:color w:val="000000"/>
        </w:rPr>
      </w:pPr>
      <w:r w:rsidRPr="009664C2">
        <w:rPr>
          <w:b/>
          <w:bCs/>
          <w:color w:val="000000"/>
        </w:rPr>
        <w:t>3.3. Исполнитель обязан:</w:t>
      </w:r>
    </w:p>
    <w:p w:rsidR="008134F8" w:rsidRDefault="008134F8" w:rsidP="008134F8">
      <w:pPr>
        <w:pStyle w:val="aff7"/>
        <w:tabs>
          <w:tab w:val="num" w:pos="2443"/>
        </w:tabs>
        <w:ind w:firstLine="567"/>
        <w:jc w:val="both"/>
        <w:rPr>
          <w:i w:val="0"/>
          <w:sz w:val="24"/>
          <w:szCs w:val="24"/>
        </w:rPr>
      </w:pPr>
      <w:r w:rsidRPr="009664C2">
        <w:rPr>
          <w:i w:val="0"/>
          <w:sz w:val="24"/>
          <w:szCs w:val="24"/>
        </w:rPr>
        <w:t xml:space="preserve">3.3.1. Оказать услуги надлежащим образом в соответствии с </w:t>
      </w:r>
      <w:r>
        <w:rPr>
          <w:i w:val="0"/>
          <w:sz w:val="24"/>
          <w:szCs w:val="24"/>
        </w:rPr>
        <w:t>требованиями Технического задания (Приложение №1 к Д</w:t>
      </w:r>
      <w:r w:rsidRPr="009664C2">
        <w:rPr>
          <w:i w:val="0"/>
          <w:sz w:val="24"/>
          <w:szCs w:val="24"/>
        </w:rPr>
        <w:t>оговору) и в сроки, предусмотренные настоящим Договором.</w:t>
      </w:r>
    </w:p>
    <w:p w:rsidR="008134F8" w:rsidRDefault="008134F8" w:rsidP="008134F8">
      <w:pPr>
        <w:pStyle w:val="aff7"/>
        <w:tabs>
          <w:tab w:val="num" w:pos="2443"/>
        </w:tabs>
        <w:ind w:firstLine="567"/>
        <w:jc w:val="both"/>
        <w:rPr>
          <w:i w:val="0"/>
          <w:sz w:val="24"/>
          <w:szCs w:val="24"/>
        </w:rPr>
      </w:pPr>
      <w:r>
        <w:rPr>
          <w:i w:val="0"/>
          <w:sz w:val="24"/>
          <w:szCs w:val="24"/>
        </w:rPr>
        <w:t>3.3.2. Оказывать услуги в соответствии с нормативными правовыми актами и действующим законодательством РФ.</w:t>
      </w:r>
    </w:p>
    <w:p w:rsidR="008134F8" w:rsidRPr="009664C2" w:rsidRDefault="008134F8" w:rsidP="008134F8">
      <w:pPr>
        <w:pStyle w:val="aff7"/>
        <w:tabs>
          <w:tab w:val="num" w:pos="2443"/>
        </w:tabs>
        <w:ind w:firstLine="567"/>
        <w:jc w:val="both"/>
        <w:rPr>
          <w:i w:val="0"/>
          <w:sz w:val="24"/>
          <w:szCs w:val="24"/>
        </w:rPr>
      </w:pPr>
      <w:r>
        <w:rPr>
          <w:i w:val="0"/>
          <w:sz w:val="24"/>
          <w:szCs w:val="24"/>
        </w:rPr>
        <w:t>3.3.3</w:t>
      </w:r>
      <w:r w:rsidRPr="00A726DA">
        <w:rPr>
          <w:i w:val="0"/>
          <w:sz w:val="24"/>
          <w:szCs w:val="24"/>
        </w:rPr>
        <w:t>.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8134F8" w:rsidRPr="009664C2" w:rsidRDefault="008134F8" w:rsidP="008134F8">
      <w:pPr>
        <w:pStyle w:val="aff7"/>
        <w:tabs>
          <w:tab w:val="left" w:pos="1134"/>
          <w:tab w:val="num" w:pos="2443"/>
        </w:tabs>
        <w:ind w:firstLine="567"/>
        <w:jc w:val="both"/>
        <w:rPr>
          <w:i w:val="0"/>
          <w:sz w:val="24"/>
          <w:szCs w:val="24"/>
        </w:rPr>
      </w:pPr>
      <w:r>
        <w:rPr>
          <w:i w:val="0"/>
          <w:sz w:val="24"/>
          <w:szCs w:val="24"/>
        </w:rPr>
        <w:t>3.3.4</w:t>
      </w:r>
      <w:r w:rsidRPr="009664C2">
        <w:rPr>
          <w:i w:val="0"/>
          <w:sz w:val="24"/>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8134F8" w:rsidRDefault="008134F8" w:rsidP="008134F8">
      <w:pPr>
        <w:autoSpaceDE w:val="0"/>
        <w:autoSpaceDN w:val="0"/>
        <w:adjustRightInd w:val="0"/>
        <w:ind w:firstLine="567"/>
        <w:jc w:val="both"/>
      </w:pPr>
      <w:r>
        <w:t>3.3.5</w:t>
      </w:r>
      <w:r w:rsidRPr="009664C2">
        <w:t>.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8134F8" w:rsidRPr="00332723" w:rsidRDefault="008134F8" w:rsidP="008134F8">
      <w:pPr>
        <w:pStyle w:val="aff7"/>
        <w:tabs>
          <w:tab w:val="num" w:pos="2443"/>
        </w:tabs>
        <w:ind w:firstLine="567"/>
        <w:jc w:val="both"/>
        <w:rPr>
          <w:i w:val="0"/>
          <w:sz w:val="24"/>
          <w:szCs w:val="24"/>
        </w:rPr>
      </w:pPr>
      <w:r w:rsidRPr="00332723">
        <w:rPr>
          <w:i w:val="0"/>
          <w:sz w:val="24"/>
          <w:szCs w:val="24"/>
        </w:rPr>
        <w:t>3.3.</w:t>
      </w:r>
      <w:r>
        <w:rPr>
          <w:i w:val="0"/>
          <w:sz w:val="24"/>
          <w:szCs w:val="24"/>
        </w:rPr>
        <w:t>6</w:t>
      </w:r>
      <w:r w:rsidRPr="00332723">
        <w:rPr>
          <w:i w:val="0"/>
          <w:sz w:val="24"/>
          <w:szCs w:val="24"/>
        </w:rPr>
        <w:t>. </w:t>
      </w:r>
      <w:r>
        <w:rPr>
          <w:i w:val="0"/>
          <w:sz w:val="24"/>
          <w:szCs w:val="24"/>
        </w:rPr>
        <w:t>Предоставлять гарантию на достоверность результатов оказанных услуг, качественное оказание услуг в соответствии с действующей нормативно-технической документацией, Техническим заданием (Приложение №1 к договору)</w:t>
      </w:r>
      <w:r w:rsidRPr="00332723">
        <w:rPr>
          <w:i w:val="0"/>
          <w:sz w:val="24"/>
          <w:szCs w:val="24"/>
        </w:rPr>
        <w:t>.</w:t>
      </w:r>
    </w:p>
    <w:p w:rsidR="008134F8" w:rsidRPr="009664C2" w:rsidRDefault="008134F8" w:rsidP="008134F8">
      <w:pPr>
        <w:pStyle w:val="aff7"/>
        <w:tabs>
          <w:tab w:val="num" w:pos="2443"/>
        </w:tabs>
        <w:ind w:firstLine="567"/>
        <w:jc w:val="both"/>
        <w:rPr>
          <w:i w:val="0"/>
          <w:sz w:val="24"/>
          <w:szCs w:val="24"/>
        </w:rPr>
      </w:pPr>
      <w:r>
        <w:rPr>
          <w:i w:val="0"/>
          <w:sz w:val="24"/>
          <w:szCs w:val="24"/>
        </w:rPr>
        <w:t>3.3.7</w:t>
      </w:r>
      <w:r w:rsidRPr="009664C2">
        <w:rPr>
          <w:i w:val="0"/>
          <w:sz w:val="24"/>
          <w:szCs w:val="24"/>
        </w:rPr>
        <w:t>. Выполнять иные обязанности, предусмотренные настоящим Договором.</w:t>
      </w:r>
    </w:p>
    <w:p w:rsidR="008134F8" w:rsidRPr="009664C2" w:rsidRDefault="008134F8" w:rsidP="008134F8">
      <w:pPr>
        <w:pStyle w:val="afff0"/>
        <w:ind w:firstLine="567"/>
        <w:rPr>
          <w:b/>
        </w:rPr>
      </w:pPr>
      <w:r w:rsidRPr="009664C2">
        <w:rPr>
          <w:b/>
        </w:rPr>
        <w:t>3.4. Исполнитель вправе:</w:t>
      </w:r>
    </w:p>
    <w:p w:rsidR="008134F8" w:rsidRPr="009664C2" w:rsidRDefault="008134F8" w:rsidP="008134F8">
      <w:pPr>
        <w:pStyle w:val="afff0"/>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8134F8" w:rsidRPr="009D2047" w:rsidRDefault="008134F8" w:rsidP="008134F8">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8134F8" w:rsidRPr="009664C2" w:rsidRDefault="008134F8" w:rsidP="008134F8">
      <w:pPr>
        <w:ind w:firstLine="567"/>
        <w:jc w:val="center"/>
        <w:rPr>
          <w:b/>
        </w:rPr>
      </w:pPr>
      <w:r w:rsidRPr="009664C2">
        <w:rPr>
          <w:b/>
        </w:rPr>
        <w:t>4. Сроки оказания услуг</w:t>
      </w:r>
    </w:p>
    <w:p w:rsidR="008134F8" w:rsidRDefault="008134F8" w:rsidP="008134F8">
      <w:pPr>
        <w:widowControl w:val="0"/>
        <w:suppressAutoHyphens/>
        <w:autoSpaceDE w:val="0"/>
        <w:autoSpaceDN w:val="0"/>
        <w:adjustRightInd w:val="0"/>
        <w:ind w:firstLine="567"/>
        <w:jc w:val="both"/>
        <w:rPr>
          <w:u w:val="single"/>
        </w:rPr>
      </w:pPr>
      <w:r>
        <w:rPr>
          <w:color w:val="000000"/>
          <w:kern w:val="16"/>
        </w:rPr>
        <w:t>4.1. Срок оказания услуг</w:t>
      </w:r>
      <w:r w:rsidRPr="009664C2">
        <w:rPr>
          <w:color w:val="000000"/>
          <w:kern w:val="16"/>
        </w:rPr>
        <w:t>:</w:t>
      </w:r>
      <w:r>
        <w:rPr>
          <w:color w:val="000000"/>
          <w:kern w:val="16"/>
        </w:rPr>
        <w:t xml:space="preserve"> </w:t>
      </w:r>
      <w:proofErr w:type="gramStart"/>
      <w:r w:rsidR="005B1F75" w:rsidRPr="005B1F75">
        <w:rPr>
          <w:rFonts w:eastAsiaTheme="minorHAnsi"/>
          <w:lang w:eastAsia="en-US"/>
        </w:rPr>
        <w:t>с даты заключения</w:t>
      </w:r>
      <w:proofErr w:type="gramEnd"/>
      <w:r w:rsidR="005B1F75" w:rsidRPr="005B1F75">
        <w:rPr>
          <w:rFonts w:eastAsiaTheme="minorHAnsi"/>
          <w:lang w:eastAsia="en-US"/>
        </w:rPr>
        <w:t xml:space="preserve"> договора по 01.09.2021г.</w:t>
      </w:r>
    </w:p>
    <w:p w:rsidR="008134F8" w:rsidRPr="009664C2" w:rsidRDefault="008134F8" w:rsidP="008134F8">
      <w:pPr>
        <w:widowControl w:val="0"/>
        <w:suppressAutoHyphens/>
        <w:autoSpaceDE w:val="0"/>
        <w:autoSpaceDN w:val="0"/>
        <w:adjustRightInd w:val="0"/>
        <w:ind w:firstLine="567"/>
        <w:jc w:val="both"/>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w:t>
      </w:r>
      <w:proofErr w:type="gramStart"/>
      <w:r w:rsidRPr="009664C2">
        <w:rPr>
          <w:color w:val="000000"/>
          <w:kern w:val="16"/>
        </w:rPr>
        <w:t>случае</w:t>
      </w:r>
      <w:proofErr w:type="gramEnd"/>
      <w:r w:rsidRPr="009664C2">
        <w:rPr>
          <w:color w:val="000000"/>
          <w:kern w:val="16"/>
        </w:rPr>
        <w:t xml:space="preserve">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8134F8" w:rsidRPr="009664C2" w:rsidRDefault="008134F8" w:rsidP="008134F8">
      <w:pPr>
        <w:widowControl w:val="0"/>
        <w:autoSpaceDE w:val="0"/>
        <w:autoSpaceDN w:val="0"/>
        <w:adjustRightInd w:val="0"/>
        <w:ind w:firstLine="567"/>
        <w:jc w:val="both"/>
      </w:pPr>
      <w:r w:rsidRPr="009664C2">
        <w:rPr>
          <w:color w:val="000000"/>
          <w:kern w:val="16"/>
        </w:rPr>
        <w:t xml:space="preserve">4.3. </w:t>
      </w:r>
      <w:proofErr w:type="gramStart"/>
      <w:r w:rsidRPr="009664C2">
        <w:t>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rsidRPr="009664C2">
        <w:t xml:space="preserve"> При наступлении указанной даты (в случае, если она установлена), Заказчиком в двух экземплярах составляется Акт </w:t>
      </w:r>
      <w:proofErr w:type="spellStart"/>
      <w:r w:rsidRPr="009664C2">
        <w:t>взаимосверки</w:t>
      </w:r>
      <w:proofErr w:type="spellEnd"/>
      <w:r w:rsidRPr="009664C2">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134F8" w:rsidRPr="009664C2" w:rsidRDefault="008134F8" w:rsidP="008134F8">
      <w:pPr>
        <w:widowControl w:val="0"/>
        <w:autoSpaceDE w:val="0"/>
        <w:autoSpaceDN w:val="0"/>
        <w:adjustRightInd w:val="0"/>
        <w:ind w:firstLine="567"/>
        <w:jc w:val="both"/>
      </w:pPr>
      <w:r w:rsidRPr="009664C2">
        <w:t xml:space="preserve">Исполнитель обязан подписать Акт </w:t>
      </w:r>
      <w:proofErr w:type="spellStart"/>
      <w:r w:rsidRPr="009664C2">
        <w:t>взаимосверки</w:t>
      </w:r>
      <w:proofErr w:type="spellEnd"/>
      <w:r w:rsidRPr="009664C2">
        <w:t xml:space="preserve"> обязательств. В </w:t>
      </w:r>
      <w:proofErr w:type="gramStart"/>
      <w:r w:rsidRPr="009664C2">
        <w:t>случае</w:t>
      </w:r>
      <w:proofErr w:type="gramEnd"/>
      <w:r w:rsidRPr="009664C2">
        <w:t xml:space="preserve"> уклонения Исполнителя от подписания данного акта Заказчик проставляет в нем соответствующую отметку. Акт </w:t>
      </w:r>
      <w:proofErr w:type="spellStart"/>
      <w:r w:rsidRPr="009664C2">
        <w:t>взаимосверки</w:t>
      </w:r>
      <w:proofErr w:type="spellEnd"/>
      <w:r w:rsidRPr="009664C2">
        <w:t xml:space="preserve"> обязательств является основанием для проведения взаиморасчетов между Сторонами. </w:t>
      </w:r>
    </w:p>
    <w:p w:rsidR="008134F8" w:rsidRPr="009664C2" w:rsidRDefault="008134F8" w:rsidP="008134F8">
      <w:pPr>
        <w:widowControl w:val="0"/>
        <w:autoSpaceDE w:val="0"/>
        <w:autoSpaceDN w:val="0"/>
        <w:adjustRightInd w:val="0"/>
        <w:ind w:firstLine="567"/>
        <w:jc w:val="both"/>
      </w:pPr>
      <w:r w:rsidRPr="009664C2">
        <w:lastRenderedPageBreak/>
        <w:t xml:space="preserve">4.4. В </w:t>
      </w:r>
      <w:proofErr w:type="gramStart"/>
      <w:r w:rsidRPr="009664C2">
        <w:t>случае</w:t>
      </w:r>
      <w:proofErr w:type="gramEnd"/>
      <w:r w:rsidRPr="009664C2">
        <w:t xml:space="preserve">, установленном в п. 4.3. Договора акт </w:t>
      </w:r>
      <w:proofErr w:type="spellStart"/>
      <w:r w:rsidRPr="009664C2">
        <w:t>взаимосверки</w:t>
      </w:r>
      <w:proofErr w:type="spellEnd"/>
      <w:r w:rsidRPr="009664C2">
        <w:t xml:space="preserve">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8134F8" w:rsidRDefault="008134F8" w:rsidP="008134F8">
      <w:pPr>
        <w:shd w:val="clear" w:color="auto" w:fill="FFFFFF"/>
        <w:tabs>
          <w:tab w:val="left" w:pos="1498"/>
        </w:tabs>
        <w:rPr>
          <w:b/>
        </w:rPr>
      </w:pPr>
    </w:p>
    <w:p w:rsidR="008134F8" w:rsidRPr="009664C2" w:rsidRDefault="008134F8" w:rsidP="008134F8">
      <w:pPr>
        <w:shd w:val="clear" w:color="auto" w:fill="FFFFFF"/>
        <w:tabs>
          <w:tab w:val="left" w:pos="1498"/>
        </w:tabs>
        <w:ind w:firstLine="567"/>
        <w:jc w:val="center"/>
        <w:rPr>
          <w:b/>
          <w:color w:val="000000"/>
        </w:rPr>
      </w:pPr>
      <w:r w:rsidRPr="009664C2">
        <w:rPr>
          <w:b/>
        </w:rPr>
        <w:t>5. Порядок сдачи и приемки услуг</w:t>
      </w:r>
    </w:p>
    <w:p w:rsidR="008134F8" w:rsidRDefault="008134F8" w:rsidP="008134F8">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8134F8" w:rsidRDefault="008134F8" w:rsidP="008134F8">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8134F8" w:rsidRPr="009664C2" w:rsidRDefault="008134F8" w:rsidP="008134F8">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 xml:space="preserve">твляется Заказчиком в течение </w:t>
      </w:r>
      <w:r w:rsidRPr="00332723">
        <w:t>5 (Пяти)</w:t>
      </w:r>
      <w:r w:rsidRPr="009664C2">
        <w:t xml:space="preserve"> рабочих дней </w:t>
      </w:r>
      <w:proofErr w:type="gramStart"/>
      <w:r w:rsidRPr="009664C2">
        <w:t>с даты</w:t>
      </w:r>
      <w:proofErr w:type="gramEnd"/>
      <w:r w:rsidRPr="009664C2">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8134F8" w:rsidRPr="00941C04" w:rsidRDefault="008134F8" w:rsidP="008134F8">
      <w:pPr>
        <w:pStyle w:val="aff7"/>
        <w:tabs>
          <w:tab w:val="left" w:pos="709"/>
        </w:tabs>
        <w:ind w:firstLine="567"/>
        <w:jc w:val="both"/>
        <w:rPr>
          <w:i w:val="0"/>
          <w:kern w:val="16"/>
          <w:sz w:val="24"/>
          <w:szCs w:val="24"/>
        </w:rPr>
      </w:pPr>
      <w:r w:rsidRPr="00941C04">
        <w:rPr>
          <w:i w:val="0"/>
          <w:color w:val="000000"/>
          <w:sz w:val="24"/>
          <w:szCs w:val="24"/>
        </w:rPr>
        <w:t>5.4. По результатам приемки оказанных услуг Заказчик, в срок, установленный в п. 5.</w:t>
      </w:r>
      <w:r w:rsidR="00ED769E">
        <w:rPr>
          <w:i w:val="0"/>
          <w:color w:val="000000"/>
          <w:sz w:val="24"/>
          <w:szCs w:val="24"/>
        </w:rPr>
        <w:t>4</w:t>
      </w:r>
      <w:r w:rsidRPr="00941C04">
        <w:rPr>
          <w:i w:val="0"/>
          <w:color w:val="000000"/>
          <w:sz w:val="24"/>
          <w:szCs w:val="24"/>
        </w:rPr>
        <w:t xml:space="preserve">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8134F8" w:rsidRPr="009664C2" w:rsidRDefault="008134F8" w:rsidP="008134F8">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sidR="007000C9">
        <w:rPr>
          <w:kern w:val="16"/>
        </w:rPr>
        <w:t>в соответствии с п. 5.4</w:t>
      </w:r>
      <w:r w:rsidRPr="009664C2">
        <w:rPr>
          <w:kern w:val="16"/>
        </w:rPr>
        <w:t xml:space="preserve"> Договора срок обязан за свой счет устранить все допущенные нарушения и/или недостатки. </w:t>
      </w:r>
      <w:proofErr w:type="gramStart"/>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8134F8" w:rsidRDefault="008134F8" w:rsidP="008134F8">
      <w:pPr>
        <w:ind w:firstLine="567"/>
        <w:jc w:val="both"/>
        <w:rPr>
          <w:b/>
        </w:rPr>
      </w:pPr>
      <w:r w:rsidRPr="009664C2">
        <w:rPr>
          <w:kern w:val="16"/>
        </w:rPr>
        <w:t>5.</w:t>
      </w:r>
      <w:r>
        <w:rPr>
          <w:kern w:val="16"/>
        </w:rPr>
        <w:t>6</w:t>
      </w:r>
      <w:r w:rsidRPr="009664C2">
        <w:rPr>
          <w:kern w:val="16"/>
        </w:rPr>
        <w:t xml:space="preserve">. В </w:t>
      </w:r>
      <w:proofErr w:type="gramStart"/>
      <w:r w:rsidRPr="009664C2">
        <w:rPr>
          <w:kern w:val="16"/>
        </w:rPr>
        <w:t>случае</w:t>
      </w:r>
      <w:proofErr w:type="gramEnd"/>
      <w:r w:rsidRPr="009664C2">
        <w:rPr>
          <w:kern w:val="16"/>
        </w:rPr>
        <w:t xml:space="preserve">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8134F8" w:rsidRPr="009664C2" w:rsidRDefault="008134F8" w:rsidP="008134F8">
      <w:pPr>
        <w:ind w:firstLine="567"/>
        <w:jc w:val="center"/>
        <w:rPr>
          <w:b/>
        </w:rPr>
      </w:pPr>
      <w:r w:rsidRPr="009664C2">
        <w:rPr>
          <w:b/>
        </w:rPr>
        <w:t>6. Ответственность сторон</w:t>
      </w:r>
    </w:p>
    <w:p w:rsidR="008134F8" w:rsidRDefault="008134F8" w:rsidP="008134F8">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8134F8" w:rsidRDefault="008134F8" w:rsidP="008134F8">
      <w:pPr>
        <w:ind w:firstLine="567"/>
        <w:jc w:val="both"/>
      </w:pPr>
      <w:r>
        <w:t xml:space="preserve">6.2. </w:t>
      </w:r>
      <w:r w:rsidRPr="003224CA">
        <w:t xml:space="preserve">В </w:t>
      </w:r>
      <w:proofErr w:type="gramStart"/>
      <w:r w:rsidRPr="003224CA">
        <w:t>случае</w:t>
      </w:r>
      <w:proofErr w:type="gramEnd"/>
      <w:r w:rsidRPr="003224CA">
        <w:t xml:space="preserve">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8134F8" w:rsidRDefault="008134F8" w:rsidP="008134F8">
      <w:pPr>
        <w:ind w:firstLine="567"/>
        <w:jc w:val="both"/>
      </w:pPr>
      <w:r>
        <w:t>6.3. За нарушение сроков оказания услуг, указанных в пункте 4.1.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8134F8" w:rsidRDefault="008134F8" w:rsidP="008134F8">
      <w:pPr>
        <w:ind w:firstLine="567"/>
        <w:jc w:val="both"/>
      </w:pPr>
      <w:r>
        <w:t>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8134F8" w:rsidRPr="00A23214" w:rsidRDefault="008134F8" w:rsidP="008134F8">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w:t>
      </w:r>
      <w:r w:rsidRPr="00D65819">
        <w:rPr>
          <w:rFonts w:eastAsiaTheme="minorHAnsi"/>
          <w:lang w:eastAsia="en-US"/>
        </w:rPr>
        <w:lastRenderedPageBreak/>
        <w:t xml:space="preserve">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8134F8" w:rsidRDefault="008134F8" w:rsidP="008134F8">
      <w:pPr>
        <w:ind w:firstLine="567"/>
        <w:jc w:val="both"/>
      </w:pPr>
      <w:r>
        <w:t>6.4. При просрочке свыше 30-ти (тридцати) календарных дней</w:t>
      </w:r>
      <w:r w:rsidR="0096691E" w:rsidRPr="0096691E">
        <w:t xml:space="preserve"> и/или в случае, если недостатки</w:t>
      </w:r>
      <w:r w:rsidR="007000C9">
        <w:t xml:space="preserve"> в объеме и/или качестве оказанных услуг </w:t>
      </w:r>
      <w:r w:rsidR="0096691E" w:rsidRPr="0096691E">
        <w:t xml:space="preserve">в </w:t>
      </w:r>
      <w:proofErr w:type="gramStart"/>
      <w:r w:rsidR="0096691E" w:rsidRPr="0096691E">
        <w:t>установленный</w:t>
      </w:r>
      <w:proofErr w:type="gramEnd"/>
      <w:r w:rsidR="0096691E" w:rsidRPr="0096691E">
        <w:t xml:space="preserve"> Заказчиком в соответствии с п.</w:t>
      </w:r>
      <w:r w:rsidR="0096691E">
        <w:t>5</w:t>
      </w:r>
      <w:r w:rsidR="0096691E" w:rsidRPr="0096691E">
        <w:t>.</w:t>
      </w:r>
      <w:r w:rsidR="0096691E">
        <w:t>4</w:t>
      </w:r>
      <w:r w:rsidR="0096691E" w:rsidRPr="0096691E">
        <w:t xml:space="preserve">. Договора срок не были устранены, </w:t>
      </w:r>
      <w:r>
        <w:t xml:space="preserve">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8134F8" w:rsidRDefault="008134F8" w:rsidP="008134F8">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8134F8" w:rsidRDefault="008134F8" w:rsidP="008134F8">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8134F8" w:rsidRDefault="008134F8" w:rsidP="008134F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3.3.3., 3.3.4., 3.3.5</w:t>
      </w:r>
      <w:r>
        <w:rPr>
          <w:rFonts w:ascii="Times New Roman" w:hAnsi="Times New Roman" w:cs="Times New Roman"/>
          <w:sz w:val="24"/>
          <w:szCs w:val="24"/>
        </w:rPr>
        <w:t>., 3.3.6. Заказчик вправе потребовать уплаты штрафа в размере 5000 (Пять тысяч) рублей.</w:t>
      </w:r>
    </w:p>
    <w:p w:rsidR="008134F8" w:rsidRDefault="008134F8" w:rsidP="008134F8">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8134F8" w:rsidRDefault="008134F8" w:rsidP="008134F8">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w:t>
      </w:r>
      <w:proofErr w:type="gramStart"/>
      <w:r>
        <w:t>случае</w:t>
      </w:r>
      <w:proofErr w:type="gramEnd"/>
      <w:r>
        <w:t xml:space="preserve">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8134F8" w:rsidRDefault="008134F8" w:rsidP="008134F8">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 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8134F8" w:rsidRDefault="008134F8" w:rsidP="008134F8">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8134F8" w:rsidRDefault="008134F8" w:rsidP="008134F8">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134F8" w:rsidRDefault="008134F8" w:rsidP="008134F8">
      <w:pPr>
        <w:ind w:firstLine="567"/>
        <w:jc w:val="both"/>
      </w:pPr>
      <w:r>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8134F8" w:rsidRDefault="008134F8" w:rsidP="008134F8">
      <w:pPr>
        <w:ind w:firstLine="567"/>
        <w:jc w:val="center"/>
        <w:rPr>
          <w:b/>
        </w:rPr>
      </w:pPr>
    </w:p>
    <w:p w:rsidR="008134F8" w:rsidRPr="009664C2" w:rsidRDefault="008134F8" w:rsidP="008134F8">
      <w:pPr>
        <w:ind w:firstLine="567"/>
        <w:jc w:val="center"/>
        <w:rPr>
          <w:b/>
        </w:rPr>
      </w:pPr>
      <w:r w:rsidRPr="009664C2">
        <w:rPr>
          <w:b/>
        </w:rPr>
        <w:t>7. Форс-мажорные обстоятельства</w:t>
      </w:r>
    </w:p>
    <w:p w:rsidR="005B1F75" w:rsidRDefault="005B1F75" w:rsidP="005B1F75">
      <w:pPr>
        <w:keepNext/>
        <w:ind w:firstLine="567"/>
        <w:jc w:val="both"/>
      </w:pPr>
      <w:r>
        <w:t xml:space="preserve">7.1.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5B1F75" w:rsidRDefault="005B1F75" w:rsidP="005B1F75">
      <w:pPr>
        <w:keepNext/>
        <w:ind w:firstLine="567"/>
        <w:jc w:val="both"/>
      </w:pPr>
      <w:r>
        <w:t xml:space="preserve">7.2. Сторона, для которой создалась невозможность выполнения обязательств по Договору, обязана немедленно (в течение 3 (трех) дней) известить другую сторону о </w:t>
      </w:r>
      <w:r>
        <w:lastRenderedPageBreak/>
        <w:t>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5B1F75" w:rsidRDefault="005B1F75" w:rsidP="005B1F75">
      <w:pPr>
        <w:keepNext/>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5B1F75" w:rsidRDefault="005B1F75" w:rsidP="005B1F75">
      <w:pPr>
        <w:keepNext/>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B1F75" w:rsidRDefault="005B1F75" w:rsidP="005B1F75">
      <w:pPr>
        <w:keepNext/>
        <w:ind w:firstLine="567"/>
        <w:jc w:val="both"/>
      </w:pPr>
      <w:r>
        <w:t xml:space="preserve">7.4. Если обстоятельства и их последствия будут длиться более 1 (одного) месяца, то стороны вправе расторгнуть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8134F8" w:rsidRPr="009664C2" w:rsidRDefault="008134F8" w:rsidP="008134F8">
      <w:pPr>
        <w:keepNext/>
        <w:ind w:firstLine="567"/>
        <w:jc w:val="center"/>
        <w:rPr>
          <w:b/>
        </w:rPr>
      </w:pPr>
      <w:r w:rsidRPr="009664C2">
        <w:rPr>
          <w:b/>
        </w:rPr>
        <w:t>8. Порядок разрешения споров</w:t>
      </w:r>
    </w:p>
    <w:p w:rsidR="008134F8" w:rsidRPr="009664C2" w:rsidRDefault="008134F8" w:rsidP="008134F8">
      <w:pPr>
        <w:pStyle w:val="afff0"/>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8134F8" w:rsidRPr="009664C2" w:rsidRDefault="008134F8" w:rsidP="008134F8">
      <w:pPr>
        <w:pStyle w:val="afff0"/>
        <w:ind w:firstLine="567"/>
      </w:pPr>
      <w:bookmarkStart w:id="81"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81"/>
    <w:p w:rsidR="008134F8" w:rsidRPr="009D2047" w:rsidRDefault="008134F8" w:rsidP="008134F8">
      <w:pPr>
        <w:pStyle w:val="afff0"/>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82" w:name="_Hlk523771630"/>
    </w:p>
    <w:p w:rsidR="008134F8" w:rsidRPr="009664C2" w:rsidRDefault="008134F8" w:rsidP="008134F8">
      <w:pPr>
        <w:ind w:firstLine="567"/>
        <w:jc w:val="center"/>
        <w:rPr>
          <w:b/>
        </w:rPr>
      </w:pPr>
      <w:r w:rsidRPr="009664C2">
        <w:rPr>
          <w:b/>
        </w:rPr>
        <w:t>9. Изменение и расторжение Договора</w:t>
      </w:r>
    </w:p>
    <w:p w:rsidR="008134F8" w:rsidRPr="009664C2" w:rsidRDefault="008134F8" w:rsidP="008134F8">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8134F8" w:rsidRPr="009664C2" w:rsidRDefault="008134F8" w:rsidP="008134F8">
      <w:pPr>
        <w:widowControl w:val="0"/>
        <w:tabs>
          <w:tab w:val="decimal" w:pos="0"/>
        </w:tabs>
        <w:autoSpaceDE w:val="0"/>
        <w:autoSpaceDN w:val="0"/>
        <w:adjustRightInd w:val="0"/>
        <w:ind w:firstLine="567"/>
        <w:jc w:val="both"/>
      </w:pPr>
      <w:r w:rsidRPr="009664C2">
        <w:t xml:space="preserve">9.2. </w:t>
      </w:r>
      <w:proofErr w:type="gramStart"/>
      <w:r w:rsidRPr="009664C2">
        <w:t xml:space="preserve">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rsidR="00BA4F40">
        <w:t xml:space="preserve">объёме, указанном в </w:t>
      </w:r>
      <w:r w:rsidR="009152F2">
        <w:t>Документации</w:t>
      </w:r>
      <w:r>
        <w:t xml:space="preserve"> </w:t>
      </w:r>
      <w:r w:rsidRPr="009664C2">
        <w:t>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8134F8" w:rsidRPr="009664C2" w:rsidRDefault="008134F8" w:rsidP="008134F8">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8134F8" w:rsidRPr="009664C2" w:rsidRDefault="008134F8" w:rsidP="008134F8">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8134F8" w:rsidRPr="00174B25" w:rsidRDefault="008134F8" w:rsidP="008134F8">
      <w:pPr>
        <w:pStyle w:val="afff0"/>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82"/>
    <w:p w:rsidR="008134F8" w:rsidRPr="00E00048" w:rsidRDefault="008134F8" w:rsidP="008134F8">
      <w:pPr>
        <w:pStyle w:val="afff0"/>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8134F8" w:rsidRPr="009664C2" w:rsidRDefault="008134F8" w:rsidP="008134F8">
      <w:pPr>
        <w:ind w:firstLine="567"/>
        <w:jc w:val="center"/>
        <w:rPr>
          <w:b/>
        </w:rPr>
      </w:pPr>
      <w:r w:rsidRPr="009664C2">
        <w:rPr>
          <w:b/>
        </w:rPr>
        <w:t>10.Срок действия Договора</w:t>
      </w:r>
    </w:p>
    <w:p w:rsidR="008134F8" w:rsidRDefault="008134F8" w:rsidP="008134F8">
      <w:pPr>
        <w:autoSpaceDE w:val="0"/>
        <w:autoSpaceDN w:val="0"/>
        <w:adjustRightInd w:val="0"/>
        <w:ind w:firstLine="567"/>
        <w:jc w:val="both"/>
        <w:rPr>
          <w:b/>
        </w:rPr>
      </w:pPr>
      <w:r w:rsidRPr="009664C2">
        <w:t xml:space="preserve">10.1. Договор вступает в силу </w:t>
      </w:r>
      <w:proofErr w:type="gramStart"/>
      <w:r w:rsidRPr="009664C2">
        <w:t>с д</w:t>
      </w:r>
      <w:r>
        <w:t>аты заключения</w:t>
      </w:r>
      <w:proofErr w:type="gramEnd"/>
      <w:r>
        <w:t xml:space="preserve"> и действует </w:t>
      </w:r>
      <w:r w:rsidRPr="00332723">
        <w:t>по «</w:t>
      </w:r>
      <w:r w:rsidR="005B1F75">
        <w:t>30</w:t>
      </w:r>
      <w:r w:rsidRPr="00332723">
        <w:t xml:space="preserve">» </w:t>
      </w:r>
      <w:r w:rsidR="005B1F75">
        <w:t>ноября</w:t>
      </w:r>
      <w:r w:rsidRPr="00332723">
        <w:t xml:space="preserve"> 20</w:t>
      </w:r>
      <w:r>
        <w:t>2</w:t>
      </w:r>
      <w:r w:rsidR="005B1F75">
        <w:t>1</w:t>
      </w:r>
      <w:r>
        <w:t xml:space="preserve"> </w:t>
      </w:r>
      <w:r w:rsidRPr="00332723">
        <w:t xml:space="preserve">г. С «01» </w:t>
      </w:r>
      <w:r w:rsidR="005B1F75">
        <w:t>декабря</w:t>
      </w:r>
      <w:r w:rsidRPr="00332723">
        <w:t xml:space="preserve"> 2021</w:t>
      </w:r>
      <w:r w:rsidRPr="00515041">
        <w:t xml:space="preserve"> г. обязательства Сторон по Договору прекращаются, з</w:t>
      </w:r>
      <w:r w:rsidRPr="009664C2">
        <w:t xml:space="preserve">а исключением </w:t>
      </w:r>
      <w:r w:rsidRPr="009664C2">
        <w:lastRenderedPageBreak/>
        <w:t>обязательств по оплате услуг, гарантийных обязательств, обязательств по возмещению убытков и выплате неустойки.</w:t>
      </w:r>
    </w:p>
    <w:p w:rsidR="008134F8" w:rsidRPr="009664C2" w:rsidRDefault="008134F8" w:rsidP="008134F8">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8134F8" w:rsidRPr="009664C2" w:rsidRDefault="008134F8" w:rsidP="008134F8">
      <w:pPr>
        <w:pStyle w:val="ConsPlusNormal"/>
        <w:widowControl/>
        <w:ind w:firstLine="567"/>
        <w:jc w:val="both"/>
        <w:rPr>
          <w:rFonts w:ascii="Times New Roman" w:hAnsi="Times New Roman" w:cs="Times New Roman"/>
          <w:sz w:val="24"/>
          <w:szCs w:val="24"/>
        </w:rPr>
      </w:pPr>
      <w:bookmarkStart w:id="83"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8134F8" w:rsidRPr="009664C2" w:rsidRDefault="008134F8" w:rsidP="008134F8">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8134F8" w:rsidRPr="009664C2" w:rsidRDefault="008134F8" w:rsidP="008134F8">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1</w:t>
      </w:r>
      <w:r w:rsidRPr="009664C2">
        <w:rPr>
          <w:color w:val="000000"/>
        </w:rPr>
        <w:t>0 календарных дней.</w:t>
      </w:r>
    </w:p>
    <w:p w:rsidR="008134F8" w:rsidRPr="009664C2" w:rsidRDefault="008134F8" w:rsidP="008134F8">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8134F8" w:rsidRPr="009664C2" w:rsidRDefault="008134F8" w:rsidP="008134F8">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11.4. В </w:t>
      </w:r>
      <w:proofErr w:type="gramStart"/>
      <w:r w:rsidRPr="009664C2">
        <w:rPr>
          <w:rFonts w:ascii="Times New Roman" w:hAnsi="Times New Roman" w:cs="Times New Roman"/>
          <w:sz w:val="24"/>
          <w:szCs w:val="24"/>
        </w:rPr>
        <w:t>случае</w:t>
      </w:r>
      <w:proofErr w:type="gramEnd"/>
      <w:r w:rsidRPr="009664C2">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8134F8" w:rsidRPr="009664C2" w:rsidRDefault="008134F8" w:rsidP="008134F8">
      <w:pPr>
        <w:pStyle w:val="aff9"/>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9"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8134F8" w:rsidRPr="009664C2" w:rsidRDefault="008134F8" w:rsidP="008134F8">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83"/>
    <w:p w:rsidR="008134F8" w:rsidRPr="009664C2" w:rsidRDefault="008134F8" w:rsidP="008134F8">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8134F8" w:rsidRPr="009664C2" w:rsidRDefault="008134F8" w:rsidP="008134F8">
      <w:pPr>
        <w:widowControl w:val="0"/>
        <w:autoSpaceDE w:val="0"/>
        <w:autoSpaceDN w:val="0"/>
        <w:adjustRightInd w:val="0"/>
        <w:ind w:firstLine="567"/>
        <w:jc w:val="both"/>
      </w:pPr>
      <w:r w:rsidRPr="009664C2">
        <w:t>- Техническое задание (Приложение №1 к договору);</w:t>
      </w:r>
    </w:p>
    <w:p w:rsidR="008134F8" w:rsidRPr="009664C2" w:rsidRDefault="008134F8" w:rsidP="008134F8">
      <w:pPr>
        <w:widowControl w:val="0"/>
        <w:autoSpaceDE w:val="0"/>
        <w:autoSpaceDN w:val="0"/>
        <w:adjustRightInd w:val="0"/>
        <w:ind w:firstLine="567"/>
        <w:jc w:val="both"/>
      </w:pPr>
      <w:r w:rsidRPr="009664C2">
        <w:t>- Расчет стоимости услуг (Приложение №2 к договору).</w:t>
      </w:r>
    </w:p>
    <w:p w:rsidR="008134F8" w:rsidRPr="009664C2" w:rsidRDefault="008134F8" w:rsidP="008134F8">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8134F8" w:rsidRPr="009664C2" w:rsidTr="005C6F6E">
        <w:trPr>
          <w:trHeight w:val="3725"/>
        </w:trPr>
        <w:tc>
          <w:tcPr>
            <w:tcW w:w="4672" w:type="dxa"/>
          </w:tcPr>
          <w:p w:rsidR="008134F8" w:rsidRPr="009664C2" w:rsidRDefault="008134F8" w:rsidP="005C6F6E">
            <w:pPr>
              <w:widowControl w:val="0"/>
              <w:autoSpaceDE w:val="0"/>
              <w:autoSpaceDN w:val="0"/>
              <w:adjustRightInd w:val="0"/>
              <w:jc w:val="both"/>
              <w:rPr>
                <w:b/>
                <w:color w:val="000000"/>
              </w:rPr>
            </w:pPr>
            <w:bookmarkStart w:id="84" w:name="_Hlk523772111"/>
          </w:p>
          <w:p w:rsidR="008134F8" w:rsidRPr="009664C2" w:rsidRDefault="008134F8" w:rsidP="005C6F6E">
            <w:pPr>
              <w:widowControl w:val="0"/>
              <w:autoSpaceDE w:val="0"/>
              <w:autoSpaceDN w:val="0"/>
              <w:adjustRightInd w:val="0"/>
              <w:jc w:val="both"/>
              <w:rPr>
                <w:color w:val="000000"/>
              </w:rPr>
            </w:pPr>
            <w:r w:rsidRPr="009664C2">
              <w:rPr>
                <w:b/>
                <w:color w:val="000000"/>
                <w:sz w:val="22"/>
                <w:szCs w:val="22"/>
              </w:rPr>
              <w:t>Заказчик:</w:t>
            </w:r>
          </w:p>
          <w:p w:rsidR="008134F8" w:rsidRPr="005F1CBB" w:rsidRDefault="008134F8" w:rsidP="005C6F6E">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8134F8" w:rsidRPr="005F1CBB" w:rsidRDefault="008134F8" w:rsidP="005C6F6E">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8134F8" w:rsidRPr="005F1CBB" w:rsidRDefault="008134F8" w:rsidP="005C6F6E">
            <w:pPr>
              <w:autoSpaceDE w:val="0"/>
              <w:autoSpaceDN w:val="0"/>
              <w:jc w:val="both"/>
              <w:rPr>
                <w:color w:val="000000"/>
              </w:rPr>
            </w:pPr>
            <w:r w:rsidRPr="005F1CBB">
              <w:rPr>
                <w:color w:val="000000"/>
              </w:rPr>
              <w:t xml:space="preserve">ОГРН 1028600587069     </w:t>
            </w:r>
          </w:p>
          <w:p w:rsidR="008134F8" w:rsidRPr="005F1CBB" w:rsidRDefault="008134F8" w:rsidP="005C6F6E">
            <w:pPr>
              <w:autoSpaceDE w:val="0"/>
              <w:autoSpaceDN w:val="0"/>
              <w:jc w:val="both"/>
              <w:rPr>
                <w:color w:val="000000"/>
              </w:rPr>
            </w:pPr>
            <w:proofErr w:type="gramStart"/>
            <w:r w:rsidRPr="005F1CBB">
              <w:rPr>
                <w:color w:val="000000"/>
              </w:rPr>
              <w:t>Р</w:t>
            </w:r>
            <w:proofErr w:type="gramEnd"/>
            <w:r w:rsidRPr="005F1CBB">
              <w:rPr>
                <w:color w:val="000000"/>
              </w:rPr>
              <w:t>/с 40702810167170101356  </w:t>
            </w:r>
          </w:p>
          <w:p w:rsidR="008134F8" w:rsidRDefault="008134F8" w:rsidP="005C6F6E">
            <w:pPr>
              <w:autoSpaceDE w:val="0"/>
              <w:autoSpaceDN w:val="0"/>
              <w:jc w:val="both"/>
            </w:pPr>
            <w:proofErr w:type="gramStart"/>
            <w:r w:rsidRPr="005F1CBB">
              <w:t>ЗАПАДНО-СИБИРСКОЕ</w:t>
            </w:r>
            <w:proofErr w:type="gramEnd"/>
            <w:r>
              <w:t xml:space="preserve"> ОТДЕЛЕНИЕ</w:t>
            </w:r>
          </w:p>
          <w:p w:rsidR="008134F8" w:rsidRPr="005F1CBB" w:rsidRDefault="008134F8" w:rsidP="005C6F6E">
            <w:pPr>
              <w:autoSpaceDE w:val="0"/>
              <w:autoSpaceDN w:val="0"/>
              <w:jc w:val="both"/>
              <w:rPr>
                <w:color w:val="000000"/>
              </w:rPr>
            </w:pPr>
            <w:r w:rsidRPr="005F1CBB">
              <w:t>№ 8647 ПАО СБЕРБАНК г. Тюмень</w:t>
            </w:r>
            <w:r w:rsidRPr="005F1CBB">
              <w:rPr>
                <w:color w:val="000000"/>
              </w:rPr>
              <w:t xml:space="preserve">         </w:t>
            </w:r>
          </w:p>
          <w:p w:rsidR="008134F8" w:rsidRPr="005F1CBB" w:rsidRDefault="008134F8" w:rsidP="005C6F6E">
            <w:pPr>
              <w:autoSpaceDE w:val="0"/>
              <w:autoSpaceDN w:val="0"/>
              <w:jc w:val="both"/>
              <w:rPr>
                <w:color w:val="000000"/>
              </w:rPr>
            </w:pPr>
            <w:r w:rsidRPr="005F1CBB">
              <w:rPr>
                <w:color w:val="000000"/>
              </w:rPr>
              <w:t xml:space="preserve">к/с 30101810800000000651        </w:t>
            </w:r>
          </w:p>
          <w:p w:rsidR="008134F8" w:rsidRPr="005F1CBB" w:rsidRDefault="008134F8" w:rsidP="005C6F6E">
            <w:pPr>
              <w:jc w:val="both"/>
              <w:rPr>
                <w:color w:val="000000"/>
              </w:rPr>
            </w:pPr>
            <w:r w:rsidRPr="005F1CBB">
              <w:rPr>
                <w:color w:val="000000"/>
              </w:rPr>
              <w:t xml:space="preserve">БИК 047102651         </w:t>
            </w:r>
          </w:p>
          <w:p w:rsidR="008134F8" w:rsidRPr="005F1CBB" w:rsidRDefault="008134F8" w:rsidP="005C6F6E">
            <w:pPr>
              <w:jc w:val="both"/>
              <w:rPr>
                <w:color w:val="000000"/>
              </w:rPr>
            </w:pPr>
            <w:r>
              <w:rPr>
                <w:color w:val="000000"/>
              </w:rPr>
              <w:t>Адрес (м</w:t>
            </w:r>
            <w:r w:rsidRPr="005F1CBB">
              <w:rPr>
                <w:color w:val="000000"/>
              </w:rPr>
              <w:t>есто нахождения</w:t>
            </w:r>
            <w:r>
              <w:rPr>
                <w:color w:val="000000"/>
              </w:rPr>
              <w:t>)</w:t>
            </w:r>
            <w:r w:rsidRPr="005F1CBB">
              <w:rPr>
                <w:color w:val="000000"/>
              </w:rPr>
              <w:t xml:space="preserve">: 628403, Ханты-Мансийский автономный округ-Югра, город Сургут, улица Маяковского, </w:t>
            </w:r>
            <w:r>
              <w:rPr>
                <w:color w:val="000000"/>
              </w:rPr>
              <w:t xml:space="preserve">д.  </w:t>
            </w:r>
            <w:r w:rsidRPr="005F1CBB">
              <w:rPr>
                <w:color w:val="000000"/>
              </w:rPr>
              <w:t>15</w:t>
            </w:r>
          </w:p>
          <w:p w:rsidR="008134F8" w:rsidRPr="005F1CBB" w:rsidRDefault="008134F8" w:rsidP="005C6F6E">
            <w:pPr>
              <w:jc w:val="both"/>
              <w:rPr>
                <w:lang w:val="en-US"/>
              </w:rPr>
            </w:pPr>
            <w:r w:rsidRPr="005F1CBB">
              <w:rPr>
                <w:lang w:val="en-US"/>
              </w:rPr>
              <w:t>E-mail: gts@surgutgts.ru</w:t>
            </w:r>
          </w:p>
          <w:p w:rsidR="008134F8" w:rsidRPr="0012214C" w:rsidRDefault="008134F8" w:rsidP="005C6F6E">
            <w:pPr>
              <w:jc w:val="both"/>
              <w:rPr>
                <w:color w:val="000000"/>
                <w:lang w:val="en-US"/>
              </w:rPr>
            </w:pPr>
            <w:r w:rsidRPr="005F1CBB">
              <w:t>Тел</w:t>
            </w:r>
            <w:r w:rsidRPr="005F1CBB">
              <w:rPr>
                <w:lang w:val="en-US"/>
              </w:rPr>
              <w:t xml:space="preserve">: 8 (3462) </w:t>
            </w:r>
            <w:r w:rsidRPr="0012214C">
              <w:rPr>
                <w:color w:val="000000"/>
                <w:lang w:val="en-US"/>
              </w:rPr>
              <w:t>52-43-11</w:t>
            </w:r>
          </w:p>
          <w:p w:rsidR="008134F8" w:rsidRPr="00EB2D4F" w:rsidRDefault="008134F8" w:rsidP="005C6F6E">
            <w:pPr>
              <w:jc w:val="both"/>
              <w:rPr>
                <w:color w:val="000000"/>
                <w:lang w:val="en-US"/>
              </w:rPr>
            </w:pPr>
          </w:p>
        </w:tc>
        <w:tc>
          <w:tcPr>
            <w:tcW w:w="4672" w:type="dxa"/>
          </w:tcPr>
          <w:p w:rsidR="008134F8" w:rsidRPr="00EB2D4F" w:rsidRDefault="008134F8" w:rsidP="005C6F6E">
            <w:pPr>
              <w:jc w:val="both"/>
              <w:rPr>
                <w:b/>
                <w:lang w:val="en-US"/>
              </w:rPr>
            </w:pPr>
          </w:p>
          <w:p w:rsidR="008134F8" w:rsidRPr="009664C2" w:rsidRDefault="008134F8" w:rsidP="005C6F6E">
            <w:pPr>
              <w:jc w:val="both"/>
              <w:rPr>
                <w:b/>
              </w:rPr>
            </w:pPr>
            <w:r w:rsidRPr="009664C2">
              <w:rPr>
                <w:b/>
                <w:sz w:val="22"/>
                <w:szCs w:val="22"/>
              </w:rPr>
              <w:t>Исполнитель:</w:t>
            </w:r>
          </w:p>
          <w:p w:rsidR="008134F8" w:rsidRPr="009664C2" w:rsidRDefault="008134F8" w:rsidP="005C6F6E">
            <w:pPr>
              <w:jc w:val="both"/>
            </w:pPr>
          </w:p>
        </w:tc>
      </w:tr>
      <w:bookmarkEnd w:id="84"/>
    </w:tbl>
    <w:p w:rsidR="008134F8" w:rsidRDefault="008134F8" w:rsidP="008134F8">
      <w:pPr>
        <w:jc w:val="both"/>
      </w:pPr>
    </w:p>
    <w:p w:rsidR="008134F8" w:rsidRPr="009664C2" w:rsidRDefault="008134F8" w:rsidP="008134F8">
      <w:pPr>
        <w:jc w:val="both"/>
      </w:pPr>
      <w:r w:rsidRPr="009664C2">
        <w:t>Директор</w:t>
      </w:r>
      <w:proofErr w:type="gramStart"/>
      <w:r w:rsidRPr="009664C2">
        <w:t xml:space="preserve">:                                                               ___________: </w:t>
      </w:r>
      <w:proofErr w:type="gramEnd"/>
    </w:p>
    <w:p w:rsidR="008134F8" w:rsidRPr="009664C2" w:rsidRDefault="008134F8" w:rsidP="008134F8">
      <w:pPr>
        <w:jc w:val="both"/>
      </w:pPr>
      <w:r w:rsidRPr="009664C2">
        <w:t>______________/</w:t>
      </w:r>
      <w:proofErr w:type="spellStart"/>
      <w:r w:rsidRPr="009664C2">
        <w:t>В.Н.Юркин</w:t>
      </w:r>
      <w:proofErr w:type="spellEnd"/>
      <w:r w:rsidRPr="009664C2">
        <w:t>/                               ______________/______________/</w:t>
      </w:r>
    </w:p>
    <w:p w:rsidR="008134F8" w:rsidRPr="009664C2" w:rsidRDefault="008134F8" w:rsidP="008134F8">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8134F8" w:rsidRPr="009664C2" w:rsidRDefault="008134F8" w:rsidP="008134F8">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8134F8" w:rsidRPr="009664C2" w:rsidRDefault="008134F8" w:rsidP="008134F8">
      <w:pPr>
        <w:jc w:val="right"/>
      </w:pPr>
      <w:r w:rsidRPr="009664C2">
        <w:t>№ ____ от «___» _______ 20__ г.</w:t>
      </w:r>
    </w:p>
    <w:p w:rsidR="008134F8" w:rsidRPr="009664C2" w:rsidRDefault="008134F8" w:rsidP="008134F8">
      <w:pPr>
        <w:jc w:val="both"/>
        <w:rPr>
          <w:bCs/>
        </w:rPr>
      </w:pPr>
    </w:p>
    <w:p w:rsidR="008134F8" w:rsidRPr="009664C2" w:rsidRDefault="008134F8" w:rsidP="008134F8">
      <w:pPr>
        <w:jc w:val="both"/>
        <w:rPr>
          <w:bCs/>
        </w:rPr>
      </w:pPr>
    </w:p>
    <w:p w:rsidR="008134F8" w:rsidRPr="009664C2" w:rsidRDefault="008134F8" w:rsidP="008134F8">
      <w:pPr>
        <w:jc w:val="center"/>
      </w:pPr>
      <w:r w:rsidRPr="009664C2">
        <w:t>ТЕХНИЧЕСКОЕ ЗАДАНИЕ*</w:t>
      </w:r>
    </w:p>
    <w:p w:rsidR="008134F8" w:rsidRPr="009664C2" w:rsidRDefault="008134F8" w:rsidP="008134F8">
      <w:pPr>
        <w:jc w:val="both"/>
      </w:pPr>
    </w:p>
    <w:p w:rsidR="008134F8" w:rsidRPr="009664C2" w:rsidRDefault="008134F8" w:rsidP="008134F8">
      <w:pPr>
        <w:tabs>
          <w:tab w:val="left" w:pos="4366"/>
        </w:tabs>
        <w:ind w:firstLine="539"/>
        <w:jc w:val="both"/>
        <w:rPr>
          <w:color w:val="000000"/>
        </w:rPr>
      </w:pPr>
    </w:p>
    <w:p w:rsidR="008134F8" w:rsidRPr="009664C2" w:rsidRDefault="008134F8" w:rsidP="008134F8">
      <w:pPr>
        <w:jc w:val="both"/>
      </w:pPr>
    </w:p>
    <w:p w:rsidR="008134F8" w:rsidRPr="00BD270C" w:rsidRDefault="008134F8" w:rsidP="008134F8">
      <w:pPr>
        <w:pStyle w:val="Default"/>
        <w:jc w:val="both"/>
        <w:rPr>
          <w:rFonts w:eastAsia="Times New Roman"/>
          <w:bCs/>
          <w:i/>
          <w:color w:val="auto"/>
          <w:lang w:eastAsia="ru-RU"/>
        </w:rPr>
      </w:pPr>
      <w:r w:rsidRPr="00BD270C">
        <w:t xml:space="preserve">*Оформляется в соответствии с Разделом </w:t>
      </w:r>
      <w:r w:rsidRPr="00BD270C">
        <w:rPr>
          <w:lang w:val="en-US"/>
        </w:rPr>
        <w:t>IV</w:t>
      </w:r>
      <w:r w:rsidRPr="00BD270C">
        <w:t xml:space="preserve"> </w:t>
      </w:r>
      <w:r>
        <w:t xml:space="preserve">документации </w:t>
      </w:r>
      <w:proofErr w:type="gramStart"/>
      <w:r w:rsidRPr="00BD270C">
        <w:t xml:space="preserve">о проведении </w:t>
      </w:r>
      <w:r>
        <w:t xml:space="preserve">запроса предложений </w:t>
      </w:r>
      <w:r w:rsidRPr="00BD270C">
        <w:t xml:space="preserve">в электронной форме на право заключения договора </w:t>
      </w:r>
      <w:r w:rsidRPr="00225F89">
        <w:t xml:space="preserve">на </w:t>
      </w:r>
      <w:r w:rsidRPr="000F18FA">
        <w:rPr>
          <w:bCs/>
        </w:rPr>
        <w:t>оказа</w:t>
      </w:r>
      <w:r>
        <w:rPr>
          <w:bCs/>
        </w:rPr>
        <w:t>ние</w:t>
      </w:r>
      <w:r w:rsidRPr="000F18FA">
        <w:rPr>
          <w:bCs/>
        </w:rPr>
        <w:t xml:space="preserve"> </w:t>
      </w:r>
      <w:r w:rsidRPr="00CC4A14">
        <w:t>услуг</w:t>
      </w:r>
      <w:r>
        <w:t>и</w:t>
      </w:r>
      <w:r w:rsidRPr="00CC4A14">
        <w:t xml:space="preserve"> </w:t>
      </w:r>
      <w:r w:rsidRPr="00964C86">
        <w:t>по технической инвентаризации</w:t>
      </w:r>
      <w:proofErr w:type="gramEnd"/>
      <w:r w:rsidRPr="00964C86">
        <w:t xml:space="preserve"> недвижимого имущества нежилого фонда</w:t>
      </w:r>
      <w:r>
        <w:t>.</w:t>
      </w:r>
    </w:p>
    <w:p w:rsidR="008134F8" w:rsidRPr="00462C32" w:rsidRDefault="008134F8" w:rsidP="008134F8">
      <w:pPr>
        <w:pStyle w:val="Default"/>
        <w:jc w:val="both"/>
        <w:rPr>
          <w:iCs/>
          <w:color w:val="auto"/>
          <w:sz w:val="22"/>
          <w:szCs w:val="22"/>
        </w:rPr>
      </w:pPr>
    </w:p>
    <w:p w:rsidR="008134F8" w:rsidRPr="009664C2" w:rsidRDefault="008134F8" w:rsidP="008134F8">
      <w:pPr>
        <w:tabs>
          <w:tab w:val="left" w:pos="4366"/>
        </w:tabs>
        <w:ind w:firstLine="539"/>
        <w:jc w:val="both"/>
        <w:rPr>
          <w:color w:val="000000"/>
        </w:rPr>
      </w:pPr>
    </w:p>
    <w:p w:rsidR="008134F8" w:rsidRPr="009664C2" w:rsidRDefault="008134F8" w:rsidP="008134F8">
      <w:pPr>
        <w:tabs>
          <w:tab w:val="left" w:pos="4366"/>
        </w:tabs>
        <w:ind w:firstLine="539"/>
        <w:jc w:val="both"/>
        <w:rPr>
          <w:color w:val="000000"/>
        </w:rPr>
      </w:pPr>
    </w:p>
    <w:p w:rsidR="008134F8" w:rsidRPr="009664C2" w:rsidRDefault="008134F8" w:rsidP="008134F8">
      <w:pPr>
        <w:tabs>
          <w:tab w:val="left" w:pos="4366"/>
        </w:tabs>
        <w:ind w:firstLine="539"/>
        <w:jc w:val="both"/>
        <w:rPr>
          <w:b/>
          <w:bCs/>
        </w:rPr>
      </w:pPr>
    </w:p>
    <w:p w:rsidR="008134F8" w:rsidRPr="009664C2" w:rsidRDefault="008134F8" w:rsidP="008134F8">
      <w:pPr>
        <w:tabs>
          <w:tab w:val="left" w:pos="5430"/>
        </w:tabs>
        <w:jc w:val="both"/>
      </w:pPr>
      <w:r w:rsidRPr="009664C2">
        <w:t>ЗАКАЗЧИК</w:t>
      </w:r>
      <w:r w:rsidRPr="009664C2">
        <w:tab/>
        <w:t>ИСПОЛНИТЕЛЬ:</w:t>
      </w:r>
    </w:p>
    <w:p w:rsidR="008134F8" w:rsidRPr="009664C2" w:rsidRDefault="008134F8" w:rsidP="008134F8">
      <w:pPr>
        <w:jc w:val="both"/>
      </w:pPr>
    </w:p>
    <w:p w:rsidR="008134F8" w:rsidRPr="009664C2" w:rsidRDefault="008134F8" w:rsidP="008134F8">
      <w:pPr>
        <w:jc w:val="both"/>
      </w:pPr>
      <w:r w:rsidRPr="009664C2">
        <w:t>Директор</w:t>
      </w:r>
      <w:proofErr w:type="gramStart"/>
      <w:r w:rsidRPr="009664C2">
        <w:t xml:space="preserve">:                                                                          _____________: </w:t>
      </w:r>
      <w:proofErr w:type="gramEnd"/>
    </w:p>
    <w:p w:rsidR="008134F8" w:rsidRPr="009664C2" w:rsidRDefault="008134F8" w:rsidP="008134F8">
      <w:pPr>
        <w:jc w:val="both"/>
      </w:pPr>
    </w:p>
    <w:p w:rsidR="008134F8" w:rsidRPr="009664C2" w:rsidRDefault="008134F8" w:rsidP="008134F8">
      <w:pPr>
        <w:jc w:val="both"/>
      </w:pPr>
    </w:p>
    <w:p w:rsidR="008134F8" w:rsidRPr="009664C2" w:rsidRDefault="008134F8" w:rsidP="008134F8">
      <w:pPr>
        <w:jc w:val="both"/>
        <w:rPr>
          <w:kern w:val="16"/>
        </w:rPr>
      </w:pPr>
      <w:r w:rsidRPr="009664C2">
        <w:t>______________/</w:t>
      </w:r>
      <w:proofErr w:type="spellStart"/>
      <w:r w:rsidRPr="009664C2">
        <w:t>В.Н.Юркин</w:t>
      </w:r>
      <w:proofErr w:type="spellEnd"/>
      <w:r w:rsidRPr="009664C2">
        <w:t xml:space="preserve">/                                         ______________/______________ /   </w:t>
      </w:r>
    </w:p>
    <w:p w:rsidR="008134F8" w:rsidRPr="009664C2" w:rsidRDefault="008134F8" w:rsidP="008134F8">
      <w:pPr>
        <w:ind w:firstLine="540"/>
        <w:jc w:val="both"/>
        <w:rPr>
          <w:kern w:val="16"/>
        </w:rPr>
      </w:pPr>
    </w:p>
    <w:p w:rsidR="008134F8" w:rsidRPr="009664C2" w:rsidRDefault="008134F8" w:rsidP="008134F8">
      <w:pPr>
        <w:ind w:firstLine="540"/>
        <w:jc w:val="both"/>
        <w:rPr>
          <w:kern w:val="16"/>
        </w:rPr>
      </w:pPr>
    </w:p>
    <w:p w:rsidR="008134F8" w:rsidRPr="009664C2" w:rsidRDefault="008134F8" w:rsidP="008134F8">
      <w:pPr>
        <w:ind w:firstLine="540"/>
        <w:jc w:val="both"/>
        <w:rPr>
          <w:kern w:val="16"/>
        </w:rPr>
      </w:pPr>
    </w:p>
    <w:p w:rsidR="008134F8" w:rsidRPr="009664C2" w:rsidRDefault="008134F8" w:rsidP="008134F8">
      <w:pPr>
        <w:ind w:firstLine="540"/>
        <w:jc w:val="both"/>
        <w:rPr>
          <w:kern w:val="16"/>
        </w:rPr>
      </w:pPr>
    </w:p>
    <w:p w:rsidR="008134F8" w:rsidRPr="009664C2" w:rsidRDefault="008134F8" w:rsidP="008134F8">
      <w:pPr>
        <w:ind w:firstLine="540"/>
        <w:jc w:val="both"/>
        <w:rPr>
          <w:kern w:val="16"/>
        </w:rPr>
      </w:pPr>
    </w:p>
    <w:p w:rsidR="008134F8" w:rsidRPr="009664C2" w:rsidRDefault="008134F8" w:rsidP="008134F8">
      <w:pPr>
        <w:ind w:firstLine="540"/>
        <w:jc w:val="both"/>
        <w:rPr>
          <w:kern w:val="16"/>
        </w:rPr>
      </w:pPr>
    </w:p>
    <w:p w:rsidR="008134F8" w:rsidRPr="009664C2" w:rsidRDefault="008134F8" w:rsidP="008134F8">
      <w:pPr>
        <w:ind w:firstLine="540"/>
        <w:jc w:val="both"/>
        <w:rPr>
          <w:kern w:val="16"/>
        </w:rPr>
      </w:pPr>
    </w:p>
    <w:p w:rsidR="008134F8" w:rsidRPr="009664C2" w:rsidRDefault="008134F8" w:rsidP="008134F8">
      <w:pPr>
        <w:widowControl w:val="0"/>
        <w:autoSpaceDE w:val="0"/>
        <w:autoSpaceDN w:val="0"/>
        <w:adjustRightInd w:val="0"/>
        <w:jc w:val="both"/>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Default="008134F8" w:rsidP="008134F8">
      <w:pPr>
        <w:pStyle w:val="ConsPlusNormal"/>
        <w:widowControl/>
        <w:ind w:firstLine="0"/>
        <w:jc w:val="both"/>
        <w:rPr>
          <w:rFonts w:ascii="Times New Roman" w:hAnsi="Times New Roman" w:cs="Times New Roman"/>
          <w:sz w:val="24"/>
          <w:szCs w:val="24"/>
        </w:rPr>
      </w:pPr>
    </w:p>
    <w:p w:rsidR="008134F8" w:rsidRDefault="008134F8" w:rsidP="008134F8">
      <w:pPr>
        <w:pStyle w:val="ConsPlusNormal"/>
        <w:widowControl/>
        <w:ind w:firstLine="0"/>
        <w:jc w:val="both"/>
        <w:rPr>
          <w:rFonts w:ascii="Times New Roman" w:hAnsi="Times New Roman" w:cs="Times New Roman"/>
          <w:sz w:val="24"/>
          <w:szCs w:val="24"/>
        </w:rPr>
      </w:pPr>
    </w:p>
    <w:p w:rsidR="008134F8" w:rsidRDefault="008134F8" w:rsidP="008134F8">
      <w:pPr>
        <w:pStyle w:val="ConsPlusNormal"/>
        <w:widowControl/>
        <w:ind w:firstLine="0"/>
        <w:jc w:val="both"/>
        <w:rPr>
          <w:rFonts w:ascii="Times New Roman" w:hAnsi="Times New Roman" w:cs="Times New Roman"/>
          <w:sz w:val="24"/>
          <w:szCs w:val="24"/>
        </w:rPr>
      </w:pPr>
    </w:p>
    <w:p w:rsidR="008134F8" w:rsidRDefault="008134F8" w:rsidP="008134F8">
      <w:pPr>
        <w:pStyle w:val="ConsPlusNormal"/>
        <w:widowControl/>
        <w:ind w:firstLine="0"/>
        <w:jc w:val="both"/>
        <w:rPr>
          <w:rFonts w:ascii="Times New Roman" w:hAnsi="Times New Roman" w:cs="Times New Roman"/>
          <w:sz w:val="24"/>
          <w:szCs w:val="24"/>
        </w:rPr>
      </w:pPr>
    </w:p>
    <w:p w:rsidR="008134F8" w:rsidRDefault="008134F8" w:rsidP="008134F8">
      <w:pPr>
        <w:pStyle w:val="ConsPlusNormal"/>
        <w:widowControl/>
        <w:ind w:firstLine="0"/>
        <w:jc w:val="both"/>
        <w:rPr>
          <w:rFonts w:ascii="Times New Roman" w:hAnsi="Times New Roman" w:cs="Times New Roman"/>
          <w:sz w:val="24"/>
          <w:szCs w:val="24"/>
        </w:rPr>
      </w:pPr>
    </w:p>
    <w:p w:rsidR="008134F8" w:rsidRDefault="008134F8" w:rsidP="008134F8">
      <w:pPr>
        <w:pStyle w:val="ConsPlusNormal"/>
        <w:widowControl/>
        <w:ind w:firstLine="0"/>
        <w:jc w:val="right"/>
        <w:rPr>
          <w:rFonts w:ascii="Times New Roman" w:hAnsi="Times New Roman" w:cs="Times New Roman"/>
          <w:sz w:val="24"/>
          <w:szCs w:val="24"/>
        </w:rPr>
      </w:pPr>
    </w:p>
    <w:p w:rsidR="008134F8" w:rsidRDefault="008134F8" w:rsidP="008134F8">
      <w:pPr>
        <w:pStyle w:val="ConsPlusNormal"/>
        <w:widowControl/>
        <w:ind w:firstLine="0"/>
        <w:jc w:val="right"/>
        <w:rPr>
          <w:rFonts w:ascii="Times New Roman" w:hAnsi="Times New Roman" w:cs="Times New Roman"/>
          <w:sz w:val="24"/>
          <w:szCs w:val="24"/>
        </w:rPr>
      </w:pPr>
    </w:p>
    <w:p w:rsidR="008134F8" w:rsidRDefault="008134F8" w:rsidP="008134F8">
      <w:pPr>
        <w:pStyle w:val="ConsPlusNormal"/>
        <w:widowControl/>
        <w:ind w:firstLine="0"/>
        <w:jc w:val="right"/>
        <w:rPr>
          <w:rFonts w:ascii="Times New Roman" w:hAnsi="Times New Roman" w:cs="Times New Roman"/>
          <w:sz w:val="24"/>
          <w:szCs w:val="24"/>
        </w:rPr>
      </w:pPr>
    </w:p>
    <w:p w:rsidR="008134F8" w:rsidRDefault="008134F8" w:rsidP="008134F8">
      <w:pPr>
        <w:pStyle w:val="ConsPlusNormal"/>
        <w:widowControl/>
        <w:ind w:firstLine="0"/>
        <w:jc w:val="right"/>
        <w:rPr>
          <w:rFonts w:ascii="Times New Roman" w:hAnsi="Times New Roman" w:cs="Times New Roman"/>
          <w:sz w:val="24"/>
          <w:szCs w:val="24"/>
        </w:rPr>
      </w:pPr>
    </w:p>
    <w:p w:rsidR="008134F8" w:rsidRPr="009664C2" w:rsidRDefault="008134F8" w:rsidP="008134F8">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lastRenderedPageBreak/>
        <w:t xml:space="preserve">Приложение №2 </w:t>
      </w:r>
    </w:p>
    <w:p w:rsidR="008134F8" w:rsidRPr="009664C2" w:rsidRDefault="008134F8" w:rsidP="008134F8">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w:t>
      </w:r>
      <w:r>
        <w:rPr>
          <w:rFonts w:ascii="Times New Roman" w:hAnsi="Times New Roman" w:cs="Times New Roman"/>
          <w:sz w:val="24"/>
          <w:szCs w:val="24"/>
        </w:rPr>
        <w:t>овору № __ от «__» __________20_</w:t>
      </w:r>
      <w:r w:rsidRPr="009664C2">
        <w:rPr>
          <w:rFonts w:ascii="Times New Roman" w:hAnsi="Times New Roman" w:cs="Times New Roman"/>
          <w:sz w:val="24"/>
          <w:szCs w:val="24"/>
        </w:rPr>
        <w:t>_г.</w:t>
      </w: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8134F8" w:rsidRPr="009664C2" w:rsidRDefault="008134F8" w:rsidP="008134F8">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8134F8" w:rsidRPr="009664C2" w:rsidTr="005C6F6E">
        <w:trPr>
          <w:trHeight w:val="938"/>
          <w:jc w:val="center"/>
        </w:trPr>
        <w:tc>
          <w:tcPr>
            <w:tcW w:w="636" w:type="dxa"/>
            <w:vAlign w:val="center"/>
          </w:tcPr>
          <w:p w:rsidR="008134F8" w:rsidRPr="009664C2" w:rsidRDefault="008134F8" w:rsidP="005C6F6E">
            <w:pPr>
              <w:pStyle w:val="ConsPlusNormal"/>
              <w:ind w:firstLine="0"/>
              <w:jc w:val="both"/>
              <w:rPr>
                <w:rFonts w:ascii="Times New Roman" w:hAnsi="Times New Roman" w:cs="Times New Roman"/>
                <w:kern w:val="16"/>
                <w:sz w:val="24"/>
                <w:szCs w:val="24"/>
              </w:rPr>
            </w:pPr>
            <w:proofErr w:type="gramStart"/>
            <w:r w:rsidRPr="009664C2">
              <w:rPr>
                <w:rFonts w:ascii="Times New Roman" w:hAnsi="Times New Roman" w:cs="Times New Roman"/>
                <w:kern w:val="16"/>
                <w:sz w:val="24"/>
                <w:szCs w:val="24"/>
              </w:rPr>
              <w:t>п</w:t>
            </w:r>
            <w:proofErr w:type="gramEnd"/>
            <w:r w:rsidRPr="009664C2">
              <w:rPr>
                <w:rFonts w:ascii="Times New Roman" w:hAnsi="Times New Roman" w:cs="Times New Roman"/>
                <w:kern w:val="16"/>
                <w:sz w:val="24"/>
                <w:szCs w:val="24"/>
              </w:rPr>
              <w:t>/п</w:t>
            </w:r>
          </w:p>
        </w:tc>
        <w:tc>
          <w:tcPr>
            <w:tcW w:w="3200" w:type="dxa"/>
            <w:vAlign w:val="center"/>
          </w:tcPr>
          <w:p w:rsidR="008134F8" w:rsidRPr="009664C2" w:rsidRDefault="008134F8" w:rsidP="005C6F6E">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8134F8" w:rsidRPr="009664C2" w:rsidRDefault="008134F8" w:rsidP="005C6F6E">
            <w:pPr>
              <w:pStyle w:val="ConsPlusNormal"/>
              <w:ind w:firstLine="0"/>
              <w:jc w:val="both"/>
              <w:rPr>
                <w:rFonts w:ascii="Times New Roman" w:hAnsi="Times New Roman" w:cs="Times New Roman"/>
                <w:kern w:val="16"/>
                <w:sz w:val="24"/>
                <w:szCs w:val="24"/>
              </w:rPr>
            </w:pPr>
            <w:proofErr w:type="spellStart"/>
            <w:r w:rsidRPr="009664C2">
              <w:rPr>
                <w:rFonts w:ascii="Times New Roman" w:hAnsi="Times New Roman" w:cs="Times New Roman"/>
                <w:kern w:val="16"/>
                <w:sz w:val="24"/>
                <w:szCs w:val="24"/>
              </w:rPr>
              <w:t>Ед</w:t>
            </w:r>
            <w:proofErr w:type="gramStart"/>
            <w:r w:rsidRPr="009664C2">
              <w:rPr>
                <w:rFonts w:ascii="Times New Roman" w:hAnsi="Times New Roman" w:cs="Times New Roman"/>
                <w:kern w:val="16"/>
                <w:sz w:val="24"/>
                <w:szCs w:val="24"/>
              </w:rPr>
              <w:t>.и</w:t>
            </w:r>
            <w:proofErr w:type="gramEnd"/>
            <w:r w:rsidRPr="009664C2">
              <w:rPr>
                <w:rFonts w:ascii="Times New Roman" w:hAnsi="Times New Roman" w:cs="Times New Roman"/>
                <w:kern w:val="16"/>
                <w:sz w:val="24"/>
                <w:szCs w:val="24"/>
              </w:rPr>
              <w:t>зм</w:t>
            </w:r>
            <w:proofErr w:type="spellEnd"/>
            <w:r w:rsidRPr="009664C2">
              <w:rPr>
                <w:rFonts w:ascii="Times New Roman" w:hAnsi="Times New Roman" w:cs="Times New Roman"/>
                <w:kern w:val="16"/>
                <w:sz w:val="24"/>
                <w:szCs w:val="24"/>
              </w:rPr>
              <w:t>.</w:t>
            </w:r>
          </w:p>
        </w:tc>
        <w:tc>
          <w:tcPr>
            <w:tcW w:w="906" w:type="dxa"/>
            <w:vAlign w:val="center"/>
          </w:tcPr>
          <w:p w:rsidR="008134F8" w:rsidRPr="009664C2" w:rsidRDefault="008134F8" w:rsidP="005C6F6E">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8134F8" w:rsidRPr="009664C2" w:rsidRDefault="008134F8" w:rsidP="005C6F6E">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8134F8" w:rsidRPr="009664C2" w:rsidRDefault="008134F8" w:rsidP="005C6F6E">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8134F8" w:rsidRPr="009664C2" w:rsidRDefault="008134F8" w:rsidP="005C6F6E">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8134F8" w:rsidRPr="009664C2" w:rsidTr="005C6F6E">
        <w:trPr>
          <w:trHeight w:val="369"/>
          <w:jc w:val="center"/>
        </w:trPr>
        <w:tc>
          <w:tcPr>
            <w:tcW w:w="636" w:type="dxa"/>
            <w:vAlign w:val="center"/>
          </w:tcPr>
          <w:p w:rsidR="008134F8" w:rsidRPr="009664C2" w:rsidRDefault="008134F8" w:rsidP="005C6F6E">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8134F8" w:rsidRPr="009664C2" w:rsidRDefault="008134F8" w:rsidP="005C6F6E">
            <w:pPr>
              <w:tabs>
                <w:tab w:val="left" w:pos="4366"/>
              </w:tabs>
              <w:jc w:val="both"/>
              <w:rPr>
                <w:color w:val="000000"/>
              </w:rPr>
            </w:pPr>
          </w:p>
        </w:tc>
        <w:tc>
          <w:tcPr>
            <w:tcW w:w="1208" w:type="dxa"/>
            <w:vAlign w:val="center"/>
          </w:tcPr>
          <w:p w:rsidR="008134F8" w:rsidRPr="009664C2" w:rsidRDefault="008134F8" w:rsidP="005C6F6E">
            <w:pPr>
              <w:ind w:hanging="108"/>
              <w:jc w:val="both"/>
            </w:pPr>
          </w:p>
        </w:tc>
        <w:tc>
          <w:tcPr>
            <w:tcW w:w="906" w:type="dxa"/>
            <w:vAlign w:val="center"/>
          </w:tcPr>
          <w:p w:rsidR="008134F8" w:rsidRPr="009664C2" w:rsidRDefault="008134F8" w:rsidP="005C6F6E">
            <w:pPr>
              <w:tabs>
                <w:tab w:val="left" w:pos="4366"/>
              </w:tabs>
              <w:jc w:val="both"/>
              <w:rPr>
                <w:color w:val="000000"/>
              </w:rPr>
            </w:pPr>
          </w:p>
        </w:tc>
        <w:tc>
          <w:tcPr>
            <w:tcW w:w="1813" w:type="dxa"/>
            <w:vAlign w:val="center"/>
          </w:tcPr>
          <w:p w:rsidR="008134F8" w:rsidRPr="009664C2" w:rsidRDefault="008134F8" w:rsidP="005C6F6E">
            <w:pPr>
              <w:jc w:val="both"/>
              <w:rPr>
                <w:kern w:val="16"/>
              </w:rPr>
            </w:pPr>
          </w:p>
        </w:tc>
        <w:tc>
          <w:tcPr>
            <w:tcW w:w="1662" w:type="dxa"/>
            <w:vAlign w:val="center"/>
          </w:tcPr>
          <w:p w:rsidR="008134F8" w:rsidRPr="009664C2" w:rsidRDefault="008134F8" w:rsidP="005C6F6E">
            <w:pPr>
              <w:pStyle w:val="ConsPlusNormal"/>
              <w:ind w:firstLine="0"/>
              <w:jc w:val="both"/>
              <w:rPr>
                <w:rFonts w:ascii="Times New Roman" w:hAnsi="Times New Roman" w:cs="Times New Roman"/>
                <w:kern w:val="16"/>
                <w:sz w:val="24"/>
                <w:szCs w:val="24"/>
              </w:rPr>
            </w:pPr>
          </w:p>
        </w:tc>
      </w:tr>
      <w:tr w:rsidR="008134F8" w:rsidRPr="009664C2" w:rsidTr="005C6F6E">
        <w:trPr>
          <w:trHeight w:val="496"/>
          <w:jc w:val="center"/>
        </w:trPr>
        <w:tc>
          <w:tcPr>
            <w:tcW w:w="636" w:type="dxa"/>
            <w:vAlign w:val="center"/>
          </w:tcPr>
          <w:p w:rsidR="008134F8" w:rsidRPr="009664C2" w:rsidRDefault="008134F8" w:rsidP="005C6F6E">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8134F8" w:rsidRPr="009664C2" w:rsidRDefault="008134F8" w:rsidP="005C6F6E">
            <w:pPr>
              <w:tabs>
                <w:tab w:val="left" w:pos="4366"/>
              </w:tabs>
              <w:jc w:val="both"/>
              <w:rPr>
                <w:color w:val="000000"/>
              </w:rPr>
            </w:pPr>
          </w:p>
        </w:tc>
        <w:tc>
          <w:tcPr>
            <w:tcW w:w="1208" w:type="dxa"/>
            <w:vAlign w:val="center"/>
          </w:tcPr>
          <w:p w:rsidR="008134F8" w:rsidRPr="009664C2" w:rsidRDefault="008134F8" w:rsidP="005C6F6E">
            <w:pPr>
              <w:ind w:hanging="108"/>
              <w:jc w:val="both"/>
            </w:pPr>
          </w:p>
        </w:tc>
        <w:tc>
          <w:tcPr>
            <w:tcW w:w="906" w:type="dxa"/>
            <w:vAlign w:val="center"/>
          </w:tcPr>
          <w:p w:rsidR="008134F8" w:rsidRPr="009664C2" w:rsidRDefault="008134F8" w:rsidP="005C6F6E">
            <w:pPr>
              <w:ind w:hanging="108"/>
              <w:jc w:val="both"/>
            </w:pPr>
          </w:p>
        </w:tc>
        <w:tc>
          <w:tcPr>
            <w:tcW w:w="1813" w:type="dxa"/>
            <w:vAlign w:val="center"/>
          </w:tcPr>
          <w:p w:rsidR="008134F8" w:rsidRPr="009664C2" w:rsidRDefault="008134F8" w:rsidP="005C6F6E">
            <w:pPr>
              <w:jc w:val="both"/>
              <w:rPr>
                <w:kern w:val="16"/>
              </w:rPr>
            </w:pPr>
          </w:p>
        </w:tc>
        <w:tc>
          <w:tcPr>
            <w:tcW w:w="1662" w:type="dxa"/>
            <w:vAlign w:val="center"/>
          </w:tcPr>
          <w:p w:rsidR="008134F8" w:rsidRPr="009664C2" w:rsidRDefault="008134F8" w:rsidP="005C6F6E">
            <w:pPr>
              <w:pStyle w:val="ConsPlusNormal"/>
              <w:ind w:firstLine="0"/>
              <w:jc w:val="both"/>
              <w:rPr>
                <w:rFonts w:ascii="Times New Roman" w:hAnsi="Times New Roman" w:cs="Times New Roman"/>
                <w:kern w:val="16"/>
                <w:sz w:val="24"/>
                <w:szCs w:val="24"/>
              </w:rPr>
            </w:pPr>
          </w:p>
        </w:tc>
      </w:tr>
      <w:tr w:rsidR="008134F8" w:rsidRPr="009664C2" w:rsidTr="005C6F6E">
        <w:trPr>
          <w:trHeight w:val="283"/>
          <w:jc w:val="center"/>
        </w:trPr>
        <w:tc>
          <w:tcPr>
            <w:tcW w:w="7765" w:type="dxa"/>
            <w:gridSpan w:val="5"/>
            <w:vAlign w:val="center"/>
          </w:tcPr>
          <w:p w:rsidR="008134F8" w:rsidRPr="009664C2" w:rsidRDefault="008134F8" w:rsidP="005C6F6E">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8134F8" w:rsidRPr="009664C2" w:rsidRDefault="008134F8" w:rsidP="005C6F6E">
            <w:pPr>
              <w:pStyle w:val="ConsPlusNormal"/>
              <w:ind w:firstLine="0"/>
              <w:jc w:val="both"/>
              <w:rPr>
                <w:rFonts w:ascii="Times New Roman" w:hAnsi="Times New Roman" w:cs="Times New Roman"/>
                <w:b/>
                <w:kern w:val="16"/>
                <w:sz w:val="24"/>
                <w:szCs w:val="24"/>
              </w:rPr>
            </w:pPr>
          </w:p>
        </w:tc>
      </w:tr>
      <w:tr w:rsidR="008134F8" w:rsidRPr="009664C2" w:rsidTr="005C6F6E">
        <w:trPr>
          <w:trHeight w:val="189"/>
          <w:jc w:val="center"/>
        </w:trPr>
        <w:tc>
          <w:tcPr>
            <w:tcW w:w="7765" w:type="dxa"/>
            <w:gridSpan w:val="5"/>
            <w:vAlign w:val="center"/>
          </w:tcPr>
          <w:p w:rsidR="008134F8" w:rsidRPr="009664C2" w:rsidRDefault="008134F8" w:rsidP="005C6F6E">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8134F8" w:rsidRPr="009664C2" w:rsidRDefault="008134F8" w:rsidP="005C6F6E">
            <w:pPr>
              <w:pStyle w:val="ConsPlusNormal"/>
              <w:ind w:firstLine="0"/>
              <w:jc w:val="both"/>
              <w:rPr>
                <w:rFonts w:ascii="Times New Roman" w:hAnsi="Times New Roman" w:cs="Times New Roman"/>
                <w:b/>
                <w:kern w:val="16"/>
                <w:sz w:val="24"/>
                <w:szCs w:val="24"/>
              </w:rPr>
            </w:pPr>
          </w:p>
        </w:tc>
      </w:tr>
    </w:tbl>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tabs>
          <w:tab w:val="left" w:pos="5520"/>
        </w:tabs>
        <w:jc w:val="both"/>
      </w:pPr>
      <w:r w:rsidRPr="009664C2">
        <w:t>ЗАКАЗЧИК</w:t>
      </w:r>
      <w:r w:rsidRPr="009664C2">
        <w:tab/>
        <w:t>ИСПОЛНИТЕЛЬ:</w:t>
      </w:r>
    </w:p>
    <w:p w:rsidR="008134F8" w:rsidRPr="009664C2" w:rsidRDefault="008134F8" w:rsidP="008134F8">
      <w:pPr>
        <w:jc w:val="both"/>
      </w:pPr>
    </w:p>
    <w:p w:rsidR="008134F8" w:rsidRPr="009664C2" w:rsidRDefault="008134F8" w:rsidP="008134F8">
      <w:pPr>
        <w:jc w:val="both"/>
      </w:pPr>
      <w:r w:rsidRPr="009664C2">
        <w:t>Директор</w:t>
      </w:r>
      <w:proofErr w:type="gramStart"/>
      <w:r w:rsidRPr="009664C2">
        <w:t xml:space="preserve">:                                                                          _____________: </w:t>
      </w:r>
      <w:proofErr w:type="gramEnd"/>
    </w:p>
    <w:p w:rsidR="008134F8" w:rsidRDefault="008134F8" w:rsidP="008134F8">
      <w:pPr>
        <w:jc w:val="center"/>
        <w:rPr>
          <w:b/>
          <w:caps/>
        </w:rPr>
      </w:pPr>
    </w:p>
    <w:p w:rsidR="008134F8" w:rsidRDefault="008134F8" w:rsidP="008134F8">
      <w:pPr>
        <w:jc w:val="both"/>
        <w:rPr>
          <w:b/>
        </w:rPr>
      </w:pPr>
    </w:p>
    <w:p w:rsidR="008134F8" w:rsidRDefault="008134F8" w:rsidP="008134F8">
      <w:pPr>
        <w:widowControl w:val="0"/>
        <w:tabs>
          <w:tab w:val="left" w:pos="6946"/>
        </w:tabs>
        <w:autoSpaceDE w:val="0"/>
        <w:autoSpaceDN w:val="0"/>
        <w:adjustRightInd w:val="0"/>
        <w:jc w:val="both"/>
      </w:pPr>
    </w:p>
    <w:p w:rsidR="008134F8" w:rsidRDefault="008134F8" w:rsidP="00A8581C">
      <w:pPr>
        <w:widowControl w:val="0"/>
        <w:autoSpaceDE w:val="0"/>
        <w:autoSpaceDN w:val="0"/>
        <w:adjustRightInd w:val="0"/>
        <w:jc w:val="center"/>
        <w:rPr>
          <w:b/>
          <w:caps/>
        </w:rPr>
      </w:pPr>
    </w:p>
    <w:p w:rsidR="00A8581C" w:rsidRDefault="00A8581C"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BA4F40">
      <w:pPr>
        <w:pStyle w:val="afff0"/>
        <w:tabs>
          <w:tab w:val="left" w:pos="5409"/>
          <w:tab w:val="left" w:pos="7162"/>
        </w:tabs>
      </w:pPr>
    </w:p>
    <w:p w:rsidR="008134F8" w:rsidRDefault="008134F8" w:rsidP="00A8581C">
      <w:pPr>
        <w:pStyle w:val="afff0"/>
        <w:tabs>
          <w:tab w:val="left" w:pos="5409"/>
          <w:tab w:val="left" w:pos="7162"/>
        </w:tabs>
        <w:jc w:val="center"/>
      </w:pPr>
    </w:p>
    <w:p w:rsidR="008134F8" w:rsidRDefault="008134F8" w:rsidP="008134F8">
      <w:pPr>
        <w:widowControl w:val="0"/>
        <w:autoSpaceDE w:val="0"/>
        <w:autoSpaceDN w:val="0"/>
        <w:adjustRightInd w:val="0"/>
        <w:jc w:val="center"/>
        <w:rPr>
          <w:caps/>
        </w:rPr>
      </w:pPr>
    </w:p>
    <w:p w:rsidR="008134F8" w:rsidRDefault="008134F8" w:rsidP="008134F8"/>
    <w:p w:rsidR="008134F8" w:rsidRDefault="008134F8" w:rsidP="00A8581C">
      <w:pPr>
        <w:pStyle w:val="afff0"/>
        <w:tabs>
          <w:tab w:val="left" w:pos="5409"/>
          <w:tab w:val="left" w:pos="7162"/>
        </w:tabs>
        <w:jc w:val="center"/>
      </w:pPr>
    </w:p>
    <w:sectPr w:rsidR="008134F8" w:rsidSect="004B5078">
      <w:footerReference w:type="default" r:id="rId30"/>
      <w:footerReference w:type="first" r:id="rId31"/>
      <w:pgSz w:w="11906" w:h="16838"/>
      <w:pgMar w:top="426" w:right="850" w:bottom="709"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73A" w:rsidRDefault="008B173A" w:rsidP="00534E1F">
      <w:r>
        <w:separator/>
      </w:r>
    </w:p>
  </w:endnote>
  <w:endnote w:type="continuationSeparator" w:id="0">
    <w:p w:rsidR="008B173A" w:rsidRDefault="008B173A"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7"/>
      <w:docPartObj>
        <w:docPartGallery w:val="Page Numbers (Bottom of Page)"/>
        <w:docPartUnique/>
      </w:docPartObj>
    </w:sdtPr>
    <w:sdtEndPr/>
    <w:sdtContent>
      <w:p w:rsidR="008B173A" w:rsidRDefault="008B173A">
        <w:pPr>
          <w:pStyle w:val="a7"/>
          <w:jc w:val="center"/>
        </w:pPr>
        <w:r>
          <w:rPr>
            <w:noProof/>
          </w:rPr>
          <w:fldChar w:fldCharType="begin"/>
        </w:r>
        <w:r>
          <w:rPr>
            <w:noProof/>
          </w:rPr>
          <w:instrText xml:space="preserve"> PAGE   \* MERGEFORMAT </w:instrText>
        </w:r>
        <w:r>
          <w:rPr>
            <w:noProof/>
          </w:rPr>
          <w:fldChar w:fldCharType="separate"/>
        </w:r>
        <w:r w:rsidR="00C90515">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8"/>
      <w:docPartObj>
        <w:docPartGallery w:val="Page Numbers (Bottom of Page)"/>
        <w:docPartUnique/>
      </w:docPartObj>
    </w:sdtPr>
    <w:sdtEndPr/>
    <w:sdtContent>
      <w:p w:rsidR="008B173A" w:rsidRDefault="00C90515">
        <w:pPr>
          <w:pStyle w:val="a7"/>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8B173A" w:rsidRDefault="008B173A">
        <w:pPr>
          <w:pStyle w:val="a7"/>
          <w:jc w:val="center"/>
        </w:pPr>
        <w:r>
          <w:rPr>
            <w:noProof/>
          </w:rPr>
          <w:fldChar w:fldCharType="begin"/>
        </w:r>
        <w:r>
          <w:rPr>
            <w:noProof/>
          </w:rPr>
          <w:instrText xml:space="preserve"> PAGE   \* MERGEFORMAT </w:instrText>
        </w:r>
        <w:r>
          <w:rPr>
            <w:noProof/>
          </w:rPr>
          <w:fldChar w:fldCharType="separate"/>
        </w:r>
        <w:r w:rsidR="00C90515">
          <w:rPr>
            <w:noProof/>
          </w:rPr>
          <w:t>51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8B173A" w:rsidRDefault="00C90515">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73A" w:rsidRDefault="008B173A" w:rsidP="00534E1F">
      <w:r>
        <w:separator/>
      </w:r>
    </w:p>
  </w:footnote>
  <w:footnote w:type="continuationSeparator" w:id="0">
    <w:p w:rsidR="008B173A" w:rsidRDefault="008B173A"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42FC19AA"/>
    <w:lvl w:ilvl="0" w:tplc="18A02E0E">
      <w:start w:val="1"/>
      <w:numFmt w:val="decimal"/>
      <w:lvlText w:val="%1."/>
      <w:lvlJc w:val="left"/>
      <w:pPr>
        <w:tabs>
          <w:tab w:val="num" w:pos="360"/>
        </w:tabs>
        <w:ind w:left="360" w:hanging="360"/>
      </w:pPr>
      <w:rPr>
        <w:b/>
        <w:color w:val="auto"/>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0E947360"/>
    <w:multiLevelType w:val="hybridMultilevel"/>
    <w:tmpl w:val="082E1784"/>
    <w:lvl w:ilvl="0" w:tplc="EF7276D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573556"/>
    <w:multiLevelType w:val="hybridMultilevel"/>
    <w:tmpl w:val="8AD4635E"/>
    <w:lvl w:ilvl="0" w:tplc="91F4D87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6106D5"/>
    <w:multiLevelType w:val="multilevel"/>
    <w:tmpl w:val="CDEA0B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0"/>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
      <w:isLgl/>
      <w:lvlText w:val="%1.%2.%3."/>
      <w:lvlJc w:val="left"/>
      <w:pPr>
        <w:tabs>
          <w:tab w:val="num" w:pos="1288"/>
        </w:tabs>
        <w:ind w:left="1288" w:hanging="720"/>
      </w:pPr>
      <w:rPr>
        <w:rFonts w:hint="default"/>
        <w:b/>
        <w:i w:val="0"/>
        <w:color w:val="auto"/>
        <w:sz w:val="26"/>
        <w:szCs w:val="26"/>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7">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1C41293E"/>
    <w:multiLevelType w:val="hybridMultilevel"/>
    <w:tmpl w:val="C95A1542"/>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CE1376"/>
    <w:multiLevelType w:val="hybridMultilevel"/>
    <w:tmpl w:val="7A963EA8"/>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1">
    <w:nsid w:val="1F831B72"/>
    <w:multiLevelType w:val="hybridMultilevel"/>
    <w:tmpl w:val="319EF0C6"/>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C27F70"/>
    <w:multiLevelType w:val="hybridMultilevel"/>
    <w:tmpl w:val="81809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1"/>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88816A5"/>
    <w:multiLevelType w:val="hybridMultilevel"/>
    <w:tmpl w:val="E45E9B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90E4765"/>
    <w:multiLevelType w:val="hybridMultilevel"/>
    <w:tmpl w:val="569C0A30"/>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EF6204E6">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CC17CD"/>
    <w:multiLevelType w:val="multilevel"/>
    <w:tmpl w:val="2F7E4E16"/>
    <w:lvl w:ilvl="0">
      <w:start w:val="12"/>
      <w:numFmt w:val="decimal"/>
      <w:lvlText w:val="%1."/>
      <w:lvlJc w:val="left"/>
      <w:pPr>
        <w:ind w:left="1647" w:hanging="360"/>
      </w:pPr>
      <w:rPr>
        <w:rFonts w:hint="default"/>
      </w:rPr>
    </w:lvl>
    <w:lvl w:ilvl="1">
      <w:start w:val="1"/>
      <w:numFmt w:val="decimal"/>
      <w:isLgl/>
      <w:lvlText w:val="%1.%2."/>
      <w:lvlJc w:val="left"/>
      <w:pPr>
        <w:ind w:left="2350" w:hanging="1215"/>
      </w:pPr>
      <w:rPr>
        <w:rFonts w:hint="default"/>
      </w:rPr>
    </w:lvl>
    <w:lvl w:ilvl="2">
      <w:start w:val="1"/>
      <w:numFmt w:val="decimal"/>
      <w:isLgl/>
      <w:lvlText w:val="%1.%2.%3."/>
      <w:lvlJc w:val="left"/>
      <w:pPr>
        <w:ind w:left="2502" w:hanging="1215"/>
      </w:pPr>
      <w:rPr>
        <w:rFonts w:hint="default"/>
      </w:rPr>
    </w:lvl>
    <w:lvl w:ilvl="3">
      <w:start w:val="1"/>
      <w:numFmt w:val="decimal"/>
      <w:isLgl/>
      <w:lvlText w:val="%1.%2.%3.%4."/>
      <w:lvlJc w:val="left"/>
      <w:pPr>
        <w:ind w:left="2502" w:hanging="1215"/>
      </w:pPr>
      <w:rPr>
        <w:rFonts w:hint="default"/>
      </w:rPr>
    </w:lvl>
    <w:lvl w:ilvl="4">
      <w:start w:val="1"/>
      <w:numFmt w:val="decimal"/>
      <w:isLgl/>
      <w:lvlText w:val="%1.%2.%3.%4.%5."/>
      <w:lvlJc w:val="left"/>
      <w:pPr>
        <w:ind w:left="2502" w:hanging="1215"/>
      </w:pPr>
      <w:rPr>
        <w:rFonts w:hint="default"/>
      </w:rPr>
    </w:lvl>
    <w:lvl w:ilvl="5">
      <w:start w:val="1"/>
      <w:numFmt w:val="decimal"/>
      <w:isLgl/>
      <w:lvlText w:val="%1.%2.%3.%4.%5.%6."/>
      <w:lvlJc w:val="left"/>
      <w:pPr>
        <w:ind w:left="2502" w:hanging="121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7">
    <w:nsid w:val="2C3B060B"/>
    <w:multiLevelType w:val="multilevel"/>
    <w:tmpl w:val="0D5CEDF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2D512E69"/>
    <w:multiLevelType w:val="hybridMultilevel"/>
    <w:tmpl w:val="767AC3D0"/>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FE2B29"/>
    <w:multiLevelType w:val="multilevel"/>
    <w:tmpl w:val="CDF85EA2"/>
    <w:lvl w:ilvl="0">
      <w:start w:val="1"/>
      <w:numFmt w:val="decimal"/>
      <w:lvlText w:val="%1."/>
      <w:lvlJc w:val="left"/>
      <w:pPr>
        <w:ind w:left="927" w:hanging="360"/>
      </w:pPr>
      <w:rPr>
        <w:rFonts w:hint="default"/>
        <w:b/>
        <w:bCs w:val="0"/>
        <w:u w:val="single"/>
      </w:rPr>
    </w:lvl>
    <w:lvl w:ilvl="1">
      <w:start w:val="3"/>
      <w:numFmt w:val="decimal"/>
      <w:isLgl/>
      <w:lvlText w:val="%1.%2."/>
      <w:lvlJc w:val="left"/>
      <w:pPr>
        <w:ind w:left="1321" w:hanging="360"/>
      </w:pPr>
      <w:rPr>
        <w:rFonts w:hint="default"/>
      </w:rPr>
    </w:lvl>
    <w:lvl w:ilvl="2">
      <w:start w:val="1"/>
      <w:numFmt w:val="decimal"/>
      <w:isLgl/>
      <w:lvlText w:val="%1.%2.%3."/>
      <w:lvlJc w:val="left"/>
      <w:pPr>
        <w:ind w:left="2075"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23" w:hanging="1080"/>
      </w:pPr>
      <w:rPr>
        <w:rFonts w:hint="default"/>
      </w:rPr>
    </w:lvl>
    <w:lvl w:ilvl="5">
      <w:start w:val="1"/>
      <w:numFmt w:val="decimal"/>
      <w:isLgl/>
      <w:lvlText w:val="%1.%2.%3.%4.%5.%6."/>
      <w:lvlJc w:val="left"/>
      <w:pPr>
        <w:ind w:left="3617" w:hanging="1080"/>
      </w:pPr>
      <w:rPr>
        <w:rFonts w:hint="default"/>
      </w:rPr>
    </w:lvl>
    <w:lvl w:ilvl="6">
      <w:start w:val="1"/>
      <w:numFmt w:val="decimal"/>
      <w:isLgl/>
      <w:lvlText w:val="%1.%2.%3.%4.%5.%6.%7."/>
      <w:lvlJc w:val="left"/>
      <w:pPr>
        <w:ind w:left="4371" w:hanging="1440"/>
      </w:pPr>
      <w:rPr>
        <w:rFonts w:hint="default"/>
      </w:rPr>
    </w:lvl>
    <w:lvl w:ilvl="7">
      <w:start w:val="1"/>
      <w:numFmt w:val="decimal"/>
      <w:isLgl/>
      <w:lvlText w:val="%1.%2.%3.%4.%5.%6.%7.%8."/>
      <w:lvlJc w:val="left"/>
      <w:pPr>
        <w:ind w:left="4765" w:hanging="1440"/>
      </w:pPr>
      <w:rPr>
        <w:rFonts w:hint="default"/>
      </w:rPr>
    </w:lvl>
    <w:lvl w:ilvl="8">
      <w:start w:val="1"/>
      <w:numFmt w:val="decimal"/>
      <w:isLgl/>
      <w:lvlText w:val="%1.%2.%3.%4.%5.%6.%7.%8.%9."/>
      <w:lvlJc w:val="left"/>
      <w:pPr>
        <w:ind w:left="5519" w:hanging="1800"/>
      </w:pPr>
      <w:rPr>
        <w:rFonts w:hint="default"/>
      </w:rPr>
    </w:lvl>
  </w:abstractNum>
  <w:abstractNum w:abstractNumId="20">
    <w:nsid w:val="30531770"/>
    <w:multiLevelType w:val="hybridMultilevel"/>
    <w:tmpl w:val="C5968E0A"/>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0412B6"/>
    <w:multiLevelType w:val="hybridMultilevel"/>
    <w:tmpl w:val="1F7E9096"/>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CBA63B7"/>
    <w:multiLevelType w:val="hybridMultilevel"/>
    <w:tmpl w:val="4D4EF9DE"/>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CEF639A"/>
    <w:multiLevelType w:val="hybridMultilevel"/>
    <w:tmpl w:val="C6A09FAE"/>
    <w:lvl w:ilvl="0" w:tplc="EF6204E6">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4">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4F0976"/>
    <w:multiLevelType w:val="hybridMultilevel"/>
    <w:tmpl w:val="6C42C0EE"/>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F4303B"/>
    <w:multiLevelType w:val="hybridMultilevel"/>
    <w:tmpl w:val="F94EDB24"/>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EE36BC"/>
    <w:multiLevelType w:val="hybridMultilevel"/>
    <w:tmpl w:val="1046B88A"/>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1650EC"/>
    <w:multiLevelType w:val="hybridMultilevel"/>
    <w:tmpl w:val="6018EABC"/>
    <w:lvl w:ilvl="0" w:tplc="E3467A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C15725"/>
    <w:multiLevelType w:val="hybridMultilevel"/>
    <w:tmpl w:val="32BA6690"/>
    <w:lvl w:ilvl="0" w:tplc="48FA1B14">
      <w:start w:val="2"/>
      <w:numFmt w:val="bullet"/>
      <w:lvlText w:val="-"/>
      <w:lvlJc w:val="left"/>
      <w:pPr>
        <w:ind w:left="841" w:hanging="360"/>
      </w:pPr>
      <w:rPr>
        <w:rFonts w:ascii="Times New Roman" w:eastAsia="Calibri" w:hAnsi="Times New Roman" w:cs="Times New Roman"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31">
    <w:nsid w:val="563F77CB"/>
    <w:multiLevelType w:val="hybridMultilevel"/>
    <w:tmpl w:val="145A1EE0"/>
    <w:lvl w:ilvl="0" w:tplc="EF6204E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2">
    <w:nsid w:val="592409A4"/>
    <w:multiLevelType w:val="hybridMultilevel"/>
    <w:tmpl w:val="0EC29B80"/>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62610F"/>
    <w:multiLevelType w:val="hybridMultilevel"/>
    <w:tmpl w:val="F5B27672"/>
    <w:lvl w:ilvl="0" w:tplc="1FA434FC">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078394F"/>
    <w:multiLevelType w:val="hybridMultilevel"/>
    <w:tmpl w:val="8D184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633A7D"/>
    <w:multiLevelType w:val="hybridMultilevel"/>
    <w:tmpl w:val="137E3FA4"/>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3D709C9"/>
    <w:multiLevelType w:val="hybridMultilevel"/>
    <w:tmpl w:val="3E605CBE"/>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nsid w:val="690123D2"/>
    <w:multiLevelType w:val="hybridMultilevel"/>
    <w:tmpl w:val="EAC4E67E"/>
    <w:lvl w:ilvl="0" w:tplc="F26A93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1">
    <w:nsid w:val="768A5ED3"/>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0B3C18"/>
    <w:multiLevelType w:val="hybridMultilevel"/>
    <w:tmpl w:val="8D9631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0"/>
  </w:num>
  <w:num w:numId="4">
    <w:abstractNumId w:val="39"/>
  </w:num>
  <w:num w:numId="5">
    <w:abstractNumId w:val="0"/>
  </w:num>
  <w:num w:numId="6">
    <w:abstractNumId w:val="37"/>
  </w:num>
  <w:num w:numId="7">
    <w:abstractNumId w:val="13"/>
  </w:num>
  <w:num w:numId="8">
    <w:abstractNumId w:val="7"/>
  </w:num>
  <w:num w:numId="9">
    <w:abstractNumId w:val="29"/>
  </w:num>
  <w:num w:numId="10">
    <w:abstractNumId w:val="41"/>
  </w:num>
  <w:num w:numId="11">
    <w:abstractNumId w:val="6"/>
  </w:num>
  <w:num w:numId="12">
    <w:abstractNumId w:val="19"/>
  </w:num>
  <w:num w:numId="13">
    <w:abstractNumId w:val="24"/>
  </w:num>
  <w:num w:numId="14">
    <w:abstractNumId w:val="30"/>
  </w:num>
  <w:num w:numId="15">
    <w:abstractNumId w:val="38"/>
  </w:num>
  <w:num w:numId="16">
    <w:abstractNumId w:val="4"/>
  </w:num>
  <w:num w:numId="17">
    <w:abstractNumId w:val="3"/>
  </w:num>
  <w:num w:numId="18">
    <w:abstractNumId w:val="33"/>
  </w:num>
  <w:num w:numId="19">
    <w:abstractNumId w:val="16"/>
  </w:num>
  <w:num w:numId="20">
    <w:abstractNumId w:val="17"/>
  </w:num>
  <w:num w:numId="21">
    <w:abstractNumId w:val="22"/>
  </w:num>
  <w:num w:numId="22">
    <w:abstractNumId w:val="21"/>
  </w:num>
  <w:num w:numId="23">
    <w:abstractNumId w:val="35"/>
  </w:num>
  <w:num w:numId="24">
    <w:abstractNumId w:val="14"/>
  </w:num>
  <w:num w:numId="25">
    <w:abstractNumId w:val="2"/>
  </w:num>
  <w:num w:numId="26">
    <w:abstractNumId w:val="23"/>
  </w:num>
  <w:num w:numId="27">
    <w:abstractNumId w:val="28"/>
  </w:num>
  <w:num w:numId="28">
    <w:abstractNumId w:val="12"/>
  </w:num>
  <w:num w:numId="29">
    <w:abstractNumId w:val="36"/>
  </w:num>
  <w:num w:numId="30">
    <w:abstractNumId w:val="8"/>
  </w:num>
  <w:num w:numId="31">
    <w:abstractNumId w:val="42"/>
  </w:num>
  <w:num w:numId="32">
    <w:abstractNumId w:val="31"/>
  </w:num>
  <w:num w:numId="33">
    <w:abstractNumId w:val="18"/>
  </w:num>
  <w:num w:numId="34">
    <w:abstractNumId w:val="20"/>
  </w:num>
  <w:num w:numId="35">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9"/>
  </w:num>
  <w:num w:numId="38">
    <w:abstractNumId w:val="25"/>
  </w:num>
  <w:num w:numId="39">
    <w:abstractNumId w:val="15"/>
  </w:num>
  <w:num w:numId="40">
    <w:abstractNumId w:val="27"/>
  </w:num>
  <w:num w:numId="41">
    <w:abstractNumId w:val="11"/>
  </w:num>
  <w:num w:numId="42">
    <w:abstractNumId w:val="26"/>
  </w:num>
  <w:num w:numId="43">
    <w:abstractNumId w:val="32"/>
  </w:num>
  <w:num w:numId="44">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6864"/>
    <w:rsid w:val="0000721C"/>
    <w:rsid w:val="000111BF"/>
    <w:rsid w:val="00014BC5"/>
    <w:rsid w:val="00014D5E"/>
    <w:rsid w:val="000158E5"/>
    <w:rsid w:val="00016244"/>
    <w:rsid w:val="00016379"/>
    <w:rsid w:val="000168B7"/>
    <w:rsid w:val="00025228"/>
    <w:rsid w:val="00026EB2"/>
    <w:rsid w:val="000307DB"/>
    <w:rsid w:val="00032309"/>
    <w:rsid w:val="00035304"/>
    <w:rsid w:val="0004068E"/>
    <w:rsid w:val="00045305"/>
    <w:rsid w:val="0004567B"/>
    <w:rsid w:val="000479FD"/>
    <w:rsid w:val="000553D4"/>
    <w:rsid w:val="00057A08"/>
    <w:rsid w:val="00060CB9"/>
    <w:rsid w:val="00062A5F"/>
    <w:rsid w:val="00062C22"/>
    <w:rsid w:val="00065A35"/>
    <w:rsid w:val="000676FC"/>
    <w:rsid w:val="0007027E"/>
    <w:rsid w:val="0007096C"/>
    <w:rsid w:val="00071785"/>
    <w:rsid w:val="00071C00"/>
    <w:rsid w:val="000721FC"/>
    <w:rsid w:val="00074164"/>
    <w:rsid w:val="000768E2"/>
    <w:rsid w:val="000772EE"/>
    <w:rsid w:val="00083DF2"/>
    <w:rsid w:val="00085850"/>
    <w:rsid w:val="00086496"/>
    <w:rsid w:val="000868D9"/>
    <w:rsid w:val="00087414"/>
    <w:rsid w:val="00087788"/>
    <w:rsid w:val="00087F17"/>
    <w:rsid w:val="000905FD"/>
    <w:rsid w:val="00091F3C"/>
    <w:rsid w:val="00092064"/>
    <w:rsid w:val="000924E8"/>
    <w:rsid w:val="0009369B"/>
    <w:rsid w:val="00093B5D"/>
    <w:rsid w:val="000944E2"/>
    <w:rsid w:val="00096195"/>
    <w:rsid w:val="000970D1"/>
    <w:rsid w:val="000A4B55"/>
    <w:rsid w:val="000A74CD"/>
    <w:rsid w:val="000A7893"/>
    <w:rsid w:val="000B1965"/>
    <w:rsid w:val="000B44FC"/>
    <w:rsid w:val="000B53A8"/>
    <w:rsid w:val="000B6B4A"/>
    <w:rsid w:val="000B7A21"/>
    <w:rsid w:val="000C2858"/>
    <w:rsid w:val="000C3E18"/>
    <w:rsid w:val="000C5565"/>
    <w:rsid w:val="000C7AE4"/>
    <w:rsid w:val="000D639E"/>
    <w:rsid w:val="000E103F"/>
    <w:rsid w:val="000E15FC"/>
    <w:rsid w:val="000E1C08"/>
    <w:rsid w:val="000F3B3F"/>
    <w:rsid w:val="000F3E4D"/>
    <w:rsid w:val="000F47D1"/>
    <w:rsid w:val="000F6386"/>
    <w:rsid w:val="00100971"/>
    <w:rsid w:val="00104FC0"/>
    <w:rsid w:val="0011287D"/>
    <w:rsid w:val="00116D11"/>
    <w:rsid w:val="00117B4D"/>
    <w:rsid w:val="0012327E"/>
    <w:rsid w:val="00123BF3"/>
    <w:rsid w:val="001241D6"/>
    <w:rsid w:val="00125E35"/>
    <w:rsid w:val="00142627"/>
    <w:rsid w:val="00142B73"/>
    <w:rsid w:val="001437DA"/>
    <w:rsid w:val="00143BA7"/>
    <w:rsid w:val="00144C23"/>
    <w:rsid w:val="001462EB"/>
    <w:rsid w:val="00146D10"/>
    <w:rsid w:val="0015184E"/>
    <w:rsid w:val="00151B4D"/>
    <w:rsid w:val="00151DC3"/>
    <w:rsid w:val="0015343F"/>
    <w:rsid w:val="00153495"/>
    <w:rsid w:val="00154B6D"/>
    <w:rsid w:val="001558C8"/>
    <w:rsid w:val="00155F28"/>
    <w:rsid w:val="0015782B"/>
    <w:rsid w:val="00157F31"/>
    <w:rsid w:val="00160F82"/>
    <w:rsid w:val="001614F2"/>
    <w:rsid w:val="00161ACC"/>
    <w:rsid w:val="00162D17"/>
    <w:rsid w:val="001630EE"/>
    <w:rsid w:val="001634E7"/>
    <w:rsid w:val="00166DD1"/>
    <w:rsid w:val="0016743C"/>
    <w:rsid w:val="001736F6"/>
    <w:rsid w:val="00173ACE"/>
    <w:rsid w:val="00174330"/>
    <w:rsid w:val="00175D00"/>
    <w:rsid w:val="00176908"/>
    <w:rsid w:val="00177508"/>
    <w:rsid w:val="00180AD8"/>
    <w:rsid w:val="00181842"/>
    <w:rsid w:val="00182067"/>
    <w:rsid w:val="00186C82"/>
    <w:rsid w:val="001872F1"/>
    <w:rsid w:val="00187EE8"/>
    <w:rsid w:val="0019139D"/>
    <w:rsid w:val="00193AA3"/>
    <w:rsid w:val="00193CB1"/>
    <w:rsid w:val="0019440B"/>
    <w:rsid w:val="001954E1"/>
    <w:rsid w:val="001A03C8"/>
    <w:rsid w:val="001A0657"/>
    <w:rsid w:val="001A0F0D"/>
    <w:rsid w:val="001A123D"/>
    <w:rsid w:val="001A2C09"/>
    <w:rsid w:val="001B0329"/>
    <w:rsid w:val="001B0F3C"/>
    <w:rsid w:val="001B1544"/>
    <w:rsid w:val="001B2544"/>
    <w:rsid w:val="001B3465"/>
    <w:rsid w:val="001B3A9A"/>
    <w:rsid w:val="001B61CF"/>
    <w:rsid w:val="001C0015"/>
    <w:rsid w:val="001C14AF"/>
    <w:rsid w:val="001C178E"/>
    <w:rsid w:val="001C320A"/>
    <w:rsid w:val="001C3E18"/>
    <w:rsid w:val="001C647D"/>
    <w:rsid w:val="001C672E"/>
    <w:rsid w:val="001C7EA6"/>
    <w:rsid w:val="001C7F6E"/>
    <w:rsid w:val="001D4F33"/>
    <w:rsid w:val="001D784F"/>
    <w:rsid w:val="001E0086"/>
    <w:rsid w:val="001E2790"/>
    <w:rsid w:val="001E3353"/>
    <w:rsid w:val="001E65E2"/>
    <w:rsid w:val="001E7F5E"/>
    <w:rsid w:val="001F3697"/>
    <w:rsid w:val="001F7A47"/>
    <w:rsid w:val="00203101"/>
    <w:rsid w:val="0020421A"/>
    <w:rsid w:val="002072D5"/>
    <w:rsid w:val="002075B1"/>
    <w:rsid w:val="00211DE7"/>
    <w:rsid w:val="0021239C"/>
    <w:rsid w:val="00216889"/>
    <w:rsid w:val="00217C26"/>
    <w:rsid w:val="00222C68"/>
    <w:rsid w:val="0022315A"/>
    <w:rsid w:val="002268F6"/>
    <w:rsid w:val="00226C42"/>
    <w:rsid w:val="002301BA"/>
    <w:rsid w:val="00231877"/>
    <w:rsid w:val="00231E97"/>
    <w:rsid w:val="00232037"/>
    <w:rsid w:val="00232596"/>
    <w:rsid w:val="00232AFD"/>
    <w:rsid w:val="0023493E"/>
    <w:rsid w:val="00236EEC"/>
    <w:rsid w:val="00240A31"/>
    <w:rsid w:val="00241F68"/>
    <w:rsid w:val="00242FE3"/>
    <w:rsid w:val="00243018"/>
    <w:rsid w:val="002433DE"/>
    <w:rsid w:val="00244FA7"/>
    <w:rsid w:val="00246F25"/>
    <w:rsid w:val="002473A9"/>
    <w:rsid w:val="00250797"/>
    <w:rsid w:val="002528D1"/>
    <w:rsid w:val="00252921"/>
    <w:rsid w:val="00253ABE"/>
    <w:rsid w:val="00253CD9"/>
    <w:rsid w:val="00254542"/>
    <w:rsid w:val="0025578B"/>
    <w:rsid w:val="00256BCA"/>
    <w:rsid w:val="00257F53"/>
    <w:rsid w:val="002613EB"/>
    <w:rsid w:val="0026161D"/>
    <w:rsid w:val="00261850"/>
    <w:rsid w:val="00261CF5"/>
    <w:rsid w:val="00262FAB"/>
    <w:rsid w:val="0026765B"/>
    <w:rsid w:val="00270558"/>
    <w:rsid w:val="0027087C"/>
    <w:rsid w:val="002718D2"/>
    <w:rsid w:val="00272A57"/>
    <w:rsid w:val="002734F2"/>
    <w:rsid w:val="00274D0E"/>
    <w:rsid w:val="00274F01"/>
    <w:rsid w:val="00283C3B"/>
    <w:rsid w:val="002867A7"/>
    <w:rsid w:val="00290BD2"/>
    <w:rsid w:val="00290C33"/>
    <w:rsid w:val="00291154"/>
    <w:rsid w:val="0029417B"/>
    <w:rsid w:val="00294C02"/>
    <w:rsid w:val="002953B6"/>
    <w:rsid w:val="002A192A"/>
    <w:rsid w:val="002A2AB9"/>
    <w:rsid w:val="002A50A9"/>
    <w:rsid w:val="002A5DA1"/>
    <w:rsid w:val="002B299B"/>
    <w:rsid w:val="002B69C1"/>
    <w:rsid w:val="002B7D79"/>
    <w:rsid w:val="002C00C9"/>
    <w:rsid w:val="002C0EC6"/>
    <w:rsid w:val="002C22A4"/>
    <w:rsid w:val="002C25DA"/>
    <w:rsid w:val="002C29E8"/>
    <w:rsid w:val="002C3642"/>
    <w:rsid w:val="002C40B9"/>
    <w:rsid w:val="002C4A6C"/>
    <w:rsid w:val="002C73D6"/>
    <w:rsid w:val="002D3217"/>
    <w:rsid w:val="002D3A51"/>
    <w:rsid w:val="002D5CD0"/>
    <w:rsid w:val="002D69E5"/>
    <w:rsid w:val="002D7BA5"/>
    <w:rsid w:val="002E0540"/>
    <w:rsid w:val="002E2D60"/>
    <w:rsid w:val="002E3AB2"/>
    <w:rsid w:val="002E6869"/>
    <w:rsid w:val="002F0B34"/>
    <w:rsid w:val="002F1425"/>
    <w:rsid w:val="002F2B96"/>
    <w:rsid w:val="002F3A3A"/>
    <w:rsid w:val="002F4593"/>
    <w:rsid w:val="002F5A63"/>
    <w:rsid w:val="00301D47"/>
    <w:rsid w:val="00302D5D"/>
    <w:rsid w:val="00305C8E"/>
    <w:rsid w:val="003110C6"/>
    <w:rsid w:val="00312EF1"/>
    <w:rsid w:val="0031331A"/>
    <w:rsid w:val="00315CD6"/>
    <w:rsid w:val="0031633C"/>
    <w:rsid w:val="00317317"/>
    <w:rsid w:val="00323F1E"/>
    <w:rsid w:val="003244C0"/>
    <w:rsid w:val="00327100"/>
    <w:rsid w:val="00331F7B"/>
    <w:rsid w:val="00333873"/>
    <w:rsid w:val="00336200"/>
    <w:rsid w:val="00337295"/>
    <w:rsid w:val="00340C5E"/>
    <w:rsid w:val="00340CDF"/>
    <w:rsid w:val="0034247D"/>
    <w:rsid w:val="003436C1"/>
    <w:rsid w:val="00345D59"/>
    <w:rsid w:val="00347E5D"/>
    <w:rsid w:val="00350984"/>
    <w:rsid w:val="00350D51"/>
    <w:rsid w:val="00351838"/>
    <w:rsid w:val="00352FF6"/>
    <w:rsid w:val="003536C2"/>
    <w:rsid w:val="003538CF"/>
    <w:rsid w:val="00357ED7"/>
    <w:rsid w:val="003628CB"/>
    <w:rsid w:val="003636D0"/>
    <w:rsid w:val="0036406A"/>
    <w:rsid w:val="0036407E"/>
    <w:rsid w:val="00366528"/>
    <w:rsid w:val="0037167A"/>
    <w:rsid w:val="0037269F"/>
    <w:rsid w:val="00372C93"/>
    <w:rsid w:val="003755DC"/>
    <w:rsid w:val="003778B3"/>
    <w:rsid w:val="0038184B"/>
    <w:rsid w:val="00381A0E"/>
    <w:rsid w:val="00381A43"/>
    <w:rsid w:val="00383114"/>
    <w:rsid w:val="003851B7"/>
    <w:rsid w:val="00387AE3"/>
    <w:rsid w:val="00391DFD"/>
    <w:rsid w:val="0039228B"/>
    <w:rsid w:val="00392F59"/>
    <w:rsid w:val="003931C3"/>
    <w:rsid w:val="00393BC5"/>
    <w:rsid w:val="00394019"/>
    <w:rsid w:val="00394B8D"/>
    <w:rsid w:val="00396674"/>
    <w:rsid w:val="003974CF"/>
    <w:rsid w:val="003A080A"/>
    <w:rsid w:val="003A183D"/>
    <w:rsid w:val="003A28DF"/>
    <w:rsid w:val="003A5332"/>
    <w:rsid w:val="003A5721"/>
    <w:rsid w:val="003B0766"/>
    <w:rsid w:val="003B079F"/>
    <w:rsid w:val="003B3AD8"/>
    <w:rsid w:val="003B646A"/>
    <w:rsid w:val="003B6B37"/>
    <w:rsid w:val="003B77C4"/>
    <w:rsid w:val="003B79AE"/>
    <w:rsid w:val="003B7EC1"/>
    <w:rsid w:val="003C0436"/>
    <w:rsid w:val="003C2113"/>
    <w:rsid w:val="003C311A"/>
    <w:rsid w:val="003C3459"/>
    <w:rsid w:val="003C3804"/>
    <w:rsid w:val="003C52E9"/>
    <w:rsid w:val="003C6A5E"/>
    <w:rsid w:val="003C7C08"/>
    <w:rsid w:val="003D0250"/>
    <w:rsid w:val="003D2DBC"/>
    <w:rsid w:val="003D6319"/>
    <w:rsid w:val="003D6A10"/>
    <w:rsid w:val="003D723E"/>
    <w:rsid w:val="003D7429"/>
    <w:rsid w:val="003D7E7D"/>
    <w:rsid w:val="003E40A0"/>
    <w:rsid w:val="003E4CE5"/>
    <w:rsid w:val="003E5663"/>
    <w:rsid w:val="003F0789"/>
    <w:rsid w:val="003F35F0"/>
    <w:rsid w:val="003F45D8"/>
    <w:rsid w:val="003F5006"/>
    <w:rsid w:val="003F54B4"/>
    <w:rsid w:val="003F5F87"/>
    <w:rsid w:val="00401456"/>
    <w:rsid w:val="0040319B"/>
    <w:rsid w:val="004055E2"/>
    <w:rsid w:val="00405D36"/>
    <w:rsid w:val="00407320"/>
    <w:rsid w:val="00407FA9"/>
    <w:rsid w:val="004103CF"/>
    <w:rsid w:val="00411780"/>
    <w:rsid w:val="00413DA9"/>
    <w:rsid w:val="00415355"/>
    <w:rsid w:val="0041542B"/>
    <w:rsid w:val="00415693"/>
    <w:rsid w:val="00416807"/>
    <w:rsid w:val="004176E6"/>
    <w:rsid w:val="00420547"/>
    <w:rsid w:val="00422A67"/>
    <w:rsid w:val="00423D5B"/>
    <w:rsid w:val="0042591E"/>
    <w:rsid w:val="00426C4A"/>
    <w:rsid w:val="004273ED"/>
    <w:rsid w:val="00435C78"/>
    <w:rsid w:val="004411E3"/>
    <w:rsid w:val="00444695"/>
    <w:rsid w:val="00444D2D"/>
    <w:rsid w:val="0045121B"/>
    <w:rsid w:val="00457A5D"/>
    <w:rsid w:val="00462A7C"/>
    <w:rsid w:val="00463064"/>
    <w:rsid w:val="00463AB0"/>
    <w:rsid w:val="0046611E"/>
    <w:rsid w:val="004671DD"/>
    <w:rsid w:val="00472B9E"/>
    <w:rsid w:val="00473DF8"/>
    <w:rsid w:val="00476F65"/>
    <w:rsid w:val="00481CD8"/>
    <w:rsid w:val="0048240F"/>
    <w:rsid w:val="00485D6C"/>
    <w:rsid w:val="00486F9F"/>
    <w:rsid w:val="00492895"/>
    <w:rsid w:val="00494053"/>
    <w:rsid w:val="004958A5"/>
    <w:rsid w:val="004961D3"/>
    <w:rsid w:val="004A134E"/>
    <w:rsid w:val="004A212F"/>
    <w:rsid w:val="004A3796"/>
    <w:rsid w:val="004A38A5"/>
    <w:rsid w:val="004A476B"/>
    <w:rsid w:val="004A4847"/>
    <w:rsid w:val="004A79D2"/>
    <w:rsid w:val="004B1DA2"/>
    <w:rsid w:val="004B2D89"/>
    <w:rsid w:val="004B5078"/>
    <w:rsid w:val="004B6CD7"/>
    <w:rsid w:val="004C04EF"/>
    <w:rsid w:val="004C6675"/>
    <w:rsid w:val="004C710E"/>
    <w:rsid w:val="004D0B6C"/>
    <w:rsid w:val="004D1C06"/>
    <w:rsid w:val="004D3575"/>
    <w:rsid w:val="004D3B82"/>
    <w:rsid w:val="004D3FCF"/>
    <w:rsid w:val="004D6069"/>
    <w:rsid w:val="004E0F51"/>
    <w:rsid w:val="004E4333"/>
    <w:rsid w:val="004E56C9"/>
    <w:rsid w:val="004E648C"/>
    <w:rsid w:val="004E6E55"/>
    <w:rsid w:val="004E7268"/>
    <w:rsid w:val="004F2843"/>
    <w:rsid w:val="004F3618"/>
    <w:rsid w:val="004F4B4F"/>
    <w:rsid w:val="004F522E"/>
    <w:rsid w:val="004F5754"/>
    <w:rsid w:val="004F6604"/>
    <w:rsid w:val="004F68DE"/>
    <w:rsid w:val="00500E37"/>
    <w:rsid w:val="005012B7"/>
    <w:rsid w:val="0050506D"/>
    <w:rsid w:val="00515E10"/>
    <w:rsid w:val="00516FEB"/>
    <w:rsid w:val="00524A10"/>
    <w:rsid w:val="00525A65"/>
    <w:rsid w:val="00527331"/>
    <w:rsid w:val="0053093F"/>
    <w:rsid w:val="00530A72"/>
    <w:rsid w:val="00532D89"/>
    <w:rsid w:val="00533B4D"/>
    <w:rsid w:val="00534E1F"/>
    <w:rsid w:val="00535809"/>
    <w:rsid w:val="005363F3"/>
    <w:rsid w:val="0053795D"/>
    <w:rsid w:val="005414CA"/>
    <w:rsid w:val="00550AC2"/>
    <w:rsid w:val="00552AF9"/>
    <w:rsid w:val="005541C5"/>
    <w:rsid w:val="00554856"/>
    <w:rsid w:val="00555B0B"/>
    <w:rsid w:val="00561AEB"/>
    <w:rsid w:val="0056679D"/>
    <w:rsid w:val="005747CA"/>
    <w:rsid w:val="00576F19"/>
    <w:rsid w:val="00577932"/>
    <w:rsid w:val="005808CB"/>
    <w:rsid w:val="0058333C"/>
    <w:rsid w:val="00583366"/>
    <w:rsid w:val="0058359D"/>
    <w:rsid w:val="0058384B"/>
    <w:rsid w:val="005845D0"/>
    <w:rsid w:val="00587BB0"/>
    <w:rsid w:val="00587F60"/>
    <w:rsid w:val="005929B9"/>
    <w:rsid w:val="0059642D"/>
    <w:rsid w:val="00596D51"/>
    <w:rsid w:val="005970E6"/>
    <w:rsid w:val="005A06C3"/>
    <w:rsid w:val="005A0E98"/>
    <w:rsid w:val="005A2F3D"/>
    <w:rsid w:val="005A4F9F"/>
    <w:rsid w:val="005A5C8C"/>
    <w:rsid w:val="005B1F75"/>
    <w:rsid w:val="005B1F85"/>
    <w:rsid w:val="005B25CE"/>
    <w:rsid w:val="005B4413"/>
    <w:rsid w:val="005B4F16"/>
    <w:rsid w:val="005B624C"/>
    <w:rsid w:val="005B67FC"/>
    <w:rsid w:val="005B7329"/>
    <w:rsid w:val="005B78A0"/>
    <w:rsid w:val="005B78F8"/>
    <w:rsid w:val="005C1127"/>
    <w:rsid w:val="005C1380"/>
    <w:rsid w:val="005C2C87"/>
    <w:rsid w:val="005C4C87"/>
    <w:rsid w:val="005C54D6"/>
    <w:rsid w:val="005C5C02"/>
    <w:rsid w:val="005C6F6E"/>
    <w:rsid w:val="005D13C0"/>
    <w:rsid w:val="005D199E"/>
    <w:rsid w:val="005D28C9"/>
    <w:rsid w:val="005D2A44"/>
    <w:rsid w:val="005D5073"/>
    <w:rsid w:val="005D5A29"/>
    <w:rsid w:val="005E1134"/>
    <w:rsid w:val="005E216B"/>
    <w:rsid w:val="005E3301"/>
    <w:rsid w:val="005E3823"/>
    <w:rsid w:val="005E3F0B"/>
    <w:rsid w:val="005E761C"/>
    <w:rsid w:val="005F5DC1"/>
    <w:rsid w:val="005F672A"/>
    <w:rsid w:val="005F68D5"/>
    <w:rsid w:val="00601A1D"/>
    <w:rsid w:val="00604823"/>
    <w:rsid w:val="006116FA"/>
    <w:rsid w:val="006118A9"/>
    <w:rsid w:val="006118F9"/>
    <w:rsid w:val="00611F44"/>
    <w:rsid w:val="00612940"/>
    <w:rsid w:val="006154EF"/>
    <w:rsid w:val="00615D02"/>
    <w:rsid w:val="00616DC2"/>
    <w:rsid w:val="00617645"/>
    <w:rsid w:val="00617C25"/>
    <w:rsid w:val="00624FD9"/>
    <w:rsid w:val="0062585B"/>
    <w:rsid w:val="00630153"/>
    <w:rsid w:val="00630A56"/>
    <w:rsid w:val="00632CAE"/>
    <w:rsid w:val="0063563F"/>
    <w:rsid w:val="006370DC"/>
    <w:rsid w:val="00637F4C"/>
    <w:rsid w:val="006407F3"/>
    <w:rsid w:val="00640D19"/>
    <w:rsid w:val="00641E87"/>
    <w:rsid w:val="0064237D"/>
    <w:rsid w:val="0064502B"/>
    <w:rsid w:val="00645B06"/>
    <w:rsid w:val="0064601B"/>
    <w:rsid w:val="00646F5E"/>
    <w:rsid w:val="006526B2"/>
    <w:rsid w:val="00655877"/>
    <w:rsid w:val="00655F69"/>
    <w:rsid w:val="00662DF0"/>
    <w:rsid w:val="00663197"/>
    <w:rsid w:val="00664442"/>
    <w:rsid w:val="006664BC"/>
    <w:rsid w:val="00666879"/>
    <w:rsid w:val="00667E95"/>
    <w:rsid w:val="006713BB"/>
    <w:rsid w:val="00671B8F"/>
    <w:rsid w:val="00671D8F"/>
    <w:rsid w:val="006746BB"/>
    <w:rsid w:val="00675870"/>
    <w:rsid w:val="00677284"/>
    <w:rsid w:val="00680B07"/>
    <w:rsid w:val="00681C43"/>
    <w:rsid w:val="00682C32"/>
    <w:rsid w:val="00690C0B"/>
    <w:rsid w:val="00692341"/>
    <w:rsid w:val="00693710"/>
    <w:rsid w:val="00694CB0"/>
    <w:rsid w:val="00696600"/>
    <w:rsid w:val="006970AF"/>
    <w:rsid w:val="006A1176"/>
    <w:rsid w:val="006A15A1"/>
    <w:rsid w:val="006A3403"/>
    <w:rsid w:val="006A4C8F"/>
    <w:rsid w:val="006B1983"/>
    <w:rsid w:val="006B2470"/>
    <w:rsid w:val="006B2FBC"/>
    <w:rsid w:val="006B6936"/>
    <w:rsid w:val="006C0AE3"/>
    <w:rsid w:val="006C0CDD"/>
    <w:rsid w:val="006C4840"/>
    <w:rsid w:val="006C591F"/>
    <w:rsid w:val="006D239F"/>
    <w:rsid w:val="006D2782"/>
    <w:rsid w:val="006E0D77"/>
    <w:rsid w:val="006E4571"/>
    <w:rsid w:val="006E4931"/>
    <w:rsid w:val="006E654D"/>
    <w:rsid w:val="006E69F1"/>
    <w:rsid w:val="006E75CA"/>
    <w:rsid w:val="006F0716"/>
    <w:rsid w:val="006F0E6A"/>
    <w:rsid w:val="006F10CF"/>
    <w:rsid w:val="006F18BF"/>
    <w:rsid w:val="006F4E84"/>
    <w:rsid w:val="006F61C6"/>
    <w:rsid w:val="006F6DD1"/>
    <w:rsid w:val="007000C9"/>
    <w:rsid w:val="00701232"/>
    <w:rsid w:val="00702A69"/>
    <w:rsid w:val="00705281"/>
    <w:rsid w:val="0070654A"/>
    <w:rsid w:val="00706AF8"/>
    <w:rsid w:val="00707EF5"/>
    <w:rsid w:val="0071039B"/>
    <w:rsid w:val="00711882"/>
    <w:rsid w:val="007147DB"/>
    <w:rsid w:val="00714D1F"/>
    <w:rsid w:val="00717A74"/>
    <w:rsid w:val="0072033E"/>
    <w:rsid w:val="007220ED"/>
    <w:rsid w:val="0072246B"/>
    <w:rsid w:val="00724A96"/>
    <w:rsid w:val="00724FB9"/>
    <w:rsid w:val="00727538"/>
    <w:rsid w:val="007350D8"/>
    <w:rsid w:val="00736A07"/>
    <w:rsid w:val="00742C17"/>
    <w:rsid w:val="00743653"/>
    <w:rsid w:val="0074566F"/>
    <w:rsid w:val="00750D95"/>
    <w:rsid w:val="00751CC3"/>
    <w:rsid w:val="00753C84"/>
    <w:rsid w:val="00755493"/>
    <w:rsid w:val="007601CA"/>
    <w:rsid w:val="00763D55"/>
    <w:rsid w:val="007652E4"/>
    <w:rsid w:val="00767EC2"/>
    <w:rsid w:val="0077260C"/>
    <w:rsid w:val="00772721"/>
    <w:rsid w:val="0077349F"/>
    <w:rsid w:val="00774C40"/>
    <w:rsid w:val="00775E21"/>
    <w:rsid w:val="00776292"/>
    <w:rsid w:val="00776F18"/>
    <w:rsid w:val="00780B58"/>
    <w:rsid w:val="00782BBF"/>
    <w:rsid w:val="007841C2"/>
    <w:rsid w:val="00786E17"/>
    <w:rsid w:val="00787952"/>
    <w:rsid w:val="00790AF7"/>
    <w:rsid w:val="00792C58"/>
    <w:rsid w:val="007941D6"/>
    <w:rsid w:val="007962A4"/>
    <w:rsid w:val="007A0167"/>
    <w:rsid w:val="007A3610"/>
    <w:rsid w:val="007A7651"/>
    <w:rsid w:val="007B1837"/>
    <w:rsid w:val="007B1F79"/>
    <w:rsid w:val="007B5A14"/>
    <w:rsid w:val="007B73BD"/>
    <w:rsid w:val="007C04C9"/>
    <w:rsid w:val="007C2A91"/>
    <w:rsid w:val="007C2DBE"/>
    <w:rsid w:val="007C353A"/>
    <w:rsid w:val="007C365C"/>
    <w:rsid w:val="007C3842"/>
    <w:rsid w:val="007C4D3D"/>
    <w:rsid w:val="007C60CC"/>
    <w:rsid w:val="007C738A"/>
    <w:rsid w:val="007D0220"/>
    <w:rsid w:val="007D06D2"/>
    <w:rsid w:val="007D1D07"/>
    <w:rsid w:val="007D4D6D"/>
    <w:rsid w:val="007D4DE8"/>
    <w:rsid w:val="007D554D"/>
    <w:rsid w:val="007F0444"/>
    <w:rsid w:val="007F3761"/>
    <w:rsid w:val="007F3B88"/>
    <w:rsid w:val="007F505D"/>
    <w:rsid w:val="007F5991"/>
    <w:rsid w:val="007F6E21"/>
    <w:rsid w:val="007F6FE1"/>
    <w:rsid w:val="007F7858"/>
    <w:rsid w:val="0080260D"/>
    <w:rsid w:val="00802A6A"/>
    <w:rsid w:val="008033F2"/>
    <w:rsid w:val="00807F04"/>
    <w:rsid w:val="00811576"/>
    <w:rsid w:val="0081304D"/>
    <w:rsid w:val="008134F8"/>
    <w:rsid w:val="00815EDB"/>
    <w:rsid w:val="0081686C"/>
    <w:rsid w:val="008175A7"/>
    <w:rsid w:val="008216DC"/>
    <w:rsid w:val="00823BB6"/>
    <w:rsid w:val="008256C3"/>
    <w:rsid w:val="00826074"/>
    <w:rsid w:val="00826726"/>
    <w:rsid w:val="00826B3C"/>
    <w:rsid w:val="008303D2"/>
    <w:rsid w:val="00841A7C"/>
    <w:rsid w:val="00845958"/>
    <w:rsid w:val="00847B75"/>
    <w:rsid w:val="00850E3E"/>
    <w:rsid w:val="00850E5E"/>
    <w:rsid w:val="00851D7D"/>
    <w:rsid w:val="00852EFD"/>
    <w:rsid w:val="0085514B"/>
    <w:rsid w:val="00856DBA"/>
    <w:rsid w:val="00857105"/>
    <w:rsid w:val="008635DE"/>
    <w:rsid w:val="00863EE2"/>
    <w:rsid w:val="00864D25"/>
    <w:rsid w:val="008650CB"/>
    <w:rsid w:val="00866C1A"/>
    <w:rsid w:val="008768D9"/>
    <w:rsid w:val="00880B57"/>
    <w:rsid w:val="00882B79"/>
    <w:rsid w:val="00883989"/>
    <w:rsid w:val="00885E20"/>
    <w:rsid w:val="0088666B"/>
    <w:rsid w:val="00887666"/>
    <w:rsid w:val="0089050A"/>
    <w:rsid w:val="00890951"/>
    <w:rsid w:val="00893549"/>
    <w:rsid w:val="00895C19"/>
    <w:rsid w:val="008A5031"/>
    <w:rsid w:val="008A6BF9"/>
    <w:rsid w:val="008A7D0C"/>
    <w:rsid w:val="008B02FD"/>
    <w:rsid w:val="008B0D4D"/>
    <w:rsid w:val="008B173A"/>
    <w:rsid w:val="008B28BB"/>
    <w:rsid w:val="008B3E88"/>
    <w:rsid w:val="008C0806"/>
    <w:rsid w:val="008C1D3E"/>
    <w:rsid w:val="008C2B7E"/>
    <w:rsid w:val="008C41D6"/>
    <w:rsid w:val="008D1373"/>
    <w:rsid w:val="008D658E"/>
    <w:rsid w:val="008D76BF"/>
    <w:rsid w:val="008D77F4"/>
    <w:rsid w:val="008E0C44"/>
    <w:rsid w:val="008E2E5E"/>
    <w:rsid w:val="008E6A4F"/>
    <w:rsid w:val="008E75EB"/>
    <w:rsid w:val="008E792E"/>
    <w:rsid w:val="008F13E3"/>
    <w:rsid w:val="008F688A"/>
    <w:rsid w:val="009006C7"/>
    <w:rsid w:val="009009B9"/>
    <w:rsid w:val="0090219C"/>
    <w:rsid w:val="009037EA"/>
    <w:rsid w:val="00903B40"/>
    <w:rsid w:val="00904344"/>
    <w:rsid w:val="00904AEA"/>
    <w:rsid w:val="00906F6A"/>
    <w:rsid w:val="009152F2"/>
    <w:rsid w:val="00916ACF"/>
    <w:rsid w:val="00920A20"/>
    <w:rsid w:val="00921186"/>
    <w:rsid w:val="00921DC7"/>
    <w:rsid w:val="009226C2"/>
    <w:rsid w:val="00927F70"/>
    <w:rsid w:val="00930E76"/>
    <w:rsid w:val="00933E7B"/>
    <w:rsid w:val="00934E7E"/>
    <w:rsid w:val="00936755"/>
    <w:rsid w:val="00937570"/>
    <w:rsid w:val="00942F8F"/>
    <w:rsid w:val="00947731"/>
    <w:rsid w:val="0095000F"/>
    <w:rsid w:val="00956449"/>
    <w:rsid w:val="00961F06"/>
    <w:rsid w:val="00962718"/>
    <w:rsid w:val="00963757"/>
    <w:rsid w:val="00964AB8"/>
    <w:rsid w:val="0096691E"/>
    <w:rsid w:val="00966950"/>
    <w:rsid w:val="009713D2"/>
    <w:rsid w:val="00977D9D"/>
    <w:rsid w:val="0098344D"/>
    <w:rsid w:val="009860E5"/>
    <w:rsid w:val="00996AAA"/>
    <w:rsid w:val="009A041B"/>
    <w:rsid w:val="009A11F6"/>
    <w:rsid w:val="009A1BE5"/>
    <w:rsid w:val="009A33A8"/>
    <w:rsid w:val="009A407B"/>
    <w:rsid w:val="009A477A"/>
    <w:rsid w:val="009A6408"/>
    <w:rsid w:val="009B2FD8"/>
    <w:rsid w:val="009C00EA"/>
    <w:rsid w:val="009C2379"/>
    <w:rsid w:val="009D08A7"/>
    <w:rsid w:val="009D14B7"/>
    <w:rsid w:val="009D156F"/>
    <w:rsid w:val="009D1D46"/>
    <w:rsid w:val="009D24B2"/>
    <w:rsid w:val="009D2AD3"/>
    <w:rsid w:val="009D2BD2"/>
    <w:rsid w:val="009D4C24"/>
    <w:rsid w:val="009D6963"/>
    <w:rsid w:val="009E1835"/>
    <w:rsid w:val="009E3153"/>
    <w:rsid w:val="009F0127"/>
    <w:rsid w:val="009F0936"/>
    <w:rsid w:val="009F0B93"/>
    <w:rsid w:val="009F0E44"/>
    <w:rsid w:val="009F2168"/>
    <w:rsid w:val="009F318B"/>
    <w:rsid w:val="009F3F06"/>
    <w:rsid w:val="009F401B"/>
    <w:rsid w:val="009F4725"/>
    <w:rsid w:val="009F4D03"/>
    <w:rsid w:val="009F5241"/>
    <w:rsid w:val="009F6B02"/>
    <w:rsid w:val="00A010C1"/>
    <w:rsid w:val="00A02B2D"/>
    <w:rsid w:val="00A0465A"/>
    <w:rsid w:val="00A10080"/>
    <w:rsid w:val="00A10163"/>
    <w:rsid w:val="00A14C13"/>
    <w:rsid w:val="00A15B1B"/>
    <w:rsid w:val="00A168BB"/>
    <w:rsid w:val="00A201E1"/>
    <w:rsid w:val="00A226F5"/>
    <w:rsid w:val="00A241AA"/>
    <w:rsid w:val="00A24776"/>
    <w:rsid w:val="00A334EA"/>
    <w:rsid w:val="00A360CC"/>
    <w:rsid w:val="00A365CC"/>
    <w:rsid w:val="00A40A89"/>
    <w:rsid w:val="00A42507"/>
    <w:rsid w:val="00A43A40"/>
    <w:rsid w:val="00A474DE"/>
    <w:rsid w:val="00A47674"/>
    <w:rsid w:val="00A61060"/>
    <w:rsid w:val="00A63C48"/>
    <w:rsid w:val="00A7051E"/>
    <w:rsid w:val="00A71059"/>
    <w:rsid w:val="00A71D2D"/>
    <w:rsid w:val="00A73F06"/>
    <w:rsid w:val="00A74663"/>
    <w:rsid w:val="00A74F3E"/>
    <w:rsid w:val="00A75FCC"/>
    <w:rsid w:val="00A77183"/>
    <w:rsid w:val="00A77504"/>
    <w:rsid w:val="00A81512"/>
    <w:rsid w:val="00A8581C"/>
    <w:rsid w:val="00A87C21"/>
    <w:rsid w:val="00A90AC1"/>
    <w:rsid w:val="00A91E27"/>
    <w:rsid w:val="00A92949"/>
    <w:rsid w:val="00A95AD4"/>
    <w:rsid w:val="00A96BE2"/>
    <w:rsid w:val="00AA052B"/>
    <w:rsid w:val="00AA0BDC"/>
    <w:rsid w:val="00AA1FBC"/>
    <w:rsid w:val="00AA3B2B"/>
    <w:rsid w:val="00AB1A4C"/>
    <w:rsid w:val="00AC1BF8"/>
    <w:rsid w:val="00AC2AD0"/>
    <w:rsid w:val="00AC3552"/>
    <w:rsid w:val="00AC3C19"/>
    <w:rsid w:val="00AC440F"/>
    <w:rsid w:val="00AC4A8F"/>
    <w:rsid w:val="00AC7762"/>
    <w:rsid w:val="00AC786B"/>
    <w:rsid w:val="00AD179F"/>
    <w:rsid w:val="00AD1D2F"/>
    <w:rsid w:val="00AD3230"/>
    <w:rsid w:val="00AD324B"/>
    <w:rsid w:val="00AD56E9"/>
    <w:rsid w:val="00AD5864"/>
    <w:rsid w:val="00AE02AB"/>
    <w:rsid w:val="00AE068D"/>
    <w:rsid w:val="00AE63FA"/>
    <w:rsid w:val="00AF26DA"/>
    <w:rsid w:val="00AF2FC3"/>
    <w:rsid w:val="00AF4687"/>
    <w:rsid w:val="00AF5323"/>
    <w:rsid w:val="00AF5C95"/>
    <w:rsid w:val="00AF615D"/>
    <w:rsid w:val="00B0712D"/>
    <w:rsid w:val="00B12353"/>
    <w:rsid w:val="00B127F8"/>
    <w:rsid w:val="00B12DD7"/>
    <w:rsid w:val="00B145F2"/>
    <w:rsid w:val="00B15A64"/>
    <w:rsid w:val="00B169A1"/>
    <w:rsid w:val="00B233EA"/>
    <w:rsid w:val="00B266EC"/>
    <w:rsid w:val="00B32682"/>
    <w:rsid w:val="00B35623"/>
    <w:rsid w:val="00B370B7"/>
    <w:rsid w:val="00B379F9"/>
    <w:rsid w:val="00B42124"/>
    <w:rsid w:val="00B42EF9"/>
    <w:rsid w:val="00B47E8A"/>
    <w:rsid w:val="00B50E1D"/>
    <w:rsid w:val="00B520BC"/>
    <w:rsid w:val="00B52AAD"/>
    <w:rsid w:val="00B53151"/>
    <w:rsid w:val="00B54CBC"/>
    <w:rsid w:val="00B564E2"/>
    <w:rsid w:val="00B57490"/>
    <w:rsid w:val="00B626CC"/>
    <w:rsid w:val="00B62869"/>
    <w:rsid w:val="00B63865"/>
    <w:rsid w:val="00B65EF3"/>
    <w:rsid w:val="00B6641F"/>
    <w:rsid w:val="00B666CA"/>
    <w:rsid w:val="00B6690E"/>
    <w:rsid w:val="00B67B87"/>
    <w:rsid w:val="00B72BC5"/>
    <w:rsid w:val="00B738D7"/>
    <w:rsid w:val="00B772C8"/>
    <w:rsid w:val="00B8243E"/>
    <w:rsid w:val="00B840A0"/>
    <w:rsid w:val="00B841C0"/>
    <w:rsid w:val="00B84FBA"/>
    <w:rsid w:val="00B8562D"/>
    <w:rsid w:val="00B856E4"/>
    <w:rsid w:val="00B87061"/>
    <w:rsid w:val="00B90E14"/>
    <w:rsid w:val="00B96F10"/>
    <w:rsid w:val="00B9744F"/>
    <w:rsid w:val="00BA0128"/>
    <w:rsid w:val="00BA0681"/>
    <w:rsid w:val="00BA115F"/>
    <w:rsid w:val="00BA1F76"/>
    <w:rsid w:val="00BA2DDD"/>
    <w:rsid w:val="00BA4F40"/>
    <w:rsid w:val="00BA70B0"/>
    <w:rsid w:val="00BA784B"/>
    <w:rsid w:val="00BB6FE6"/>
    <w:rsid w:val="00BC0CEF"/>
    <w:rsid w:val="00BC22ED"/>
    <w:rsid w:val="00BC3C21"/>
    <w:rsid w:val="00BC5DEE"/>
    <w:rsid w:val="00BD139D"/>
    <w:rsid w:val="00BD339A"/>
    <w:rsid w:val="00BD358F"/>
    <w:rsid w:val="00BD5394"/>
    <w:rsid w:val="00BD6566"/>
    <w:rsid w:val="00BD6B35"/>
    <w:rsid w:val="00BD6EBD"/>
    <w:rsid w:val="00BD70F4"/>
    <w:rsid w:val="00BE1425"/>
    <w:rsid w:val="00BE24C4"/>
    <w:rsid w:val="00BE27C6"/>
    <w:rsid w:val="00BE5D7D"/>
    <w:rsid w:val="00BE737C"/>
    <w:rsid w:val="00BF035D"/>
    <w:rsid w:val="00BF08D0"/>
    <w:rsid w:val="00BF0CA3"/>
    <w:rsid w:val="00BF1523"/>
    <w:rsid w:val="00BF1B3E"/>
    <w:rsid w:val="00BF6E72"/>
    <w:rsid w:val="00C012E2"/>
    <w:rsid w:val="00C01946"/>
    <w:rsid w:val="00C054B1"/>
    <w:rsid w:val="00C118FE"/>
    <w:rsid w:val="00C12B87"/>
    <w:rsid w:val="00C12F85"/>
    <w:rsid w:val="00C13107"/>
    <w:rsid w:val="00C15C7C"/>
    <w:rsid w:val="00C16D20"/>
    <w:rsid w:val="00C17737"/>
    <w:rsid w:val="00C17FC7"/>
    <w:rsid w:val="00C20C50"/>
    <w:rsid w:val="00C229A6"/>
    <w:rsid w:val="00C238D7"/>
    <w:rsid w:val="00C249AA"/>
    <w:rsid w:val="00C25579"/>
    <w:rsid w:val="00C269E0"/>
    <w:rsid w:val="00C3110C"/>
    <w:rsid w:val="00C316A8"/>
    <w:rsid w:val="00C326A3"/>
    <w:rsid w:val="00C32BA3"/>
    <w:rsid w:val="00C35B0B"/>
    <w:rsid w:val="00C36EAF"/>
    <w:rsid w:val="00C42E1D"/>
    <w:rsid w:val="00C44432"/>
    <w:rsid w:val="00C463BB"/>
    <w:rsid w:val="00C46850"/>
    <w:rsid w:val="00C5166B"/>
    <w:rsid w:val="00C52859"/>
    <w:rsid w:val="00C561EE"/>
    <w:rsid w:val="00C578B7"/>
    <w:rsid w:val="00C61B30"/>
    <w:rsid w:val="00C62C72"/>
    <w:rsid w:val="00C643FF"/>
    <w:rsid w:val="00C65C19"/>
    <w:rsid w:val="00C66A87"/>
    <w:rsid w:val="00C67531"/>
    <w:rsid w:val="00C67F35"/>
    <w:rsid w:val="00C71C46"/>
    <w:rsid w:val="00C75FA4"/>
    <w:rsid w:val="00C76ACC"/>
    <w:rsid w:val="00C776AB"/>
    <w:rsid w:val="00C80372"/>
    <w:rsid w:val="00C80689"/>
    <w:rsid w:val="00C80B2E"/>
    <w:rsid w:val="00C80EFD"/>
    <w:rsid w:val="00C8441A"/>
    <w:rsid w:val="00C856CF"/>
    <w:rsid w:val="00C8596F"/>
    <w:rsid w:val="00C87A15"/>
    <w:rsid w:val="00C90515"/>
    <w:rsid w:val="00C930B5"/>
    <w:rsid w:val="00C9596E"/>
    <w:rsid w:val="00CA03E3"/>
    <w:rsid w:val="00CA44B0"/>
    <w:rsid w:val="00CA46DC"/>
    <w:rsid w:val="00CA55F1"/>
    <w:rsid w:val="00CA5970"/>
    <w:rsid w:val="00CA7A9D"/>
    <w:rsid w:val="00CB4B37"/>
    <w:rsid w:val="00CB5FB3"/>
    <w:rsid w:val="00CB66D3"/>
    <w:rsid w:val="00CC2F4C"/>
    <w:rsid w:val="00CC58B0"/>
    <w:rsid w:val="00CC5D4D"/>
    <w:rsid w:val="00CC7A73"/>
    <w:rsid w:val="00CC7F2E"/>
    <w:rsid w:val="00CD4001"/>
    <w:rsid w:val="00CD5974"/>
    <w:rsid w:val="00CD632E"/>
    <w:rsid w:val="00CD6EB1"/>
    <w:rsid w:val="00CD732E"/>
    <w:rsid w:val="00CE17B3"/>
    <w:rsid w:val="00CE27DF"/>
    <w:rsid w:val="00CE2DCF"/>
    <w:rsid w:val="00CE3971"/>
    <w:rsid w:val="00CE3BCC"/>
    <w:rsid w:val="00CE603B"/>
    <w:rsid w:val="00CE670F"/>
    <w:rsid w:val="00CE68B7"/>
    <w:rsid w:val="00CE76DE"/>
    <w:rsid w:val="00CF06A4"/>
    <w:rsid w:val="00CF09BA"/>
    <w:rsid w:val="00CF1FFD"/>
    <w:rsid w:val="00CF3A0D"/>
    <w:rsid w:val="00CF4CEB"/>
    <w:rsid w:val="00CF603D"/>
    <w:rsid w:val="00CF628D"/>
    <w:rsid w:val="00CF7BBA"/>
    <w:rsid w:val="00D03B38"/>
    <w:rsid w:val="00D03C52"/>
    <w:rsid w:val="00D045B6"/>
    <w:rsid w:val="00D06E39"/>
    <w:rsid w:val="00D076F1"/>
    <w:rsid w:val="00D12BF2"/>
    <w:rsid w:val="00D13B19"/>
    <w:rsid w:val="00D141DD"/>
    <w:rsid w:val="00D14644"/>
    <w:rsid w:val="00D15228"/>
    <w:rsid w:val="00D15C08"/>
    <w:rsid w:val="00D16727"/>
    <w:rsid w:val="00D173C6"/>
    <w:rsid w:val="00D179E3"/>
    <w:rsid w:val="00D20345"/>
    <w:rsid w:val="00D2062D"/>
    <w:rsid w:val="00D2094C"/>
    <w:rsid w:val="00D235D7"/>
    <w:rsid w:val="00D2549B"/>
    <w:rsid w:val="00D26590"/>
    <w:rsid w:val="00D2774C"/>
    <w:rsid w:val="00D27AC5"/>
    <w:rsid w:val="00D3003B"/>
    <w:rsid w:val="00D30423"/>
    <w:rsid w:val="00D30433"/>
    <w:rsid w:val="00D31C44"/>
    <w:rsid w:val="00D32953"/>
    <w:rsid w:val="00D335FD"/>
    <w:rsid w:val="00D36A1C"/>
    <w:rsid w:val="00D427B0"/>
    <w:rsid w:val="00D47C31"/>
    <w:rsid w:val="00D511A7"/>
    <w:rsid w:val="00D512BA"/>
    <w:rsid w:val="00D53131"/>
    <w:rsid w:val="00D53AF4"/>
    <w:rsid w:val="00D54ECB"/>
    <w:rsid w:val="00D560DB"/>
    <w:rsid w:val="00D5731B"/>
    <w:rsid w:val="00D57BE8"/>
    <w:rsid w:val="00D62301"/>
    <w:rsid w:val="00D62BE0"/>
    <w:rsid w:val="00D67E2C"/>
    <w:rsid w:val="00D7020F"/>
    <w:rsid w:val="00D7269B"/>
    <w:rsid w:val="00D74056"/>
    <w:rsid w:val="00D748B7"/>
    <w:rsid w:val="00D7589C"/>
    <w:rsid w:val="00D77868"/>
    <w:rsid w:val="00D80CE3"/>
    <w:rsid w:val="00D82B1A"/>
    <w:rsid w:val="00D830A9"/>
    <w:rsid w:val="00D847D5"/>
    <w:rsid w:val="00D85E75"/>
    <w:rsid w:val="00D865B2"/>
    <w:rsid w:val="00D912C4"/>
    <w:rsid w:val="00D92257"/>
    <w:rsid w:val="00D953C6"/>
    <w:rsid w:val="00D95442"/>
    <w:rsid w:val="00DA1784"/>
    <w:rsid w:val="00DA4A8C"/>
    <w:rsid w:val="00DB37B7"/>
    <w:rsid w:val="00DB4024"/>
    <w:rsid w:val="00DB4F67"/>
    <w:rsid w:val="00DB5674"/>
    <w:rsid w:val="00DB6E28"/>
    <w:rsid w:val="00DB6E35"/>
    <w:rsid w:val="00DC0F18"/>
    <w:rsid w:val="00DC3B21"/>
    <w:rsid w:val="00DC6015"/>
    <w:rsid w:val="00DC6888"/>
    <w:rsid w:val="00DC7159"/>
    <w:rsid w:val="00DD049D"/>
    <w:rsid w:val="00DD1B42"/>
    <w:rsid w:val="00DD2198"/>
    <w:rsid w:val="00DE0135"/>
    <w:rsid w:val="00DE1092"/>
    <w:rsid w:val="00DE1230"/>
    <w:rsid w:val="00DE1766"/>
    <w:rsid w:val="00DE67F5"/>
    <w:rsid w:val="00DE78DE"/>
    <w:rsid w:val="00DF0C93"/>
    <w:rsid w:val="00DF2927"/>
    <w:rsid w:val="00DF65E4"/>
    <w:rsid w:val="00E05B4C"/>
    <w:rsid w:val="00E0605E"/>
    <w:rsid w:val="00E11A08"/>
    <w:rsid w:val="00E11DB7"/>
    <w:rsid w:val="00E121DE"/>
    <w:rsid w:val="00E16740"/>
    <w:rsid w:val="00E23102"/>
    <w:rsid w:val="00E248EB"/>
    <w:rsid w:val="00E27332"/>
    <w:rsid w:val="00E34DCC"/>
    <w:rsid w:val="00E379B1"/>
    <w:rsid w:val="00E41ABC"/>
    <w:rsid w:val="00E41E6E"/>
    <w:rsid w:val="00E47E4A"/>
    <w:rsid w:val="00E5231E"/>
    <w:rsid w:val="00E52373"/>
    <w:rsid w:val="00E52B0A"/>
    <w:rsid w:val="00E52B18"/>
    <w:rsid w:val="00E53DFB"/>
    <w:rsid w:val="00E54776"/>
    <w:rsid w:val="00E54F3A"/>
    <w:rsid w:val="00E56285"/>
    <w:rsid w:val="00E57FE6"/>
    <w:rsid w:val="00E6007E"/>
    <w:rsid w:val="00E6017B"/>
    <w:rsid w:val="00E60841"/>
    <w:rsid w:val="00E6384D"/>
    <w:rsid w:val="00E6486C"/>
    <w:rsid w:val="00E71B09"/>
    <w:rsid w:val="00E7456E"/>
    <w:rsid w:val="00E74E42"/>
    <w:rsid w:val="00E760E8"/>
    <w:rsid w:val="00E771D1"/>
    <w:rsid w:val="00E84506"/>
    <w:rsid w:val="00E852BC"/>
    <w:rsid w:val="00E90769"/>
    <w:rsid w:val="00E92FDF"/>
    <w:rsid w:val="00E93465"/>
    <w:rsid w:val="00E93A3D"/>
    <w:rsid w:val="00E953B1"/>
    <w:rsid w:val="00E97208"/>
    <w:rsid w:val="00EA199E"/>
    <w:rsid w:val="00EA3B26"/>
    <w:rsid w:val="00EA42FF"/>
    <w:rsid w:val="00EA4884"/>
    <w:rsid w:val="00EB106F"/>
    <w:rsid w:val="00EB3946"/>
    <w:rsid w:val="00EB52F7"/>
    <w:rsid w:val="00EB74ED"/>
    <w:rsid w:val="00EC28BD"/>
    <w:rsid w:val="00EC2A47"/>
    <w:rsid w:val="00ED0744"/>
    <w:rsid w:val="00ED1F0D"/>
    <w:rsid w:val="00ED4C7E"/>
    <w:rsid w:val="00ED769E"/>
    <w:rsid w:val="00ED7EE6"/>
    <w:rsid w:val="00EE4D1F"/>
    <w:rsid w:val="00EE5A2B"/>
    <w:rsid w:val="00EF1878"/>
    <w:rsid w:val="00EF3974"/>
    <w:rsid w:val="00EF7748"/>
    <w:rsid w:val="00F04E31"/>
    <w:rsid w:val="00F050BD"/>
    <w:rsid w:val="00F07A9F"/>
    <w:rsid w:val="00F129A7"/>
    <w:rsid w:val="00F13453"/>
    <w:rsid w:val="00F1384C"/>
    <w:rsid w:val="00F15BB5"/>
    <w:rsid w:val="00F20F69"/>
    <w:rsid w:val="00F21C2E"/>
    <w:rsid w:val="00F23653"/>
    <w:rsid w:val="00F24E53"/>
    <w:rsid w:val="00F30642"/>
    <w:rsid w:val="00F30F99"/>
    <w:rsid w:val="00F340A2"/>
    <w:rsid w:val="00F34233"/>
    <w:rsid w:val="00F37A05"/>
    <w:rsid w:val="00F37CCA"/>
    <w:rsid w:val="00F44E21"/>
    <w:rsid w:val="00F45BB8"/>
    <w:rsid w:val="00F46E44"/>
    <w:rsid w:val="00F47435"/>
    <w:rsid w:val="00F47685"/>
    <w:rsid w:val="00F47C9E"/>
    <w:rsid w:val="00F502D2"/>
    <w:rsid w:val="00F50359"/>
    <w:rsid w:val="00F5349B"/>
    <w:rsid w:val="00F535C4"/>
    <w:rsid w:val="00F56AFD"/>
    <w:rsid w:val="00F56F00"/>
    <w:rsid w:val="00F639C2"/>
    <w:rsid w:val="00F72587"/>
    <w:rsid w:val="00F73363"/>
    <w:rsid w:val="00F7368B"/>
    <w:rsid w:val="00F73ABA"/>
    <w:rsid w:val="00F76129"/>
    <w:rsid w:val="00F778D4"/>
    <w:rsid w:val="00F77D89"/>
    <w:rsid w:val="00F834C6"/>
    <w:rsid w:val="00F838EC"/>
    <w:rsid w:val="00F84266"/>
    <w:rsid w:val="00F84832"/>
    <w:rsid w:val="00F879CC"/>
    <w:rsid w:val="00F92DF0"/>
    <w:rsid w:val="00F95234"/>
    <w:rsid w:val="00F96613"/>
    <w:rsid w:val="00F971E3"/>
    <w:rsid w:val="00FA19BC"/>
    <w:rsid w:val="00FA1B26"/>
    <w:rsid w:val="00FA3B96"/>
    <w:rsid w:val="00FA3D5F"/>
    <w:rsid w:val="00FA4029"/>
    <w:rsid w:val="00FA5F02"/>
    <w:rsid w:val="00FA74F2"/>
    <w:rsid w:val="00FB0057"/>
    <w:rsid w:val="00FB0108"/>
    <w:rsid w:val="00FB03D0"/>
    <w:rsid w:val="00FB17BE"/>
    <w:rsid w:val="00FB1B09"/>
    <w:rsid w:val="00FB36A8"/>
    <w:rsid w:val="00FB3F50"/>
    <w:rsid w:val="00FB43B2"/>
    <w:rsid w:val="00FB482B"/>
    <w:rsid w:val="00FB72C6"/>
    <w:rsid w:val="00FB7CD2"/>
    <w:rsid w:val="00FC0049"/>
    <w:rsid w:val="00FC12B6"/>
    <w:rsid w:val="00FC15B9"/>
    <w:rsid w:val="00FD407E"/>
    <w:rsid w:val="00FD5CF8"/>
    <w:rsid w:val="00FD71F8"/>
    <w:rsid w:val="00FE0998"/>
    <w:rsid w:val="00FE2194"/>
    <w:rsid w:val="00FE6F6A"/>
    <w:rsid w:val="00FF0EE0"/>
    <w:rsid w:val="00FF16C1"/>
    <w:rsid w:val="00FF186C"/>
    <w:rsid w:val="00FF385A"/>
    <w:rsid w:val="00FF40A8"/>
    <w:rsid w:val="00FF5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First Inden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E2790"/>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Заголовок 21,2,h2,Б2,RTC,iz2,Раздел Знак,Numbered text 3,HD2,heading 2,Heading 2 Hidden,Gliederung2,Gliederung,Indented Heading,H21,H22,Indented Heading1,Indented Heading2,Indented Heading3,Indented Heading4,H23,H"/>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iPriority w:val="99"/>
    <w:unhideWhenUsed/>
    <w:rsid w:val="00534E1F"/>
    <w:pPr>
      <w:tabs>
        <w:tab w:val="center" w:pos="4677"/>
        <w:tab w:val="right" w:pos="9355"/>
      </w:tabs>
    </w:pPr>
  </w:style>
  <w:style w:type="character" w:customStyle="1" w:styleId="a8">
    <w:name w:val="Нижний колонтитул Знак"/>
    <w:basedOn w:val="a2"/>
    <w:link w:val="a7"/>
    <w:uiPriority w:val="99"/>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2"/>
    <w:link w:val="22"/>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99"/>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uiPriority w:val="99"/>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uiPriority w:val="99"/>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99"/>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iPriority w:val="99"/>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uiPriority w:val="99"/>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6">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uiPriority w:val="99"/>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8">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38">
    <w:name w:val="Название Знак3"/>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9">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1"/>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2"/>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a">
    <w:name w:val="Нет списка1"/>
    <w:next w:val="a4"/>
    <w:uiPriority w:val="99"/>
    <w:semiHidden/>
    <w:unhideWhenUsed/>
    <w:rsid w:val="004103CF"/>
  </w:style>
  <w:style w:type="paragraph" w:styleId="afff9">
    <w:name w:val="Date"/>
    <w:basedOn w:val="a1"/>
    <w:next w:val="a1"/>
    <w:link w:val="afffa"/>
    <w:rsid w:val="004103CF"/>
    <w:pPr>
      <w:spacing w:after="60"/>
      <w:jc w:val="both"/>
    </w:pPr>
    <w:rPr>
      <w:szCs w:val="20"/>
      <w:lang w:eastAsia="en-US"/>
    </w:rPr>
  </w:style>
  <w:style w:type="character" w:customStyle="1" w:styleId="afffa">
    <w:name w:val="Дата Знак"/>
    <w:basedOn w:val="a2"/>
    <w:link w:val="afff9"/>
    <w:rsid w:val="004103CF"/>
    <w:rPr>
      <w:rFonts w:ascii="Times New Roman" w:eastAsia="Times New Roman" w:hAnsi="Times New Roman" w:cs="Times New Roman"/>
      <w:sz w:val="24"/>
      <w:szCs w:val="20"/>
    </w:rPr>
  </w:style>
  <w:style w:type="paragraph" w:styleId="afffb">
    <w:name w:val="Subtitle"/>
    <w:basedOn w:val="a1"/>
    <w:next w:val="a1"/>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2"/>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d">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b">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c">
    <w:name w:val="Текст примечания Знак1"/>
    <w:uiPriority w:val="99"/>
    <w:rsid w:val="004103CF"/>
  </w:style>
  <w:style w:type="character" w:customStyle="1" w:styleId="1d">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e">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e">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1"/>
    <w:next w:val="a1"/>
    <w:link w:val="38"/>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f">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0">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1"/>
    <w:link w:val="1f0"/>
    <w:rsid w:val="008E75EB"/>
    <w:pPr>
      <w:tabs>
        <w:tab w:val="num" w:pos="1134"/>
      </w:tabs>
      <w:ind w:left="1134" w:hanging="1134"/>
    </w:pPr>
    <w:rPr>
      <w:snapToGrid w:val="0"/>
      <w:szCs w:val="20"/>
    </w:rPr>
  </w:style>
  <w:style w:type="character" w:customStyle="1" w:styleId="1f0">
    <w:name w:val="Подпункт Знак1"/>
    <w:basedOn w:val="a2"/>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paragraph" w:styleId="affff2">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11"/>
      </w:numPr>
      <w:jc w:val="both"/>
    </w:pPr>
    <w:rPr>
      <w:sz w:val="28"/>
      <w:szCs w:val="20"/>
    </w:rPr>
  </w:style>
  <w:style w:type="paragraph" w:customStyle="1" w:styleId="20">
    <w:name w:val="Стиль уровень 2"/>
    <w:basedOn w:val="a1"/>
    <w:next w:val="a"/>
    <w:qFormat/>
    <w:rsid w:val="00E52B0A"/>
    <w:pPr>
      <w:keepNext/>
      <w:numPr>
        <w:ilvl w:val="1"/>
        <w:numId w:val="11"/>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3">
    <w:name w:val="Подподпункт"/>
    <w:basedOn w:val="affff1"/>
    <w:rsid w:val="007C353A"/>
    <w:pPr>
      <w:tabs>
        <w:tab w:val="clear" w:pos="1134"/>
        <w:tab w:val="num" w:pos="5301"/>
      </w:tabs>
      <w:spacing w:line="360" w:lineRule="auto"/>
      <w:ind w:left="5301" w:hanging="360"/>
      <w:jc w:val="both"/>
    </w:pPr>
    <w:rPr>
      <w:snapToGrid/>
      <w:sz w:val="28"/>
    </w:rPr>
  </w:style>
  <w:style w:type="character" w:customStyle="1" w:styleId="UnresolvedMention">
    <w:name w:val="Unresolved Mention"/>
    <w:basedOn w:val="a2"/>
    <w:uiPriority w:val="99"/>
    <w:semiHidden/>
    <w:unhideWhenUsed/>
    <w:rsid w:val="00864D25"/>
    <w:rPr>
      <w:color w:val="605E5C"/>
      <w:shd w:val="clear" w:color="auto" w:fill="E1DFDD"/>
    </w:rPr>
  </w:style>
  <w:style w:type="paragraph" w:styleId="affff4">
    <w:name w:val="Document Map"/>
    <w:basedOn w:val="a1"/>
    <w:link w:val="affff5"/>
    <w:semiHidden/>
    <w:rsid w:val="00DC3B21"/>
    <w:pPr>
      <w:shd w:val="clear" w:color="auto" w:fill="000080"/>
    </w:pPr>
    <w:rPr>
      <w:rFonts w:ascii="Tahoma" w:hAnsi="Tahoma" w:cs="Tahoma"/>
    </w:rPr>
  </w:style>
  <w:style w:type="character" w:customStyle="1" w:styleId="affff5">
    <w:name w:val="Схема документа Знак"/>
    <w:basedOn w:val="a2"/>
    <w:link w:val="affff4"/>
    <w:semiHidden/>
    <w:rsid w:val="00DC3B21"/>
    <w:rPr>
      <w:rFonts w:ascii="Tahoma" w:eastAsia="Times New Roman" w:hAnsi="Tahoma" w:cs="Tahoma"/>
      <w:sz w:val="24"/>
      <w:szCs w:val="24"/>
      <w:shd w:val="clear" w:color="auto" w:fill="000080"/>
      <w:lang w:eastAsia="ru-RU"/>
    </w:rPr>
  </w:style>
  <w:style w:type="paragraph" w:styleId="affff6">
    <w:name w:val="caption"/>
    <w:basedOn w:val="a1"/>
    <w:next w:val="a1"/>
    <w:qFormat/>
    <w:rsid w:val="00DC3B21"/>
    <w:pPr>
      <w:tabs>
        <w:tab w:val="left" w:pos="1324"/>
      </w:tabs>
    </w:pPr>
    <w:rPr>
      <w:sz w:val="28"/>
    </w:rPr>
  </w:style>
  <w:style w:type="paragraph" w:customStyle="1" w:styleId="affff7">
    <w:basedOn w:val="a1"/>
    <w:next w:val="a1"/>
    <w:link w:val="2f5"/>
    <w:uiPriority w:val="10"/>
    <w:qFormat/>
    <w:rsid w:val="00DC3B21"/>
    <w:pPr>
      <w:pBdr>
        <w:bottom w:val="single" w:sz="8" w:space="4" w:color="4F81BD"/>
      </w:pBdr>
      <w:spacing w:after="300"/>
      <w:contextualSpacing/>
    </w:pPr>
    <w:rPr>
      <w:rFonts w:ascii="Calibri Light" w:eastAsiaTheme="minorHAnsi" w:hAnsi="Calibri Light" w:cstheme="minorBidi"/>
      <w:b/>
      <w:bCs/>
      <w:kern w:val="28"/>
      <w:sz w:val="32"/>
      <w:szCs w:val="32"/>
      <w:lang w:eastAsia="en-US"/>
    </w:rPr>
  </w:style>
  <w:style w:type="paragraph" w:customStyle="1" w:styleId="46">
    <w:name w:val="4. Текст"/>
    <w:basedOn w:val="aff1"/>
    <w:link w:val="47"/>
    <w:autoRedefine/>
    <w:uiPriority w:val="99"/>
    <w:rsid w:val="00DC3B21"/>
    <w:pPr>
      <w:tabs>
        <w:tab w:val="left" w:pos="284"/>
      </w:tabs>
      <w:ind w:left="567"/>
    </w:pPr>
    <w:rPr>
      <w:sz w:val="28"/>
      <w:szCs w:val="28"/>
      <w:lang w:val="x-none" w:eastAsia="x-none"/>
    </w:rPr>
  </w:style>
  <w:style w:type="character" w:customStyle="1" w:styleId="47">
    <w:name w:val="4. Текст Знак"/>
    <w:link w:val="46"/>
    <w:uiPriority w:val="99"/>
    <w:locked/>
    <w:rsid w:val="00DC3B21"/>
    <w:rPr>
      <w:rFonts w:ascii="Times New Roman" w:eastAsia="Times New Roman" w:hAnsi="Times New Roman" w:cs="Times New Roman"/>
      <w:sz w:val="28"/>
      <w:szCs w:val="28"/>
      <w:lang w:val="x-none" w:eastAsia="x-none"/>
    </w:rPr>
  </w:style>
  <w:style w:type="character" w:customStyle="1" w:styleId="2f5">
    <w:name w:val="Название Знак2"/>
    <w:link w:val="affff7"/>
    <w:uiPriority w:val="10"/>
    <w:rsid w:val="00DC3B21"/>
    <w:rPr>
      <w:rFonts w:ascii="Calibri Light" w:hAnsi="Calibri Light"/>
      <w:b/>
      <w:bCs/>
      <w:kern w:val="28"/>
      <w:sz w:val="32"/>
      <w:szCs w:val="32"/>
    </w:rPr>
  </w:style>
  <w:style w:type="paragraph" w:customStyle="1" w:styleId="ConsNonformat">
    <w:name w:val="ConsNonformat"/>
    <w:rsid w:val="00DC3B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2"/>
    <w:rsid w:val="00DC3B21"/>
  </w:style>
  <w:style w:type="paragraph" w:styleId="affff8">
    <w:name w:val="Body Text First Indent"/>
    <w:basedOn w:val="aff7"/>
    <w:link w:val="affff9"/>
    <w:unhideWhenUsed/>
    <w:rsid w:val="00DC3B21"/>
    <w:pPr>
      <w:widowControl w:val="0"/>
      <w:autoSpaceDE w:val="0"/>
      <w:autoSpaceDN w:val="0"/>
      <w:adjustRightInd w:val="0"/>
      <w:spacing w:after="120"/>
      <w:ind w:firstLine="210"/>
    </w:pPr>
    <w:rPr>
      <w:i w:val="0"/>
      <w:sz w:val="20"/>
      <w:szCs w:val="20"/>
    </w:rPr>
  </w:style>
  <w:style w:type="character" w:customStyle="1" w:styleId="affff9">
    <w:name w:val="Красная строка Знак"/>
    <w:basedOn w:val="aff8"/>
    <w:link w:val="affff8"/>
    <w:rsid w:val="00DC3B21"/>
    <w:rPr>
      <w:rFonts w:ascii="Times New Roman" w:eastAsia="Times New Roman" w:hAnsi="Times New Roman" w:cs="Times New Roman"/>
      <w:i w:val="0"/>
      <w:sz w:val="20"/>
      <w:szCs w:val="20"/>
      <w:lang w:eastAsia="ru-RU"/>
    </w:rPr>
  </w:style>
  <w:style w:type="character" w:customStyle="1" w:styleId="1f1">
    <w:name w:val="Основной текст Знак1"/>
    <w:uiPriority w:val="99"/>
    <w:rsid w:val="00DC3B21"/>
    <w:rPr>
      <w:rFonts w:eastAsia="Times New Roman"/>
      <w:sz w:val="28"/>
      <w:szCs w:val="24"/>
    </w:rPr>
  </w:style>
  <w:style w:type="character" w:customStyle="1" w:styleId="Tablecaption">
    <w:name w:val="Table caption_"/>
    <w:link w:val="Tablecaption0"/>
    <w:rsid w:val="00DC3B21"/>
    <w:rPr>
      <w:b/>
      <w:bCs/>
      <w:shd w:val="clear" w:color="auto" w:fill="FFFFFF"/>
    </w:rPr>
  </w:style>
  <w:style w:type="paragraph" w:customStyle="1" w:styleId="Tablecaption0">
    <w:name w:val="Table caption"/>
    <w:basedOn w:val="a1"/>
    <w:link w:val="Tablecaption"/>
    <w:rsid w:val="00DC3B21"/>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Heading1">
    <w:name w:val="Heading #1_"/>
    <w:link w:val="Heading10"/>
    <w:rsid w:val="00DC3B21"/>
    <w:rPr>
      <w:rFonts w:ascii="Arial Narrow" w:eastAsia="Arial Narrow" w:hAnsi="Arial Narrow" w:cs="Arial Narrow"/>
      <w:b/>
      <w:bCs/>
      <w:shd w:val="clear" w:color="auto" w:fill="FFFFFF"/>
    </w:rPr>
  </w:style>
  <w:style w:type="character" w:customStyle="1" w:styleId="Heading2">
    <w:name w:val="Heading #2_"/>
    <w:link w:val="Heading20"/>
    <w:rsid w:val="00DC3B21"/>
    <w:rPr>
      <w:b/>
      <w:bCs/>
      <w:shd w:val="clear" w:color="auto" w:fill="FFFFFF"/>
    </w:rPr>
  </w:style>
  <w:style w:type="paragraph" w:customStyle="1" w:styleId="Heading10">
    <w:name w:val="Heading #1"/>
    <w:basedOn w:val="a1"/>
    <w:link w:val="Heading1"/>
    <w:rsid w:val="00DC3B21"/>
    <w:pPr>
      <w:widowControl w:val="0"/>
      <w:shd w:val="clear" w:color="auto" w:fill="FFFFFF"/>
      <w:spacing w:line="0" w:lineRule="atLeast"/>
      <w:jc w:val="right"/>
      <w:outlineLvl w:val="0"/>
    </w:pPr>
    <w:rPr>
      <w:rFonts w:ascii="Arial Narrow" w:eastAsia="Arial Narrow" w:hAnsi="Arial Narrow" w:cs="Arial Narrow"/>
      <w:b/>
      <w:bCs/>
      <w:sz w:val="22"/>
      <w:szCs w:val="22"/>
      <w:lang w:eastAsia="en-US"/>
    </w:rPr>
  </w:style>
  <w:style w:type="paragraph" w:customStyle="1" w:styleId="Heading20">
    <w:name w:val="Heading #2"/>
    <w:basedOn w:val="a1"/>
    <w:link w:val="Heading2"/>
    <w:rsid w:val="00DC3B21"/>
    <w:pPr>
      <w:widowControl w:val="0"/>
      <w:shd w:val="clear" w:color="auto" w:fill="FFFFFF"/>
      <w:spacing w:before="900" w:after="420" w:line="0" w:lineRule="atLeast"/>
      <w:jc w:val="both"/>
      <w:outlineLvl w:val="1"/>
    </w:pPr>
    <w:rPr>
      <w:rFonts w:asciiTheme="minorHAnsi" w:eastAsiaTheme="minorHAnsi" w:hAnsiTheme="minorHAnsi" w:cstheme="minorBidi"/>
      <w:b/>
      <w:bCs/>
      <w:sz w:val="22"/>
      <w:szCs w:val="22"/>
      <w:lang w:eastAsia="en-US"/>
    </w:rPr>
  </w:style>
  <w:style w:type="character" w:customStyle="1" w:styleId="Heading2NotBold">
    <w:name w:val="Heading #2 + Not Bold"/>
    <w:rsid w:val="00DC3B21"/>
    <w:rPr>
      <w:rFonts w:ascii="Arial" w:eastAsia="Arial" w:hAnsi="Arial" w:cs="Arial"/>
      <w:b/>
      <w:bCs/>
      <w:color w:val="000000"/>
      <w:spacing w:val="0"/>
      <w:w w:val="100"/>
      <w:position w:val="0"/>
      <w:sz w:val="19"/>
      <w:szCs w:val="19"/>
      <w:shd w:val="clear" w:color="auto" w:fill="FFFFFF"/>
      <w:lang w:val="ru-RU" w:eastAsia="ru-RU" w:bidi="ru-RU"/>
    </w:rPr>
  </w:style>
  <w:style w:type="character" w:customStyle="1" w:styleId="BodytextBold">
    <w:name w:val="Body text + Bold"/>
    <w:rsid w:val="00DC3B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
    <w:name w:val="Пункт Знак1"/>
    <w:link w:val="aff9"/>
    <w:locked/>
    <w:rsid w:val="00DC3B21"/>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First Inden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E2790"/>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Заголовок 21,2,h2,Б2,RTC,iz2,Раздел Знак,Numbered text 3,HD2,heading 2,Heading 2 Hidden,Gliederung2,Gliederung,Indented Heading,H21,H22,Indented Heading1,Indented Heading2,Indented Heading3,Indented Heading4,H23,H"/>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iPriority w:val="99"/>
    <w:unhideWhenUsed/>
    <w:rsid w:val="00534E1F"/>
    <w:pPr>
      <w:tabs>
        <w:tab w:val="center" w:pos="4677"/>
        <w:tab w:val="right" w:pos="9355"/>
      </w:tabs>
    </w:pPr>
  </w:style>
  <w:style w:type="character" w:customStyle="1" w:styleId="a8">
    <w:name w:val="Нижний колонтитул Знак"/>
    <w:basedOn w:val="a2"/>
    <w:link w:val="a7"/>
    <w:uiPriority w:val="99"/>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2"/>
    <w:link w:val="22"/>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99"/>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uiPriority w:val="99"/>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uiPriority w:val="99"/>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99"/>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iPriority w:val="99"/>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uiPriority w:val="99"/>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6">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uiPriority w:val="99"/>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8">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38">
    <w:name w:val="Название Знак3"/>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9">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1"/>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2"/>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a">
    <w:name w:val="Нет списка1"/>
    <w:next w:val="a4"/>
    <w:uiPriority w:val="99"/>
    <w:semiHidden/>
    <w:unhideWhenUsed/>
    <w:rsid w:val="004103CF"/>
  </w:style>
  <w:style w:type="paragraph" w:styleId="afff9">
    <w:name w:val="Date"/>
    <w:basedOn w:val="a1"/>
    <w:next w:val="a1"/>
    <w:link w:val="afffa"/>
    <w:rsid w:val="004103CF"/>
    <w:pPr>
      <w:spacing w:after="60"/>
      <w:jc w:val="both"/>
    </w:pPr>
    <w:rPr>
      <w:szCs w:val="20"/>
      <w:lang w:eastAsia="en-US"/>
    </w:rPr>
  </w:style>
  <w:style w:type="character" w:customStyle="1" w:styleId="afffa">
    <w:name w:val="Дата Знак"/>
    <w:basedOn w:val="a2"/>
    <w:link w:val="afff9"/>
    <w:rsid w:val="004103CF"/>
    <w:rPr>
      <w:rFonts w:ascii="Times New Roman" w:eastAsia="Times New Roman" w:hAnsi="Times New Roman" w:cs="Times New Roman"/>
      <w:sz w:val="24"/>
      <w:szCs w:val="20"/>
    </w:rPr>
  </w:style>
  <w:style w:type="paragraph" w:styleId="afffb">
    <w:name w:val="Subtitle"/>
    <w:basedOn w:val="a1"/>
    <w:next w:val="a1"/>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2"/>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d">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b">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c">
    <w:name w:val="Текст примечания Знак1"/>
    <w:uiPriority w:val="99"/>
    <w:rsid w:val="004103CF"/>
  </w:style>
  <w:style w:type="character" w:customStyle="1" w:styleId="1d">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e">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e">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1"/>
    <w:next w:val="a1"/>
    <w:link w:val="38"/>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f">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0">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1"/>
    <w:link w:val="1f0"/>
    <w:rsid w:val="008E75EB"/>
    <w:pPr>
      <w:tabs>
        <w:tab w:val="num" w:pos="1134"/>
      </w:tabs>
      <w:ind w:left="1134" w:hanging="1134"/>
    </w:pPr>
    <w:rPr>
      <w:snapToGrid w:val="0"/>
      <w:szCs w:val="20"/>
    </w:rPr>
  </w:style>
  <w:style w:type="character" w:customStyle="1" w:styleId="1f0">
    <w:name w:val="Подпункт Знак1"/>
    <w:basedOn w:val="a2"/>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paragraph" w:styleId="affff2">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11"/>
      </w:numPr>
      <w:jc w:val="both"/>
    </w:pPr>
    <w:rPr>
      <w:sz w:val="28"/>
      <w:szCs w:val="20"/>
    </w:rPr>
  </w:style>
  <w:style w:type="paragraph" w:customStyle="1" w:styleId="20">
    <w:name w:val="Стиль уровень 2"/>
    <w:basedOn w:val="a1"/>
    <w:next w:val="a"/>
    <w:qFormat/>
    <w:rsid w:val="00E52B0A"/>
    <w:pPr>
      <w:keepNext/>
      <w:numPr>
        <w:ilvl w:val="1"/>
        <w:numId w:val="11"/>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3">
    <w:name w:val="Подподпункт"/>
    <w:basedOn w:val="affff1"/>
    <w:rsid w:val="007C353A"/>
    <w:pPr>
      <w:tabs>
        <w:tab w:val="clear" w:pos="1134"/>
        <w:tab w:val="num" w:pos="5301"/>
      </w:tabs>
      <w:spacing w:line="360" w:lineRule="auto"/>
      <w:ind w:left="5301" w:hanging="360"/>
      <w:jc w:val="both"/>
    </w:pPr>
    <w:rPr>
      <w:snapToGrid/>
      <w:sz w:val="28"/>
    </w:rPr>
  </w:style>
  <w:style w:type="character" w:customStyle="1" w:styleId="UnresolvedMention">
    <w:name w:val="Unresolved Mention"/>
    <w:basedOn w:val="a2"/>
    <w:uiPriority w:val="99"/>
    <w:semiHidden/>
    <w:unhideWhenUsed/>
    <w:rsid w:val="00864D25"/>
    <w:rPr>
      <w:color w:val="605E5C"/>
      <w:shd w:val="clear" w:color="auto" w:fill="E1DFDD"/>
    </w:rPr>
  </w:style>
  <w:style w:type="paragraph" w:styleId="affff4">
    <w:name w:val="Document Map"/>
    <w:basedOn w:val="a1"/>
    <w:link w:val="affff5"/>
    <w:semiHidden/>
    <w:rsid w:val="00DC3B21"/>
    <w:pPr>
      <w:shd w:val="clear" w:color="auto" w:fill="000080"/>
    </w:pPr>
    <w:rPr>
      <w:rFonts w:ascii="Tahoma" w:hAnsi="Tahoma" w:cs="Tahoma"/>
    </w:rPr>
  </w:style>
  <w:style w:type="character" w:customStyle="1" w:styleId="affff5">
    <w:name w:val="Схема документа Знак"/>
    <w:basedOn w:val="a2"/>
    <w:link w:val="affff4"/>
    <w:semiHidden/>
    <w:rsid w:val="00DC3B21"/>
    <w:rPr>
      <w:rFonts w:ascii="Tahoma" w:eastAsia="Times New Roman" w:hAnsi="Tahoma" w:cs="Tahoma"/>
      <w:sz w:val="24"/>
      <w:szCs w:val="24"/>
      <w:shd w:val="clear" w:color="auto" w:fill="000080"/>
      <w:lang w:eastAsia="ru-RU"/>
    </w:rPr>
  </w:style>
  <w:style w:type="paragraph" w:styleId="affff6">
    <w:name w:val="caption"/>
    <w:basedOn w:val="a1"/>
    <w:next w:val="a1"/>
    <w:qFormat/>
    <w:rsid w:val="00DC3B21"/>
    <w:pPr>
      <w:tabs>
        <w:tab w:val="left" w:pos="1324"/>
      </w:tabs>
    </w:pPr>
    <w:rPr>
      <w:sz w:val="28"/>
    </w:rPr>
  </w:style>
  <w:style w:type="paragraph" w:customStyle="1" w:styleId="affff7">
    <w:basedOn w:val="a1"/>
    <w:next w:val="a1"/>
    <w:link w:val="2f5"/>
    <w:uiPriority w:val="10"/>
    <w:qFormat/>
    <w:rsid w:val="00DC3B21"/>
    <w:pPr>
      <w:pBdr>
        <w:bottom w:val="single" w:sz="8" w:space="4" w:color="4F81BD"/>
      </w:pBdr>
      <w:spacing w:after="300"/>
      <w:contextualSpacing/>
    </w:pPr>
    <w:rPr>
      <w:rFonts w:ascii="Calibri Light" w:eastAsiaTheme="minorHAnsi" w:hAnsi="Calibri Light" w:cstheme="minorBidi"/>
      <w:b/>
      <w:bCs/>
      <w:kern w:val="28"/>
      <w:sz w:val="32"/>
      <w:szCs w:val="32"/>
      <w:lang w:eastAsia="en-US"/>
    </w:rPr>
  </w:style>
  <w:style w:type="paragraph" w:customStyle="1" w:styleId="46">
    <w:name w:val="4. Текст"/>
    <w:basedOn w:val="aff1"/>
    <w:link w:val="47"/>
    <w:autoRedefine/>
    <w:uiPriority w:val="99"/>
    <w:rsid w:val="00DC3B21"/>
    <w:pPr>
      <w:tabs>
        <w:tab w:val="left" w:pos="284"/>
      </w:tabs>
      <w:ind w:left="567"/>
    </w:pPr>
    <w:rPr>
      <w:sz w:val="28"/>
      <w:szCs w:val="28"/>
      <w:lang w:val="x-none" w:eastAsia="x-none"/>
    </w:rPr>
  </w:style>
  <w:style w:type="character" w:customStyle="1" w:styleId="47">
    <w:name w:val="4. Текст Знак"/>
    <w:link w:val="46"/>
    <w:uiPriority w:val="99"/>
    <w:locked/>
    <w:rsid w:val="00DC3B21"/>
    <w:rPr>
      <w:rFonts w:ascii="Times New Roman" w:eastAsia="Times New Roman" w:hAnsi="Times New Roman" w:cs="Times New Roman"/>
      <w:sz w:val="28"/>
      <w:szCs w:val="28"/>
      <w:lang w:val="x-none" w:eastAsia="x-none"/>
    </w:rPr>
  </w:style>
  <w:style w:type="character" w:customStyle="1" w:styleId="2f5">
    <w:name w:val="Название Знак2"/>
    <w:link w:val="affff7"/>
    <w:uiPriority w:val="10"/>
    <w:rsid w:val="00DC3B21"/>
    <w:rPr>
      <w:rFonts w:ascii="Calibri Light" w:hAnsi="Calibri Light"/>
      <w:b/>
      <w:bCs/>
      <w:kern w:val="28"/>
      <w:sz w:val="32"/>
      <w:szCs w:val="32"/>
    </w:rPr>
  </w:style>
  <w:style w:type="paragraph" w:customStyle="1" w:styleId="ConsNonformat">
    <w:name w:val="ConsNonformat"/>
    <w:rsid w:val="00DC3B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2"/>
    <w:rsid w:val="00DC3B21"/>
  </w:style>
  <w:style w:type="paragraph" w:styleId="affff8">
    <w:name w:val="Body Text First Indent"/>
    <w:basedOn w:val="aff7"/>
    <w:link w:val="affff9"/>
    <w:unhideWhenUsed/>
    <w:rsid w:val="00DC3B21"/>
    <w:pPr>
      <w:widowControl w:val="0"/>
      <w:autoSpaceDE w:val="0"/>
      <w:autoSpaceDN w:val="0"/>
      <w:adjustRightInd w:val="0"/>
      <w:spacing w:after="120"/>
      <w:ind w:firstLine="210"/>
    </w:pPr>
    <w:rPr>
      <w:i w:val="0"/>
      <w:sz w:val="20"/>
      <w:szCs w:val="20"/>
    </w:rPr>
  </w:style>
  <w:style w:type="character" w:customStyle="1" w:styleId="affff9">
    <w:name w:val="Красная строка Знак"/>
    <w:basedOn w:val="aff8"/>
    <w:link w:val="affff8"/>
    <w:rsid w:val="00DC3B21"/>
    <w:rPr>
      <w:rFonts w:ascii="Times New Roman" w:eastAsia="Times New Roman" w:hAnsi="Times New Roman" w:cs="Times New Roman"/>
      <w:i w:val="0"/>
      <w:sz w:val="20"/>
      <w:szCs w:val="20"/>
      <w:lang w:eastAsia="ru-RU"/>
    </w:rPr>
  </w:style>
  <w:style w:type="character" w:customStyle="1" w:styleId="1f1">
    <w:name w:val="Основной текст Знак1"/>
    <w:uiPriority w:val="99"/>
    <w:rsid w:val="00DC3B21"/>
    <w:rPr>
      <w:rFonts w:eastAsia="Times New Roman"/>
      <w:sz w:val="28"/>
      <w:szCs w:val="24"/>
    </w:rPr>
  </w:style>
  <w:style w:type="character" w:customStyle="1" w:styleId="Tablecaption">
    <w:name w:val="Table caption_"/>
    <w:link w:val="Tablecaption0"/>
    <w:rsid w:val="00DC3B21"/>
    <w:rPr>
      <w:b/>
      <w:bCs/>
      <w:shd w:val="clear" w:color="auto" w:fill="FFFFFF"/>
    </w:rPr>
  </w:style>
  <w:style w:type="paragraph" w:customStyle="1" w:styleId="Tablecaption0">
    <w:name w:val="Table caption"/>
    <w:basedOn w:val="a1"/>
    <w:link w:val="Tablecaption"/>
    <w:rsid w:val="00DC3B21"/>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Heading1">
    <w:name w:val="Heading #1_"/>
    <w:link w:val="Heading10"/>
    <w:rsid w:val="00DC3B21"/>
    <w:rPr>
      <w:rFonts w:ascii="Arial Narrow" w:eastAsia="Arial Narrow" w:hAnsi="Arial Narrow" w:cs="Arial Narrow"/>
      <w:b/>
      <w:bCs/>
      <w:shd w:val="clear" w:color="auto" w:fill="FFFFFF"/>
    </w:rPr>
  </w:style>
  <w:style w:type="character" w:customStyle="1" w:styleId="Heading2">
    <w:name w:val="Heading #2_"/>
    <w:link w:val="Heading20"/>
    <w:rsid w:val="00DC3B21"/>
    <w:rPr>
      <w:b/>
      <w:bCs/>
      <w:shd w:val="clear" w:color="auto" w:fill="FFFFFF"/>
    </w:rPr>
  </w:style>
  <w:style w:type="paragraph" w:customStyle="1" w:styleId="Heading10">
    <w:name w:val="Heading #1"/>
    <w:basedOn w:val="a1"/>
    <w:link w:val="Heading1"/>
    <w:rsid w:val="00DC3B21"/>
    <w:pPr>
      <w:widowControl w:val="0"/>
      <w:shd w:val="clear" w:color="auto" w:fill="FFFFFF"/>
      <w:spacing w:line="0" w:lineRule="atLeast"/>
      <w:jc w:val="right"/>
      <w:outlineLvl w:val="0"/>
    </w:pPr>
    <w:rPr>
      <w:rFonts w:ascii="Arial Narrow" w:eastAsia="Arial Narrow" w:hAnsi="Arial Narrow" w:cs="Arial Narrow"/>
      <w:b/>
      <w:bCs/>
      <w:sz w:val="22"/>
      <w:szCs w:val="22"/>
      <w:lang w:eastAsia="en-US"/>
    </w:rPr>
  </w:style>
  <w:style w:type="paragraph" w:customStyle="1" w:styleId="Heading20">
    <w:name w:val="Heading #2"/>
    <w:basedOn w:val="a1"/>
    <w:link w:val="Heading2"/>
    <w:rsid w:val="00DC3B21"/>
    <w:pPr>
      <w:widowControl w:val="0"/>
      <w:shd w:val="clear" w:color="auto" w:fill="FFFFFF"/>
      <w:spacing w:before="900" w:after="420" w:line="0" w:lineRule="atLeast"/>
      <w:jc w:val="both"/>
      <w:outlineLvl w:val="1"/>
    </w:pPr>
    <w:rPr>
      <w:rFonts w:asciiTheme="minorHAnsi" w:eastAsiaTheme="minorHAnsi" w:hAnsiTheme="minorHAnsi" w:cstheme="minorBidi"/>
      <w:b/>
      <w:bCs/>
      <w:sz w:val="22"/>
      <w:szCs w:val="22"/>
      <w:lang w:eastAsia="en-US"/>
    </w:rPr>
  </w:style>
  <w:style w:type="character" w:customStyle="1" w:styleId="Heading2NotBold">
    <w:name w:val="Heading #2 + Not Bold"/>
    <w:rsid w:val="00DC3B21"/>
    <w:rPr>
      <w:rFonts w:ascii="Arial" w:eastAsia="Arial" w:hAnsi="Arial" w:cs="Arial"/>
      <w:b/>
      <w:bCs/>
      <w:color w:val="000000"/>
      <w:spacing w:val="0"/>
      <w:w w:val="100"/>
      <w:position w:val="0"/>
      <w:sz w:val="19"/>
      <w:szCs w:val="19"/>
      <w:shd w:val="clear" w:color="auto" w:fill="FFFFFF"/>
      <w:lang w:val="ru-RU" w:eastAsia="ru-RU" w:bidi="ru-RU"/>
    </w:rPr>
  </w:style>
  <w:style w:type="character" w:customStyle="1" w:styleId="BodytextBold">
    <w:name w:val="Body text + Bold"/>
    <w:rsid w:val="00DC3B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
    <w:name w:val="Пункт Знак1"/>
    <w:link w:val="aff9"/>
    <w:locked/>
    <w:rsid w:val="00DC3B21"/>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85516955">
      <w:bodyDiv w:val="1"/>
      <w:marLeft w:val="0"/>
      <w:marRight w:val="0"/>
      <w:marTop w:val="0"/>
      <w:marBottom w:val="0"/>
      <w:divBdr>
        <w:top w:val="none" w:sz="0" w:space="0" w:color="auto"/>
        <w:left w:val="none" w:sz="0" w:space="0" w:color="auto"/>
        <w:bottom w:val="none" w:sz="0" w:space="0" w:color="auto"/>
        <w:right w:val="none" w:sz="0" w:space="0" w:color="auto"/>
      </w:divBdr>
    </w:div>
    <w:div w:id="1084650538">
      <w:bodyDiv w:val="1"/>
      <w:marLeft w:val="0"/>
      <w:marRight w:val="0"/>
      <w:marTop w:val="0"/>
      <w:marBottom w:val="0"/>
      <w:divBdr>
        <w:top w:val="none" w:sz="0" w:space="0" w:color="auto"/>
        <w:left w:val="none" w:sz="0" w:space="0" w:color="auto"/>
        <w:bottom w:val="none" w:sz="0" w:space="0" w:color="auto"/>
        <w:right w:val="none" w:sz="0" w:space="0" w:color="auto"/>
      </w:divBdr>
    </w:div>
    <w:div w:id="1181353546">
      <w:bodyDiv w:val="1"/>
      <w:marLeft w:val="0"/>
      <w:marRight w:val="0"/>
      <w:marTop w:val="0"/>
      <w:marBottom w:val="0"/>
      <w:divBdr>
        <w:top w:val="none" w:sz="0" w:space="0" w:color="auto"/>
        <w:left w:val="none" w:sz="0" w:space="0" w:color="auto"/>
        <w:bottom w:val="none" w:sz="0" w:space="0" w:color="auto"/>
        <w:right w:val="none" w:sz="0" w:space="0" w:color="auto"/>
      </w:divBdr>
    </w:div>
    <w:div w:id="1266619513">
      <w:bodyDiv w:val="1"/>
      <w:marLeft w:val="0"/>
      <w:marRight w:val="0"/>
      <w:marTop w:val="0"/>
      <w:marBottom w:val="0"/>
      <w:divBdr>
        <w:top w:val="none" w:sz="0" w:space="0" w:color="auto"/>
        <w:left w:val="none" w:sz="0" w:space="0" w:color="auto"/>
        <w:bottom w:val="none" w:sz="0" w:space="0" w:color="auto"/>
        <w:right w:val="none" w:sz="0" w:space="0" w:color="auto"/>
      </w:divBdr>
    </w:div>
    <w:div w:id="1771465422">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02450">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https://www.surgutgts.ru/zakupki/the-principles-of-the-procurement-activities-of-the/" TargetMode="External"/><Relationship Id="rId26"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gts@surgutgts.ru" TargetMode="External"/><Relationship Id="rId17" Type="http://schemas.openxmlformats.org/officeDocument/2006/relationships/hyperlink" Target="http://www.zakupki.gov.ru" TargetMode="External"/><Relationship Id="rId25" Type="http://schemas.openxmlformats.org/officeDocument/2006/relationships/image" Target="media/image5.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ts@surgutgts.ru" TargetMode="External"/><Relationship Id="rId20" Type="http://schemas.openxmlformats.org/officeDocument/2006/relationships/hyperlink" Target="http://www.roseltorg.ru" TargetMode="External"/><Relationship Id="rId29" Type="http://schemas.openxmlformats.org/officeDocument/2006/relationships/hyperlink" Target="consultantplus://offline/ref=FE11679EE451C649F01C56AA18B7C54B7EB5355F9DDBCFFF317C004586C2D1DD1E0F6514923B799Cv4h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4.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image" Target="media/image3.png"/><Relationship Id="rId28" Type="http://schemas.openxmlformats.org/officeDocument/2006/relationships/hyperlink" Target="https://www.surgutgts.ru/zakupki/the-principles-of-the-procurement-activities-of-the/" TargetMode="External"/><Relationship Id="rId10" Type="http://schemas.openxmlformats.org/officeDocument/2006/relationships/footer" Target="footer1.xml"/><Relationship Id="rId19" Type="http://schemas.openxmlformats.org/officeDocument/2006/relationships/hyperlink" Target="mailto:gts@surgutgts.ru"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image" Target="media/image2.wmf"/><Relationship Id="rId27" Type="http://schemas.openxmlformats.org/officeDocument/2006/relationships/hyperlink" Target="consultantplus://offline/ref=24B29A8EAAD94BFCD836C2C638A95B16C1DFEC47A53360A0F8B27559E6x45AK"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378D0-F896-422A-BED4-FA4959D3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51</Pages>
  <Words>18620</Words>
  <Characters>106139</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ГаврилюкНВ</dc:creator>
  <cp:keywords/>
  <dc:description/>
  <cp:lastModifiedBy>Борс Шкилев</cp:lastModifiedBy>
  <cp:revision>188</cp:revision>
  <cp:lastPrinted>2021-03-26T10:47:00Z</cp:lastPrinted>
  <dcterms:created xsi:type="dcterms:W3CDTF">2019-11-11T09:35:00Z</dcterms:created>
  <dcterms:modified xsi:type="dcterms:W3CDTF">2021-03-26T10:53:00Z</dcterms:modified>
</cp:coreProperties>
</file>